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F6" w:rsidRDefault="00F63FF6" w:rsidP="00F63FF6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СЕМИНАР - ПРАКТИКУМ ДЛЯ РОДИТЕЛЕЙ</w:t>
      </w:r>
    </w:p>
    <w:p w:rsidR="00F63FF6" w:rsidRDefault="00F63FF6" w:rsidP="00F63FF6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«Доброта в нас и вокруг нас»</w:t>
      </w:r>
    </w:p>
    <w:p w:rsidR="00F63FF6" w:rsidRDefault="00F63FF6" w:rsidP="00F63FF6">
      <w:pPr>
        <w:spacing w:line="36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Показать родителям необходимость целенаправленного воспитания у детей доброты. Способствовать созданию тёплых  взаимоотношений  в  семье.</w:t>
      </w:r>
    </w:p>
    <w:p w:rsidR="00F63FF6" w:rsidRDefault="00F63FF6" w:rsidP="00F63FF6">
      <w:pPr>
        <w:spacing w:line="36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Уважаемые родители!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Наша встреча будет проходить в форме разговора друг с другом, с играми и обменом мнениями.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Сейчас часто можно услышать, что зло одолело добро, что каждый живет сам по себе, не вникая в проблемы других. В нашей нынешней жизни так много зла, недоверия, жестокости, что теряется вера в доброту, благородство и бескорыстие людей.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я Вам предлагаю тему для разговора «Доброта в нас и вокруг нас». Сейчас предлагаю вам изобразить доброту на бумаге. Как Вы ее представляете, в виде чего?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(Вывешиваются рисунки на доску)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Обмен мнениями между родителями о понятии доброты.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Доброта - это морально - ценностная характеристика человека, включающая такие свойства, благодаря которым он способен творить добро. К таким свойствам относятся отзывчивость, внимание к людям, щедрость, готовность поступиться своими интересами ради других, бескорыстие, способность к самоограничению.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Давайте вспомним некоторые пословицы, связанные с темой нашего разговора: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«Час в добре пробудешь - все горе забудешь»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«Кто живет в добре - тот ходит в серебре»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«Лихо помнится, а добро - век не забудется»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«Бедного обижать - себе добра не желать»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«Худо тому, кто добра не желает никому»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Каждый родитель хочет своему ребенку добра, но как это добро «вырастить», каждый понимает по-разному. Мы порой не задумываемся, как наши методы воспитания влияют на то, каким будет наш ребенок: вырастет ли он уверенным в себе, успешным человеком или будет замкнутым, добрым или агрессивным.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попрошу Вас сейчас ответить на вопросы теста о стилях воспитания в вашей семье. Из трех ответов на каждый вопрос Вы должны выбрать один, наиболее подходящий.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Тест для родителей: «Стиль воспитания ребенка в семье»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Ключ.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Если в Ваших ответах преобладает ответ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«б»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значит, Вы с уважением относитесь к своему ребенку, признаете его право на личный опыт и ошибки, учите брать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ответственность за себя и за свои поступки. Такие дети уверены в себе, способны к самоконтролю, легко чувствуют себя в окружающем мире.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больше ответов</w:t>
      </w:r>
      <w:r w:rsidRPr="00A27110">
        <w:rPr>
          <w:rFonts w:ascii="Times New Roman" w:eastAsia="Calibri" w:hAnsi="Times New Roman" w:cs="Times New Roman"/>
          <w:sz w:val="24"/>
          <w:szCs w:val="24"/>
        </w:rPr>
        <w:t xml:space="preserve"> «а» и «в</w:t>
      </w:r>
      <w:r>
        <w:rPr>
          <w:rFonts w:ascii="Times New Roman" w:eastAsia="Calibri" w:hAnsi="Times New Roman" w:cs="Times New Roman"/>
          <w:b/>
          <w:sz w:val="24"/>
          <w:szCs w:val="24"/>
        </w:rPr>
        <w:t>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 вы придерживаетесь авторитарного стиля воспитания, когда родители ждут от своего ребенка неукоснительного выполнения своих требований. Такие дети, как правило, замкнуты, боязливы, угрюмы, и раздражительны.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Это тест можно взять с собой, как руководство к отношениям между родителями и детьми.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Далее следуют рассуждения.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Родители вспоминают случаи, когда они были маленькими, и что они чувствовали в подобных ситуациях.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Затем предлагаю родителям ролевую игру.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Упражнение с шарфами.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Выбираю одного из родителей и предлагаю ему немого побыть ребенком. Далее предлагаю малышу прогуляться.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Пойдем, малыш, в магазин. Что-то ручки твои шалят </w:t>
      </w:r>
      <w:r>
        <w:rPr>
          <w:rFonts w:ascii="Times New Roman" w:eastAsia="Calibri" w:hAnsi="Times New Roman" w:cs="Times New Roman"/>
          <w:i/>
          <w:sz w:val="24"/>
          <w:szCs w:val="24"/>
        </w:rPr>
        <w:t>(завязываю малышу руки шарфом).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Идут дальше.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Да что ты все скачешь и скачешь! </w:t>
      </w:r>
      <w:r>
        <w:rPr>
          <w:rFonts w:ascii="Times New Roman" w:eastAsia="Calibri" w:hAnsi="Times New Roman" w:cs="Times New Roman"/>
          <w:i/>
          <w:sz w:val="24"/>
          <w:szCs w:val="24"/>
        </w:rPr>
        <w:t>(Завязываю шарфом ноги).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У меня голова болит от твоей болтовни! </w:t>
      </w:r>
      <w:r>
        <w:rPr>
          <w:rFonts w:ascii="Times New Roman" w:eastAsia="Calibri" w:hAnsi="Times New Roman" w:cs="Times New Roman"/>
          <w:i/>
          <w:sz w:val="24"/>
          <w:szCs w:val="24"/>
        </w:rPr>
        <w:t>(Завязываю лентой рот).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Не верти головой и не смотри на меня так! </w:t>
      </w:r>
      <w:r>
        <w:rPr>
          <w:rFonts w:ascii="Times New Roman" w:eastAsia="Calibri" w:hAnsi="Times New Roman" w:cs="Times New Roman"/>
          <w:i/>
          <w:sz w:val="24"/>
          <w:szCs w:val="24"/>
        </w:rPr>
        <w:t>(Завязываю глаза).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Остановившись, предлагаю родителю снова превратиться из малыша во взрослого человека и спрашиваю, что ему хотелось развязать в первую очередь </w:t>
      </w:r>
      <w:r>
        <w:rPr>
          <w:rFonts w:ascii="Times New Roman" w:eastAsia="Calibri" w:hAnsi="Times New Roman" w:cs="Times New Roman"/>
          <w:i/>
          <w:sz w:val="24"/>
          <w:szCs w:val="24"/>
        </w:rPr>
        <w:t>(развязываю)</w:t>
      </w:r>
      <w:r>
        <w:rPr>
          <w:rFonts w:ascii="Times New Roman" w:eastAsia="Calibri" w:hAnsi="Times New Roman" w:cs="Times New Roman"/>
          <w:sz w:val="24"/>
          <w:szCs w:val="24"/>
        </w:rPr>
        <w:t>, во вторую и т.д.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Чтобы наши дети не чувствовали тех неудобств, которые мы с Вами сейчас испытали, нам всем необходимо учиться формировать у них положительные самоощущения, воспитывать доброту в детях и доброе отношение к окружающим. Все это появляется в результате эмоционально наполненных контактов ребенка с близкими людьми.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Ответьте, пожалуйста, могут ли взрослые научиться вести себя так, чтобы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ребенок-постоянно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чувствовал: его любят, о нем заботятся? </w:t>
      </w:r>
      <w:r>
        <w:rPr>
          <w:rFonts w:ascii="Times New Roman" w:eastAsia="Calibri" w:hAnsi="Times New Roman" w:cs="Times New Roman"/>
          <w:i/>
          <w:sz w:val="24"/>
          <w:szCs w:val="24"/>
        </w:rPr>
        <w:t>(могут)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 что для этого необходимо? </w:t>
      </w: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Почаще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ласково и нежно разговаривать с ребенком, не скупиться на тактильный контакт: гладить по голове, обнимать и т.д.)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доброта станет главным и естественным свойством ребенка, станет условием его жизни, ребенок никогда не совершит зло.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Если мы выражаем недовольство, это должно быть недовольство действиями ребенка, а не ребенком как таковым и его чувствами. Следовать такому правилу очень не просто - кого из нас порой не раздражает сын или дочь? Чтобы наши замечания не задевали детского самолюбия, были высказаны не в приказном тоне и оставляли за детьми возможность самим принимать решения, нужно говорить о своих чувствах, о себе, а не о поведении ребенка.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Сейчас мы с Вами потренируемся.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Выдаю на листочках фразы с отрицательными эмоциями: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Почему ты меня не слушаешь никогда? </w:t>
      </w:r>
      <w:r>
        <w:rPr>
          <w:rFonts w:ascii="Times New Roman" w:eastAsia="Calibri" w:hAnsi="Times New Roman" w:cs="Times New Roman"/>
          <w:i/>
          <w:sz w:val="24"/>
          <w:szCs w:val="24"/>
        </w:rPr>
        <w:t>(Я расстроен, когда ты меня не слушаешь):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Ты безобразно себя ведешь! </w:t>
      </w:r>
      <w:r>
        <w:rPr>
          <w:rFonts w:ascii="Times New Roman" w:eastAsia="Calibri" w:hAnsi="Times New Roman" w:cs="Times New Roman"/>
          <w:i/>
          <w:sz w:val="24"/>
          <w:szCs w:val="24"/>
        </w:rPr>
        <w:t>(Я вижу, ты шалишь...);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Ты всегда будешь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грязнулей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! </w:t>
      </w:r>
      <w:r>
        <w:rPr>
          <w:rFonts w:ascii="Times New Roman" w:eastAsia="Calibri" w:hAnsi="Times New Roman" w:cs="Times New Roman"/>
          <w:i/>
          <w:sz w:val="24"/>
          <w:szCs w:val="24"/>
        </w:rPr>
        <w:t>(Давай представим, что к тебе пришла красивая девочка).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После чего обсуждается с родителями каждый вариант.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Упражнение «Грецкий орех».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Сейчас каждый из Вас возьмет себе по одному ореху.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Вам дается одна минута, чтобы Вы его рассмотрели, обратили внимание на его размер, форму, цвет, рисунок прожилок, дефекты, т.е. запомнили свой орех, чтобы затем его найти.</w:t>
      </w:r>
      <w:proofErr w:type="gramEnd"/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Теперь я пройду и соберу орехи. Перемешаю. Найдите, пожалуйста, каждый свой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орех.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Родители выполняют задание. Ответьте, пожалуйста, на вопросы: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По какому принципу Вы нашли свой орех? </w:t>
      </w:r>
      <w:r>
        <w:rPr>
          <w:rFonts w:ascii="Times New Roman" w:eastAsia="Calibri" w:hAnsi="Times New Roman" w:cs="Times New Roman"/>
          <w:i/>
          <w:sz w:val="24"/>
          <w:szCs w:val="24"/>
        </w:rPr>
        <w:t>(Цвет, форма, размер, дефекты и др.)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Какой тактикой, стратегией Вы пользовались, чтобы отыскать свой орех? </w:t>
      </w:r>
      <w:r>
        <w:rPr>
          <w:rFonts w:ascii="Times New Roman" w:eastAsia="Calibri" w:hAnsi="Times New Roman" w:cs="Times New Roman"/>
          <w:i/>
          <w:sz w:val="24"/>
          <w:szCs w:val="24"/>
        </w:rPr>
        <w:t>(Запомнил признаки своего ореха или ждал, пока все разберут свои орехи и т.д.)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первый взгляд все орехи похожи, но если приглядеться - одинаковых нет, а все очень разные и индивидуальные, как и дети: очень разные, запоминающиеся, у каждого свои неповторимые «черточки».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Нужно их только почувствовать и понять. Каждый из Вас выбирает свою стратегию, тактику поведения </w:t>
      </w:r>
      <w:r>
        <w:rPr>
          <w:rFonts w:ascii="Times New Roman" w:eastAsia="Calibri" w:hAnsi="Times New Roman" w:cs="Times New Roman"/>
          <w:i/>
          <w:sz w:val="24"/>
          <w:szCs w:val="24"/>
        </w:rPr>
        <w:t>(установки, принципы, стереотипы)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которые Вы применяете во всех сферах своей жизни </w:t>
      </w:r>
      <w:r>
        <w:rPr>
          <w:rFonts w:ascii="Times New Roman" w:eastAsia="Calibri" w:hAnsi="Times New Roman" w:cs="Times New Roman"/>
          <w:i/>
          <w:sz w:val="24"/>
          <w:szCs w:val="24"/>
        </w:rPr>
        <w:t>(семья, работа, отношения в обществе).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Стратегия «лидера»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те из Вас, кто проявили большую активность в поисках своего ореха, т.е. первыми приступили к выполнению задания, скорее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смело, настойчиво идут по жизни, активно участвуют в воспитании своих детей.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Стратегия «пассивного поведения» - к этому типу людей, скорее всего, относятся те, кто ждал, пока все разберут свои орехи и останется только его. Такие люди часто пассивны, не инициативны на работе, в воспитании детей.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Научно доказано, что дети копируют поведение, следовательно, и стратегию родителей. Другими словами, если Вам больше свойственна стратегия «лидера», то и Ваш ребенок, скорее всего, будет придерживаться ее.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Уважаемые родители, слушайте свое сердце. А самое главное, надо смотреться в глаза ребенка. Именно смотреться - как в зеркало. И в них черпать любовь, радость и веру в себя.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Сейчас я вручу Вам «Кодексы доброго родителя».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Сегодняшний разговор дает возможность задуматься: а что лично я могу сделать для того, чтобы мир изменился к лучшему? Встать на сторону добра.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Марина Цветаева говорила, что есть круговая порука добра - и цепочка зла. Надо стоять, взявшись за руки, в круговой поруке добра, а цепочку зла обрывать на себе, не пускать его дальше по кругу.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F63FF6" w:rsidSect="00DF68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Заканчиваю нашу встречу словами: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Как бы жизнь не летела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-Дней своих не жалей,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Делай доброе дело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Ради счастья людей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Чтобы сердце горело,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тлело во мгле,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Делай доброе дело </w:t>
      </w:r>
    </w:p>
    <w:p w:rsid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-Тем живи на Земле.</w:t>
      </w:r>
    </w:p>
    <w:p w:rsidR="00F63FF6" w:rsidRPr="00F63FF6" w:rsidRDefault="00F63FF6" w:rsidP="00F63FF6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  <w:sectPr w:rsidR="00F63FF6" w:rsidRPr="00F63FF6" w:rsidSect="0044705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>Спасибо.</w:t>
      </w:r>
    </w:p>
    <w:p w:rsidR="00465060" w:rsidRPr="00F63FF6" w:rsidRDefault="00465060">
      <w:pPr>
        <w:rPr>
          <w:lang w:val="en-US"/>
        </w:rPr>
      </w:pPr>
    </w:p>
    <w:sectPr w:rsidR="00465060" w:rsidRPr="00F63FF6" w:rsidSect="0046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FF6"/>
    <w:rsid w:val="00465060"/>
    <w:rsid w:val="00F6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1077</Words>
  <Characters>6143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2019-02-07T05:22:00Z</dcterms:created>
  <dcterms:modified xsi:type="dcterms:W3CDTF">2019-02-07T05:23:00Z</dcterms:modified>
</cp:coreProperties>
</file>