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00" w:rsidRDefault="00C27000" w:rsidP="00C27000">
      <w:pPr>
        <w:tabs>
          <w:tab w:val="left" w:pos="993"/>
        </w:tabs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Шишкин Кирилл Александрович</w:t>
      </w:r>
    </w:p>
    <w:p w:rsidR="00C27000" w:rsidRPr="00C27000" w:rsidRDefault="00C27000" w:rsidP="00C27000">
      <w:pPr>
        <w:tabs>
          <w:tab w:val="left" w:pos="993"/>
        </w:tabs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магистрант</w:t>
      </w:r>
      <w:r w:rsidRPr="001C4726">
        <w:rPr>
          <w:i/>
          <w:sz w:val="28"/>
          <w:szCs w:val="28"/>
        </w:rPr>
        <w:t xml:space="preserve"> 2 курса</w:t>
      </w:r>
      <w:r>
        <w:rPr>
          <w:i/>
          <w:sz w:val="28"/>
          <w:szCs w:val="28"/>
        </w:rPr>
        <w:t>,</w:t>
      </w:r>
      <w:r w:rsidRPr="00C27000">
        <w:rPr>
          <w:i/>
          <w:sz w:val="28"/>
          <w:szCs w:val="28"/>
        </w:rPr>
        <w:t xml:space="preserve"> </w:t>
      </w:r>
      <w:r w:rsidRPr="001C4726">
        <w:rPr>
          <w:i/>
          <w:sz w:val="28"/>
          <w:szCs w:val="28"/>
        </w:rPr>
        <w:t>информатика в старшей школе</w:t>
      </w:r>
      <w:bookmarkStart w:id="0" w:name="_GoBack"/>
      <w:bookmarkEnd w:id="0"/>
    </w:p>
    <w:p w:rsidR="00F4070A" w:rsidRPr="00EC6261" w:rsidRDefault="00863DC2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облачных</w:t>
      </w:r>
      <w:r w:rsidR="00F4070A"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</w:t>
      </w: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гий в инклюзивном образовании </w:t>
      </w: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0A" w:rsidRPr="00EC6261" w:rsidRDefault="00794514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статье рассматривается использование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облачных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инклюзивном образовании. </w:t>
      </w: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образование, дистанционное обучение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облачные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80" w:rsidRPr="00EC6261" w:rsidRDefault="00F4070A" w:rsidP="00EC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образования, которое отвечает всем потребностям учащегося,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нынешнего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процесса. В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этим, образовательные организации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внедряют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образовательный процесс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среди которых особую популярность приобрели </w:t>
      </w:r>
      <w:r w:rsidR="00863DC2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которые сочетают в себе плюсы дистанционного обучения и отсутс</w:t>
      </w:r>
      <w:r w:rsidR="002B078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проблем, связанных с аппаратной частью компьютера учащегося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4514" w:rsidRPr="00EC6261" w:rsidRDefault="00F4070A" w:rsidP="00EC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инклюзивным образованием понимается </w:t>
      </w:r>
      <w:r w:rsidR="009B0C2C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2B0780" w:rsidRPr="00EC6261">
        <w:rPr>
          <w:rFonts w:ascii="Times New Roman" w:hAnsi="Times New Roman" w:cs="Times New Roman"/>
          <w:iCs/>
          <w:sz w:val="28"/>
          <w:szCs w:val="28"/>
        </w:rPr>
        <w:t>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  <w:r w:rsidR="009B0C2C" w:rsidRPr="00EC6261">
        <w:rPr>
          <w:rFonts w:ascii="Times New Roman" w:hAnsi="Times New Roman" w:cs="Times New Roman"/>
          <w:iCs/>
          <w:sz w:val="28"/>
          <w:szCs w:val="28"/>
        </w:rPr>
        <w:t xml:space="preserve"> Как правило, </w:t>
      </w:r>
      <w:r w:rsidR="00FA1DD6" w:rsidRPr="00EC6261">
        <w:rPr>
          <w:rFonts w:ascii="Times New Roman" w:hAnsi="Times New Roman" w:cs="Times New Roman"/>
          <w:iCs/>
          <w:sz w:val="28"/>
          <w:szCs w:val="28"/>
        </w:rPr>
        <w:t>учащиеся,</w:t>
      </w:r>
      <w:r w:rsidR="009B0C2C" w:rsidRPr="00EC6261">
        <w:rPr>
          <w:rFonts w:ascii="Times New Roman" w:hAnsi="Times New Roman" w:cs="Times New Roman"/>
          <w:iCs/>
          <w:sz w:val="28"/>
          <w:szCs w:val="28"/>
        </w:rPr>
        <w:t xml:space="preserve"> нуждающиеся в</w:t>
      </w:r>
      <w:r w:rsidR="009B0C2C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особых потребностях, выделяются в отдельную группу, в которую входят дети, имеющие физиологические, интеллектуальные и эмоциональные нарушения процесса развития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этим </w:t>
      </w:r>
      <w:r w:rsidR="009B0C2C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задача, которую необходимо решить — это как</w:t>
      </w:r>
      <w:r w:rsidR="00746D4B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образом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образовательный процесс </w:t>
      </w:r>
      <w:r w:rsidR="009B0C2C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учащихся и создать для них условия равнозначного обучения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 основой современного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инклюзивного образования являются облачные технологии. 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Применив облачные технологии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процессе,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среда 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 для всех, но при этом для каждого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особенного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будут со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зданы благоприятные условия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которых он сможет спокойно 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Облачные технологии, как средство обучения, помогут особенным детям развить уверенность в собственных силах, дадут мощный заряд мотивации к обучению, а так же приоткроют дверь в мир цифровых технологий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Особые» дети нуждаются не только в поддержке и особом отношении, они нуждаются в полноценном </w:t>
      </w:r>
      <w:r w:rsidR="00B50E70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 со сверстниками и единомышленниками по всему миру.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понятие процесса обучения с помощью облачных технологий вкладывают в понятие дистанционного обучения. Поэтому,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r w:rsidR="004877F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вышеперечисленными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обладают современные дистанционные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позволяющие в полном объеме ввести инклюзивное образование [1]. </w:t>
      </w:r>
      <w:proofErr w:type="gramStart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традиционных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методов,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дистанционные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 на широкое взаимодействие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друг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другом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сети Интернет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учащийся осознает потребность в такой форме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общении-взаимодействии. </w:t>
      </w:r>
    </w:p>
    <w:p w:rsidR="00794514" w:rsidRPr="00EC6261" w:rsidRDefault="00F4070A" w:rsidP="00EC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педагогике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— одна из важных категорий, так как эти методы представляют собой такой «способ целенаправленного интенсивного включения учащегося в образовательное взаимодействие, при котором, главной целью становится решение конкретных образовательных задач на основе 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открывающихся возможностей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личностного роста</w:t>
      </w:r>
      <w:r w:rsidR="00FA1DD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Основу образовательного процесса при этом составляет целенаправленная и контролируемая самостоятельная, построенная по индивидуальному образовательному м</w:t>
      </w:r>
      <w:r w:rsidR="004877F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аршруту работа обучающегося [2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4070A" w:rsidRPr="00EC6261" w:rsidRDefault="00F4070A" w:rsidP="00EC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Организационными формами дистанционного обучения являются различные варианты взаимодействия преподавателей и обучающихся, цель которых заключается в достижении конкретных компетенций. Организационные формы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конференциями, 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семинарами, лекциями, практическими занятиями и другими мероприятиями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преподавателя и обучаемого в среде информационно комфорта, который обеспечен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облачными технологиями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позволяет прийти к комплексному и гармоничному достижению целей, стоящих перед информатизацией образования.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 особенных детей, ф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новый тип организации 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взаимодействий, а взаимоотношения между </w:t>
      </w:r>
      <w:proofErr w:type="gramStart"/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 характер активного сотрудничества,</w:t>
      </w:r>
      <w:r w:rsidR="00794514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которого можно описать как творческий акт.</w:t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070A" w:rsidRPr="00EC6261" w:rsidRDefault="00F4070A" w:rsidP="00EC6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4877F6" w:rsidRPr="00EC6261" w:rsidRDefault="00F4070A" w:rsidP="00EC62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 Применение интерактивных технологий / Т. А. </w:t>
      </w:r>
      <w:proofErr w:type="spellStart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Атаева</w:t>
      </w:r>
      <w:proofErr w:type="spellEnd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Электронное обучение в непрерывном образовании, УГТУ — №</w:t>
      </w:r>
      <w:r w:rsidR="004877F6"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2015, с 5–6. Королева Н. М.</w:t>
      </w:r>
    </w:p>
    <w:p w:rsidR="004877F6" w:rsidRPr="00EC6261" w:rsidRDefault="00F4070A" w:rsidP="00EC62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интерактивного обучения в современном образовании/ Н. М. Королева, И. В. Костерина/ Ученые записки. Электронный научный журнал Курского Государственного Университета, 2015. URL: https://cyberleninka.ru/article/n/rol-interaktivnogo-obucheniya-v-sovremennom-obrazovanii </w:t>
      </w:r>
      <w:proofErr w:type="spellStart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Ишембитова</w:t>
      </w:r>
      <w:proofErr w:type="spellEnd"/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Б.</w:t>
      </w:r>
    </w:p>
    <w:p w:rsidR="00F4070A" w:rsidRPr="00EC6261" w:rsidRDefault="00F4070A" w:rsidP="00C2700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03EF3" w:rsidRPr="00EC6261" w:rsidRDefault="00003EF3" w:rsidP="00EC6261">
      <w:pPr>
        <w:jc w:val="both"/>
        <w:rPr>
          <w:sz w:val="28"/>
          <w:szCs w:val="28"/>
        </w:rPr>
      </w:pPr>
    </w:p>
    <w:sectPr w:rsidR="00003EF3" w:rsidRPr="00EC6261" w:rsidSect="0000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0EDC"/>
    <w:multiLevelType w:val="hybridMultilevel"/>
    <w:tmpl w:val="319E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70A"/>
    <w:rsid w:val="00003EF3"/>
    <w:rsid w:val="00254D84"/>
    <w:rsid w:val="002B0780"/>
    <w:rsid w:val="004877F6"/>
    <w:rsid w:val="00746D4B"/>
    <w:rsid w:val="00794514"/>
    <w:rsid w:val="007F38E2"/>
    <w:rsid w:val="00863DC2"/>
    <w:rsid w:val="009B0C2C"/>
    <w:rsid w:val="00AC59BA"/>
    <w:rsid w:val="00AE722A"/>
    <w:rsid w:val="00B50E70"/>
    <w:rsid w:val="00C27000"/>
    <w:rsid w:val="00EC6261"/>
    <w:rsid w:val="00F4070A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7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Leonidova</dc:creator>
  <cp:keywords/>
  <dc:description/>
  <cp:lastModifiedBy>Моноблок</cp:lastModifiedBy>
  <cp:revision>1</cp:revision>
  <dcterms:created xsi:type="dcterms:W3CDTF">2018-05-20T12:33:00Z</dcterms:created>
  <dcterms:modified xsi:type="dcterms:W3CDTF">2018-05-21T12:13:00Z</dcterms:modified>
</cp:coreProperties>
</file>