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8F1" w:rsidRDefault="008D2425" w:rsidP="008D2425">
      <w:pPr>
        <w:jc w:val="center"/>
      </w:pPr>
      <w:r>
        <w:rPr>
          <w:sz w:val="28"/>
          <w:szCs w:val="28"/>
        </w:rPr>
        <w:t>Дидактическая игра «На солнечной лужайке»</w:t>
      </w:r>
      <w:bookmarkStart w:id="0" w:name="_GoBack"/>
      <w:bookmarkEnd w:id="0"/>
    </w:p>
    <w:tbl>
      <w:tblPr>
        <w:tblStyle w:val="a3"/>
        <w:tblpPr w:leftFromText="180" w:rightFromText="180" w:vertAnchor="page" w:horzAnchor="margin" w:tblpY="916"/>
        <w:tblW w:w="10773" w:type="dxa"/>
        <w:tblLayout w:type="fixed"/>
        <w:tblLook w:val="04A0" w:firstRow="1" w:lastRow="0" w:firstColumn="1" w:lastColumn="0" w:noHBand="0" w:noVBand="1"/>
      </w:tblPr>
      <w:tblGrid>
        <w:gridCol w:w="2994"/>
        <w:gridCol w:w="7779"/>
      </w:tblGrid>
      <w:tr w:rsidR="008D2425" w:rsidTr="008D2425">
        <w:trPr>
          <w:trHeight w:val="331"/>
        </w:trPr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425" w:rsidRDefault="008D2425" w:rsidP="008D24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Название </w:t>
            </w:r>
          </w:p>
        </w:tc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425" w:rsidRDefault="008D2425" w:rsidP="008D24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 солнечной лужайке»</w:t>
            </w:r>
          </w:p>
        </w:tc>
      </w:tr>
      <w:tr w:rsidR="008D2425" w:rsidTr="008D2425">
        <w:trPr>
          <w:trHeight w:val="331"/>
        </w:trPr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425" w:rsidRDefault="008D2425" w:rsidP="008D24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 детей</w:t>
            </w:r>
          </w:p>
        </w:tc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425" w:rsidRDefault="008D2425" w:rsidP="008D24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1г 6мес до 4 лет</w:t>
            </w:r>
          </w:p>
        </w:tc>
      </w:tr>
      <w:tr w:rsidR="008D2425" w:rsidTr="008D2425">
        <w:trPr>
          <w:trHeight w:val="331"/>
        </w:trPr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425" w:rsidRDefault="008D2425" w:rsidP="008D24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проведения</w:t>
            </w:r>
          </w:p>
        </w:tc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425" w:rsidRDefault="008D2425" w:rsidP="008D24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помещении за столом</w:t>
            </w:r>
          </w:p>
        </w:tc>
      </w:tr>
      <w:tr w:rsidR="008D2425" w:rsidTr="008D2425">
        <w:trPr>
          <w:trHeight w:val="1354"/>
        </w:trPr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425" w:rsidRDefault="008D2425" w:rsidP="008D24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и оборудование</w:t>
            </w:r>
          </w:p>
        </w:tc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425" w:rsidRDefault="008D2425" w:rsidP="008D2425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•</w:t>
            </w:r>
            <w:r>
              <w:rPr>
                <w:sz w:val="28"/>
                <w:szCs w:val="28"/>
              </w:rPr>
              <w:t>«лужайка»;</w:t>
            </w:r>
          </w:p>
          <w:p w:rsidR="008D2425" w:rsidRDefault="008D2425" w:rsidP="008D2425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•</w:t>
            </w:r>
            <w:r>
              <w:rPr>
                <w:sz w:val="28"/>
                <w:szCs w:val="28"/>
              </w:rPr>
              <w:t>бабочка, цветы, солнышко, лягушка, уточки (изготовленные из фетра с прорезью посередине);</w:t>
            </w:r>
          </w:p>
          <w:p w:rsidR="008D2425" w:rsidRDefault="008D2425" w:rsidP="008D2425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•</w:t>
            </w:r>
            <w:r>
              <w:rPr>
                <w:sz w:val="28"/>
                <w:szCs w:val="28"/>
              </w:rPr>
              <w:t>коробочка.</w:t>
            </w:r>
          </w:p>
        </w:tc>
      </w:tr>
      <w:tr w:rsidR="008D2425" w:rsidTr="008D2425">
        <w:trPr>
          <w:trHeight w:val="1007"/>
        </w:trPr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425" w:rsidRDefault="008D2425" w:rsidP="008D24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</w:p>
        </w:tc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425" w:rsidRDefault="008D2425" w:rsidP="008D2425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Развитие мелкой моторики, координации движений рук и тактильной чувствительности у детей дошкольного возраста</w:t>
            </w:r>
          </w:p>
        </w:tc>
      </w:tr>
      <w:tr w:rsidR="008D2425" w:rsidTr="008D2425">
        <w:trPr>
          <w:trHeight w:val="4722"/>
        </w:trPr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425" w:rsidRDefault="008D2425" w:rsidP="008D24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</w:t>
            </w:r>
          </w:p>
        </w:tc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425" w:rsidRDefault="008D2425" w:rsidP="008D242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Улучшить координацию и точность движений руки и глаза, гибкость рук, ритмичность;</w:t>
            </w:r>
          </w:p>
          <w:p w:rsidR="008D2425" w:rsidRDefault="008D2425" w:rsidP="008D242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Улучшить мелкую моторику пальцев, кистей рук;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- Содействовать нормализации речевой функции;</w:t>
            </w:r>
          </w:p>
          <w:p w:rsidR="008D2425" w:rsidRDefault="008D2425" w:rsidP="008D242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Учить ребенка различать цвета;</w:t>
            </w:r>
          </w:p>
          <w:p w:rsidR="008D2425" w:rsidRDefault="008D2425" w:rsidP="008D242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Учить выполнять задание по тексту;</w:t>
            </w:r>
          </w:p>
          <w:p w:rsidR="008D2425" w:rsidRDefault="008D2425" w:rsidP="008D242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Учить ребенка самостоятельно рассказывать историю;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- Развивать воображение, логическое мышление, произвольное внимание, зрительное и слуховое восприятие, творческую активность;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- Создавать эмоционально-комфортную обстановку в общении со сверстниками и взрослыми;</w:t>
            </w:r>
          </w:p>
          <w:p w:rsidR="008D2425" w:rsidRDefault="008D2425" w:rsidP="008D2425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sz w:val="28"/>
                <w:szCs w:val="28"/>
              </w:rPr>
              <w:t>Развить усидчивость.</w:t>
            </w:r>
          </w:p>
        </w:tc>
      </w:tr>
      <w:tr w:rsidR="008D2425" w:rsidTr="008D2425">
        <w:trPr>
          <w:trHeight w:val="7445"/>
        </w:trPr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425" w:rsidRDefault="008D2425" w:rsidP="008D24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Ход игры</w:t>
            </w:r>
          </w:p>
        </w:tc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425" w:rsidRDefault="008D2425" w:rsidP="008D24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Открываем коробочку и предлагаем малышу поиграть. Рассказываем историю и по тексту добавляем персонажей. </w:t>
            </w:r>
          </w:p>
          <w:p w:rsidR="008D2425" w:rsidRDefault="008D2425" w:rsidP="008D2425">
            <w:pPr>
              <w:rPr>
                <w:sz w:val="28"/>
                <w:szCs w:val="28"/>
              </w:rPr>
            </w:pPr>
            <w:r w:rsidRPr="00F26E71">
              <w:rPr>
                <w:sz w:val="28"/>
                <w:szCs w:val="28"/>
              </w:rPr>
              <w:t xml:space="preserve">Наступило утро и выглянуло солнышко. На полянке распустились цветочки. Проснулась красивая бабочка. </w:t>
            </w:r>
            <w:r>
              <w:rPr>
                <w:sz w:val="28"/>
                <w:szCs w:val="28"/>
              </w:rPr>
              <w:t>Лягушка запела свою песенку: ква-ква-</w:t>
            </w:r>
            <w:proofErr w:type="spellStart"/>
            <w:r>
              <w:rPr>
                <w:sz w:val="28"/>
                <w:szCs w:val="28"/>
              </w:rPr>
              <w:t>ква</w:t>
            </w:r>
            <w:proofErr w:type="spellEnd"/>
            <w:r>
              <w:rPr>
                <w:sz w:val="28"/>
                <w:szCs w:val="28"/>
              </w:rPr>
              <w:t xml:space="preserve">! Вода в озере стала </w:t>
            </w:r>
            <w:proofErr w:type="gramStart"/>
            <w:r>
              <w:rPr>
                <w:sz w:val="28"/>
                <w:szCs w:val="28"/>
              </w:rPr>
              <w:t>тё</w:t>
            </w:r>
            <w:r w:rsidRPr="00F26E71">
              <w:rPr>
                <w:sz w:val="28"/>
                <w:szCs w:val="28"/>
              </w:rPr>
              <w:t>плая</w:t>
            </w:r>
            <w:proofErr w:type="gramEnd"/>
            <w:r w:rsidRPr="00F26E71">
              <w:rPr>
                <w:sz w:val="28"/>
                <w:szCs w:val="28"/>
              </w:rPr>
              <w:t xml:space="preserve"> и маленькие утята прибежали купаться.</w:t>
            </w:r>
          </w:p>
          <w:p w:rsidR="008D2425" w:rsidRDefault="008D2425" w:rsidP="008D2425">
            <w:pPr>
              <w:jc w:val="center"/>
              <w:rPr>
                <w:sz w:val="28"/>
                <w:szCs w:val="28"/>
              </w:rPr>
            </w:pPr>
            <w:r w:rsidRPr="00F26E71">
              <w:rPr>
                <w:sz w:val="28"/>
                <w:szCs w:val="28"/>
              </w:rPr>
              <w:t>Мы весёлые утята, </w:t>
            </w:r>
            <w:r w:rsidRPr="00F26E71">
              <w:rPr>
                <w:sz w:val="28"/>
                <w:szCs w:val="28"/>
              </w:rPr>
              <w:br/>
            </w:r>
            <w:proofErr w:type="spellStart"/>
            <w:r w:rsidRPr="00F26E71">
              <w:rPr>
                <w:sz w:val="28"/>
                <w:szCs w:val="28"/>
              </w:rPr>
              <w:t>Ути-ути</w:t>
            </w:r>
            <w:proofErr w:type="spellEnd"/>
            <w:r w:rsidRPr="00F26E71">
              <w:rPr>
                <w:sz w:val="28"/>
                <w:szCs w:val="28"/>
              </w:rPr>
              <w:t xml:space="preserve">, </w:t>
            </w:r>
            <w:proofErr w:type="spellStart"/>
            <w:r w:rsidRPr="00F26E71">
              <w:rPr>
                <w:sz w:val="28"/>
                <w:szCs w:val="28"/>
              </w:rPr>
              <w:t>малышата</w:t>
            </w:r>
            <w:proofErr w:type="spellEnd"/>
            <w:r w:rsidRPr="00F26E71">
              <w:rPr>
                <w:sz w:val="28"/>
                <w:szCs w:val="28"/>
              </w:rPr>
              <w:t>. </w:t>
            </w:r>
            <w:r w:rsidRPr="00F26E71">
              <w:rPr>
                <w:sz w:val="28"/>
                <w:szCs w:val="28"/>
              </w:rPr>
              <w:br/>
              <w:t>Мы по озеру плывём, </w:t>
            </w:r>
            <w:r w:rsidRPr="00F26E71">
              <w:rPr>
                <w:sz w:val="28"/>
                <w:szCs w:val="28"/>
              </w:rPr>
              <w:br/>
              <w:t>Дружно песенки поём. </w:t>
            </w:r>
            <w:r w:rsidRPr="00F26E71">
              <w:rPr>
                <w:sz w:val="28"/>
                <w:szCs w:val="28"/>
              </w:rPr>
              <w:br/>
              <w:t>Кря-кря-кря!</w:t>
            </w:r>
          </w:p>
          <w:p w:rsidR="008D2425" w:rsidRDefault="008D2425" w:rsidP="008D24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Далее ребенок самостоятельно может поиграть под рассказ взрослого или просто надевать героев на пуговицы. Можно спросить, как поёт лягушка, а как уточки. Дети постарше могут самостоятельно рассказывать историю и добавлять героев. </w:t>
            </w:r>
            <w:proofErr w:type="gramStart"/>
            <w:r>
              <w:rPr>
                <w:sz w:val="28"/>
                <w:szCs w:val="28"/>
              </w:rPr>
              <w:t>Можно спросить, какого цвета уточки, какого цвета «лужайка», а что находится внизу (цветочки) /вверху (солнышко) и т.д.</w:t>
            </w:r>
            <w:proofErr w:type="gramEnd"/>
            <w:r>
              <w:rPr>
                <w:sz w:val="28"/>
                <w:szCs w:val="28"/>
              </w:rPr>
              <w:t xml:space="preserve"> Хвалим малыша: «Как </w:t>
            </w:r>
            <w:proofErr w:type="gramStart"/>
            <w:r>
              <w:rPr>
                <w:sz w:val="28"/>
                <w:szCs w:val="28"/>
              </w:rPr>
              <w:t>здорово</w:t>
            </w:r>
            <w:proofErr w:type="gramEnd"/>
            <w:r>
              <w:rPr>
                <w:sz w:val="28"/>
                <w:szCs w:val="28"/>
              </w:rPr>
              <w:t xml:space="preserve"> у тебя получилось. Молодец»</w:t>
            </w:r>
          </w:p>
        </w:tc>
      </w:tr>
    </w:tbl>
    <w:p w:rsidR="00F26E71" w:rsidRDefault="00F26E71"/>
    <w:p w:rsidR="00F26E71" w:rsidRDefault="00F26E71"/>
    <w:p w:rsidR="00F26E71" w:rsidRDefault="00F26E71"/>
    <w:p w:rsidR="00F26E71" w:rsidRDefault="008D2425">
      <w:r>
        <w:rPr>
          <w:noProof/>
        </w:rPr>
        <w:drawing>
          <wp:inline distT="0" distB="0" distL="0" distR="0" wp14:anchorId="27D49E9F" wp14:editId="22D5EF43">
            <wp:extent cx="6569736" cy="8239125"/>
            <wp:effectExtent l="0" t="0" r="2540" b="0"/>
            <wp:docPr id="5" name="Рисунок 5" descr="C:\Users\123\Desktop\DSC_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DSC_14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23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E71" w:rsidRDefault="00F26E71"/>
    <w:p w:rsidR="00F26E71" w:rsidRDefault="00F26E71"/>
    <w:p w:rsidR="00F26E71" w:rsidRDefault="00F26E71"/>
    <w:p w:rsidR="00F26E71" w:rsidRDefault="00F26E71"/>
    <w:p w:rsidR="00F26E71" w:rsidRDefault="00F26E71"/>
    <w:p w:rsidR="00F26E71" w:rsidRDefault="00F26E71"/>
    <w:p w:rsidR="00F26E71" w:rsidRDefault="00F26E71"/>
    <w:p w:rsidR="00F26E71" w:rsidRDefault="00F26E71"/>
    <w:p w:rsidR="008D2425" w:rsidRDefault="008D2425"/>
    <w:p w:rsidR="008D2425" w:rsidRDefault="008D2425"/>
    <w:p w:rsidR="008D2425" w:rsidRDefault="008D2425"/>
    <w:p w:rsidR="008D2425" w:rsidRDefault="008D2425"/>
    <w:p w:rsidR="008D2425" w:rsidRDefault="008D2425"/>
    <w:p w:rsidR="008D2425" w:rsidRDefault="008D2425"/>
    <w:p w:rsidR="00F26E71" w:rsidRDefault="00580ACF">
      <w:r>
        <w:rPr>
          <w:noProof/>
        </w:rPr>
        <w:drawing>
          <wp:inline distT="0" distB="0" distL="0" distR="0" wp14:anchorId="13B391AC" wp14:editId="6AE8375E">
            <wp:extent cx="6499429" cy="7924800"/>
            <wp:effectExtent l="0" t="0" r="0" b="0"/>
            <wp:docPr id="3" name="Рисунок 3" descr="C:\Users\123\Desktop\DSC_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DSC_14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217" cy="793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E71" w:rsidRDefault="00F26E71"/>
    <w:p w:rsidR="00F26E71" w:rsidRDefault="00F26E71"/>
    <w:p w:rsidR="00F26E71" w:rsidRDefault="00F26E71"/>
    <w:p w:rsidR="00F26E71" w:rsidRDefault="00580ACF">
      <w:r>
        <w:rPr>
          <w:noProof/>
        </w:rPr>
        <w:lastRenderedPageBreak/>
        <w:drawing>
          <wp:inline distT="0" distB="0" distL="0" distR="0">
            <wp:extent cx="6569736" cy="9144000"/>
            <wp:effectExtent l="0" t="0" r="2540" b="0"/>
            <wp:docPr id="4" name="Рисунок 4" descr="C:\Users\123\Desktop\DSC_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DSC_14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4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E71" w:rsidRDefault="00F26E71"/>
    <w:sectPr w:rsidR="00F26E71" w:rsidSect="008D2425">
      <w:pgSz w:w="11906" w:h="16838"/>
      <w:pgMar w:top="142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336"/>
    <w:rsid w:val="003B0336"/>
    <w:rsid w:val="00580ACF"/>
    <w:rsid w:val="006978F1"/>
    <w:rsid w:val="00835498"/>
    <w:rsid w:val="008D2425"/>
    <w:rsid w:val="00F2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6E7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6E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580A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580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6E7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6E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580A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580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5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андреева ева</dc:creator>
  <cp:keywords/>
  <dc:description/>
  <cp:lastModifiedBy>андреева ева</cp:lastModifiedBy>
  <cp:revision>4</cp:revision>
  <dcterms:created xsi:type="dcterms:W3CDTF">2018-05-16T14:20:00Z</dcterms:created>
  <dcterms:modified xsi:type="dcterms:W3CDTF">2019-01-15T13:36:00Z</dcterms:modified>
</cp:coreProperties>
</file>