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F2" w:rsidRDefault="004963F2" w:rsidP="004963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 учреждение</w:t>
      </w:r>
    </w:p>
    <w:p w:rsidR="004963F2" w:rsidRDefault="004963F2" w:rsidP="004963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детский сад №17 городского округа Кинешма  (МБДОУ </w:t>
      </w: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/>
          <w:b/>
          <w:sz w:val="24"/>
          <w:szCs w:val="24"/>
        </w:rPr>
        <w:t>/с №17)</w:t>
      </w:r>
    </w:p>
    <w:p w:rsidR="004963F2" w:rsidRDefault="004963F2" w:rsidP="004963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Адрес: 155802, г. Кинешма Ивановской области, пер. Дунаевского, д. 12,</w:t>
      </w:r>
    </w:p>
    <w:p w:rsidR="004963F2" w:rsidRDefault="004963F2" w:rsidP="004963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тел./факс 8(49331) 3-41-82</w:t>
      </w:r>
    </w:p>
    <w:p w:rsidR="004963F2" w:rsidRDefault="004963F2" w:rsidP="004963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kindetsad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17@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yande</w:t>
        </w:r>
        <w:r>
          <w:rPr>
            <w:rStyle w:val="a3"/>
            <w:rFonts w:ascii="Times New Roman" w:hAnsi="Times New Roman"/>
            <w:b/>
            <w:sz w:val="24"/>
            <w:szCs w:val="24"/>
          </w:rPr>
          <w:t>х.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:rsidR="004963F2" w:rsidRDefault="004963F2" w:rsidP="004963F2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ИНН 3703010223; КПП 370301001; ОГРН 1023701274519</w:t>
      </w:r>
    </w:p>
    <w:p w:rsidR="004963F2" w:rsidRDefault="004963F2" w:rsidP="004963F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4963F2" w:rsidRDefault="004963F2" w:rsidP="004963F2">
      <w:pPr>
        <w:widowControl w:val="0"/>
        <w:tabs>
          <w:tab w:val="left" w:pos="266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/>
          <w:color w:val="FF0000"/>
          <w:sz w:val="20"/>
          <w:szCs w:val="20"/>
        </w:rPr>
      </w:pPr>
    </w:p>
    <w:p w:rsidR="004963F2" w:rsidRDefault="004963F2" w:rsidP="004963F2">
      <w:pPr>
        <w:widowControl w:val="0"/>
        <w:tabs>
          <w:tab w:val="left" w:pos="26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E36976" w:rsidRDefault="00E36976" w:rsidP="004963F2">
      <w:pPr>
        <w:widowControl w:val="0"/>
        <w:tabs>
          <w:tab w:val="left" w:pos="26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:rsidR="00B47EAE" w:rsidRDefault="00BF2FAD" w:rsidP="00E36976">
      <w:pPr>
        <w:widowControl w:val="0"/>
        <w:tabs>
          <w:tab w:val="left" w:pos="2660"/>
        </w:tabs>
        <w:autoSpaceDE w:val="0"/>
        <w:autoSpaceDN w:val="0"/>
        <w:adjustRightInd w:val="0"/>
        <w:spacing w:line="360" w:lineRule="auto"/>
        <w:jc w:val="center"/>
      </w:pPr>
      <w:r>
        <w:rPr>
          <w:rFonts w:ascii="Times New Roman" w:hAnsi="Times New Roman" w:cs="Times New Roman"/>
          <w:b/>
          <w:color w:val="002060"/>
          <w:sz w:val="52"/>
          <w:szCs w:val="52"/>
        </w:rPr>
        <w:t>Консультация для воспитателей ДОУ</w:t>
      </w:r>
    </w:p>
    <w:p w:rsidR="00B47EAE" w:rsidRDefault="00FD4031" w:rsidP="004D2B3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75pt;height:86.25pt" fillcolor="#0070c0">
            <v:shadow color="#868686"/>
            <v:textpath style="font-family:&quot;Arial Black&quot;;v-text-kern:t" trim="t" fitpath="t" string="&quot;Игровое поле-&#10;макет игрового пространства&quot;"/>
          </v:shape>
        </w:pict>
      </w:r>
    </w:p>
    <w:p w:rsidR="00B47EAE" w:rsidRDefault="00B47EAE" w:rsidP="004D2B39"/>
    <w:p w:rsidR="00B47EAE" w:rsidRDefault="00B47EAE" w:rsidP="004D2B39"/>
    <w:p w:rsidR="00B47EAE" w:rsidRDefault="00B47EAE" w:rsidP="004D2B39">
      <w:pPr>
        <w:rPr>
          <w:rFonts w:ascii="Times New Roman" w:hAnsi="Times New Roman" w:cs="Times New Roman"/>
          <w:b/>
          <w:color w:val="002060"/>
        </w:rPr>
      </w:pPr>
    </w:p>
    <w:p w:rsidR="00B47EAE" w:rsidRDefault="00B47EAE" w:rsidP="004D2B39">
      <w:pPr>
        <w:rPr>
          <w:rFonts w:ascii="Times New Roman" w:hAnsi="Times New Roman" w:cs="Times New Roman"/>
          <w:b/>
          <w:color w:val="002060"/>
        </w:rPr>
      </w:pPr>
    </w:p>
    <w:p w:rsidR="00B47EAE" w:rsidRDefault="00B47EAE" w:rsidP="004D2B39">
      <w:pPr>
        <w:rPr>
          <w:rFonts w:ascii="Times New Roman" w:hAnsi="Times New Roman" w:cs="Times New Roman"/>
          <w:b/>
          <w:color w:val="002060"/>
        </w:rPr>
      </w:pPr>
    </w:p>
    <w:p w:rsidR="00B47EAE" w:rsidRDefault="00B47EAE" w:rsidP="004D2B39">
      <w:pPr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 xml:space="preserve">Подготовила воспитатель МБДОУ </w:t>
      </w:r>
      <w:proofErr w:type="spellStart"/>
      <w:r>
        <w:rPr>
          <w:rFonts w:ascii="Times New Roman" w:hAnsi="Times New Roman" w:cs="Times New Roman"/>
          <w:b/>
          <w:color w:val="002060"/>
          <w:sz w:val="48"/>
          <w:szCs w:val="48"/>
        </w:rPr>
        <w:t>д</w:t>
      </w:r>
      <w:proofErr w:type="spellEnd"/>
      <w:r>
        <w:rPr>
          <w:rFonts w:ascii="Times New Roman" w:hAnsi="Times New Roman" w:cs="Times New Roman"/>
          <w:b/>
          <w:color w:val="002060"/>
          <w:sz w:val="48"/>
          <w:szCs w:val="48"/>
        </w:rPr>
        <w:t>/с №17</w:t>
      </w:r>
    </w:p>
    <w:p w:rsidR="00B47EAE" w:rsidRPr="00B47EAE" w:rsidRDefault="00B47EAE" w:rsidP="00B47EAE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color w:val="002060"/>
          <w:sz w:val="48"/>
          <w:szCs w:val="48"/>
        </w:rPr>
        <w:t>Дубова Светлана Юрьевна</w:t>
      </w:r>
    </w:p>
    <w:p w:rsidR="004D2B39" w:rsidRDefault="004D2B39" w:rsidP="004D2B39">
      <w:pPr>
        <w:rPr>
          <w:b/>
          <w:color w:val="00B050"/>
          <w:sz w:val="48"/>
          <w:szCs w:val="48"/>
        </w:rPr>
      </w:pPr>
    </w:p>
    <w:p w:rsidR="00B47EAE" w:rsidRDefault="00B47EAE" w:rsidP="004D2B39">
      <w:pPr>
        <w:rPr>
          <w:b/>
          <w:color w:val="00B050"/>
          <w:sz w:val="48"/>
          <w:szCs w:val="48"/>
        </w:rPr>
      </w:pPr>
    </w:p>
    <w:p w:rsidR="00B47EAE" w:rsidRDefault="00B47EAE" w:rsidP="00B47EAE">
      <w:pPr>
        <w:jc w:val="center"/>
        <w:rPr>
          <w:b/>
          <w:color w:val="00B050"/>
          <w:sz w:val="48"/>
          <w:szCs w:val="48"/>
        </w:rPr>
      </w:pPr>
    </w:p>
    <w:p w:rsidR="00B47EAE" w:rsidRDefault="00B47EAE" w:rsidP="00B47EAE">
      <w:pPr>
        <w:jc w:val="center"/>
        <w:rPr>
          <w:b/>
          <w:color w:val="00B050"/>
          <w:sz w:val="48"/>
          <w:szCs w:val="48"/>
        </w:rPr>
      </w:pPr>
    </w:p>
    <w:p w:rsidR="00131EBE" w:rsidRPr="00961EDC" w:rsidRDefault="00131EBE" w:rsidP="00AD1EE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« Без игры нет, и не может быть</w:t>
      </w: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полноценного умственного развития.</w:t>
      </w:r>
    </w:p>
    <w:p w:rsidR="00961EDC" w:rsidRDefault="00961EDC" w:rsidP="00961ED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Игра- это огромное светлое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окно, </w:t>
      </w: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через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5BA6">
        <w:rPr>
          <w:rFonts w:ascii="Times New Roman" w:hAnsi="Times New Roman" w:cs="Times New Roman"/>
          <w:b/>
          <w:bCs/>
          <w:sz w:val="28"/>
          <w:szCs w:val="28"/>
        </w:rPr>
        <w:t>которое</w:t>
      </w:r>
      <w:proofErr w:type="gramStart"/>
      <w:r w:rsidR="009D5B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в духовный мир</w:t>
      </w: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ребенка вливается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живительный </w:t>
      </w:r>
    </w:p>
    <w:p w:rsidR="00961EDC" w:rsidRDefault="00961EDC" w:rsidP="00961ED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поток представлений, понятий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:rsidR="00961EDC" w:rsidRPr="00961EDC" w:rsidRDefault="00961EDC" w:rsidP="00961EDC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окружающем мире. Игра- это искра, </w:t>
      </w: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зажигающая огонек пытливости и</w:t>
      </w: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лю</w:t>
      </w:r>
      <w:r w:rsidR="009D5BA6">
        <w:rPr>
          <w:rFonts w:ascii="Times New Roman" w:hAnsi="Times New Roman" w:cs="Times New Roman"/>
          <w:b/>
          <w:bCs/>
          <w:sz w:val="28"/>
          <w:szCs w:val="28"/>
        </w:rPr>
        <w:t>бознательности»</w:t>
      </w:r>
    </w:p>
    <w:p w:rsidR="00961EDC" w:rsidRPr="00961EDC" w:rsidRDefault="00961EDC" w:rsidP="00961EDC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/В.А. Сухомлинский/</w:t>
      </w:r>
    </w:p>
    <w:p w:rsidR="00131EBE" w:rsidRPr="00961EDC" w:rsidRDefault="00961EDC" w:rsidP="00961EDC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131EBE" w:rsidRDefault="00131EBE" w:rsidP="00AD1EE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547D2A" w:rsidRPr="00961EDC" w:rsidRDefault="009A389D" w:rsidP="00AD1EE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EDC">
        <w:rPr>
          <w:rFonts w:ascii="Times New Roman" w:hAnsi="Times New Roman" w:cs="Times New Roman"/>
          <w:b/>
          <w:sz w:val="28"/>
          <w:szCs w:val="28"/>
          <w:u w:val="single"/>
        </w:rPr>
        <w:t>Значение игровой деятельности для детей дошкольного возраста.</w:t>
      </w:r>
    </w:p>
    <w:p w:rsidR="00AD1EE1" w:rsidRDefault="00AD1EE1" w:rsidP="00AD1EE1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>Этап дошкольного детства играет значительную роль в проявлении творческих возможностей малыша, пробуждении самостоятельности, становлении и развитии личности человека в целом. Ведущей моделью поведения и освоения мира для ребёнка, безусловно, является игра. Во время игры малыш знакомится и общается с другими детьми, учится дружить и выстраивать отношения, подражает взрослым, осваивает неизвестное, познаёт, что такое хорошо и что такое плохо.</w:t>
      </w:r>
    </w:p>
    <w:p w:rsidR="009D5BA6" w:rsidRPr="00961EDC" w:rsidRDefault="009D5BA6" w:rsidP="00AD1EE1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78A1" w:rsidRPr="00961EDC" w:rsidRDefault="007C78A1" w:rsidP="007C78A1">
      <w:pPr>
        <w:pStyle w:val="a7"/>
        <w:rPr>
          <w:rFonts w:ascii="Times New Roman" w:hAnsi="Times New Roman" w:cs="Times New Roman"/>
          <w:sz w:val="28"/>
          <w:szCs w:val="28"/>
        </w:rPr>
      </w:pPr>
      <w:r w:rsidRPr="00961EDC">
        <w:rPr>
          <w:rFonts w:ascii="Times New Roman" w:hAnsi="Times New Roman" w:cs="Times New Roman"/>
          <w:b/>
          <w:sz w:val="28"/>
          <w:szCs w:val="28"/>
          <w:u w:val="single"/>
        </w:rPr>
        <w:t>Требования ФГОС ДО к организации игровой деятельности дошкольников</w:t>
      </w:r>
      <w:r w:rsidRPr="00961ED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60BD7" w:rsidRPr="00961EDC" w:rsidRDefault="00060BD7" w:rsidP="00060BD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пункте 2.7</w:t>
      </w: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 xml:space="preserve"> Игра определяется как инструмент для организации деятельности ребёнка, его многогранного развития во всех образовательных областях, указывает на конкретные особенности игрового процесса дошкольника в зависимости от возрастной категории. </w:t>
      </w:r>
    </w:p>
    <w:p w:rsidR="00060BD7" w:rsidRPr="00961EDC" w:rsidRDefault="00060BD7" w:rsidP="00060BD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 В пункт 4.6</w:t>
      </w:r>
      <w:proofErr w:type="gramStart"/>
      <w:r w:rsidRPr="00961E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>говаривается   важность развития игровой деятельности в становлении социально-нормативных основ поведения ребёнка, а также в повышении эффективности образовательного процесса.</w:t>
      </w:r>
    </w:p>
    <w:p w:rsidR="00060BD7" w:rsidRPr="00961EDC" w:rsidRDefault="00060BD7" w:rsidP="00060BD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 пункте 3.2.5</w:t>
      </w: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Указываются требования для создания условий для свободного выбора детьми деятельности, инициативы и самостоятельности в разных ее  вид</w:t>
      </w:r>
      <w:r w:rsidR="009D5BA6">
        <w:rPr>
          <w:rFonts w:ascii="Times New Roman" w:eastAsia="Times New Roman" w:hAnsi="Times New Roman" w:cs="Times New Roman"/>
          <w:b/>
          <w:sz w:val="28"/>
          <w:szCs w:val="28"/>
        </w:rPr>
        <w:t xml:space="preserve">ах </w:t>
      </w:r>
      <w:proofErr w:type="gramStart"/>
      <w:r w:rsidR="009D5BA6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 w:rsidR="009D5BA6">
        <w:rPr>
          <w:rFonts w:ascii="Times New Roman" w:eastAsia="Times New Roman" w:hAnsi="Times New Roman" w:cs="Times New Roman"/>
          <w:b/>
          <w:sz w:val="28"/>
          <w:szCs w:val="28"/>
        </w:rPr>
        <w:t>игровой,</w:t>
      </w: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 xml:space="preserve"> исследовательской, познавательной и т.д</w:t>
      </w:r>
      <w:r w:rsidR="00961EDC">
        <w:rPr>
          <w:rFonts w:ascii="Times New Roman" w:eastAsia="Times New Roman" w:hAnsi="Times New Roman" w:cs="Times New Roman"/>
          <w:b/>
          <w:sz w:val="28"/>
          <w:szCs w:val="28"/>
        </w:rPr>
        <w:t>.), поддержки спонтанной игры д</w:t>
      </w: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>етей, её обогащение, обеспечение игрового времени и пространства.</w:t>
      </w:r>
    </w:p>
    <w:p w:rsidR="00060BD7" w:rsidRPr="00961EDC" w:rsidRDefault="00060BD7" w:rsidP="00060BD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Пункт 3.3.5</w:t>
      </w: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разрешает образовательной организации самостоятельно определять игровое оборудование, которое должно  пополняться постепенно, периодически меняться в соответствии с возрастом и жизненным опытом детей.</w:t>
      </w:r>
    </w:p>
    <w:p w:rsidR="00060BD7" w:rsidRPr="00961EDC" w:rsidRDefault="00060BD7" w:rsidP="00060BD7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ED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C0AA8" w:rsidRPr="00961EDC" w:rsidRDefault="001C0AA8" w:rsidP="00460B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развивающей предметно- пространственной среде в соответствии с ФГОС ДО:</w:t>
      </w:r>
    </w:p>
    <w:p w:rsidR="00C71A19" w:rsidRPr="00961EDC" w:rsidRDefault="00DE34DB" w:rsidP="00460B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C0AA8" w:rsidRPr="00961EDC">
        <w:rPr>
          <w:rFonts w:ascii="Times New Roman" w:hAnsi="Times New Roman" w:cs="Times New Roman"/>
          <w:b/>
          <w:bCs/>
          <w:sz w:val="28"/>
          <w:szCs w:val="28"/>
        </w:rPr>
        <w:t>Насыщенная</w:t>
      </w:r>
    </w:p>
    <w:p w:rsidR="00C71A19" w:rsidRPr="00961EDC" w:rsidRDefault="00DE34DB" w:rsidP="00460B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C0AA8" w:rsidRPr="00961EDC">
        <w:rPr>
          <w:rFonts w:ascii="Times New Roman" w:hAnsi="Times New Roman" w:cs="Times New Roman"/>
          <w:b/>
          <w:bCs/>
          <w:sz w:val="28"/>
          <w:szCs w:val="28"/>
        </w:rPr>
        <w:t>Трансформируемая</w:t>
      </w:r>
    </w:p>
    <w:p w:rsidR="00C71A19" w:rsidRPr="00961EDC" w:rsidRDefault="00DE34DB" w:rsidP="00460B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C0AA8" w:rsidRPr="00961EDC">
        <w:rPr>
          <w:rFonts w:ascii="Times New Roman" w:hAnsi="Times New Roman" w:cs="Times New Roman"/>
          <w:b/>
          <w:bCs/>
          <w:sz w:val="28"/>
          <w:szCs w:val="28"/>
        </w:rPr>
        <w:t>Полифункциональная</w:t>
      </w:r>
    </w:p>
    <w:p w:rsidR="00C71A19" w:rsidRPr="00961EDC" w:rsidRDefault="00DE34DB" w:rsidP="00460B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C0AA8" w:rsidRPr="00961EDC">
        <w:rPr>
          <w:rFonts w:ascii="Times New Roman" w:hAnsi="Times New Roman" w:cs="Times New Roman"/>
          <w:b/>
          <w:bCs/>
          <w:sz w:val="28"/>
          <w:szCs w:val="28"/>
        </w:rPr>
        <w:t>Вариативная</w:t>
      </w:r>
    </w:p>
    <w:p w:rsidR="00C71A19" w:rsidRPr="00961EDC" w:rsidRDefault="00DE34DB" w:rsidP="00460B7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C0AA8" w:rsidRPr="00961EDC">
        <w:rPr>
          <w:rFonts w:ascii="Times New Roman" w:hAnsi="Times New Roman" w:cs="Times New Roman"/>
          <w:b/>
          <w:bCs/>
          <w:sz w:val="28"/>
          <w:szCs w:val="28"/>
        </w:rPr>
        <w:t>Доступная</w:t>
      </w:r>
    </w:p>
    <w:p w:rsidR="00F846F2" w:rsidRDefault="00DE34D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1C0AA8" w:rsidRPr="00961EDC">
        <w:rPr>
          <w:rFonts w:ascii="Times New Roman" w:hAnsi="Times New Roman" w:cs="Times New Roman"/>
          <w:b/>
          <w:bCs/>
          <w:sz w:val="28"/>
          <w:szCs w:val="28"/>
        </w:rPr>
        <w:t>Безопасная</w:t>
      </w:r>
    </w:p>
    <w:p w:rsidR="009D5BA6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9D5BA6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Всем этим требованиям и соответствуют игровые поля, организованные с детьми дошкольного возраста.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74F56" w:rsidRPr="00961EDC" w:rsidRDefault="00074F5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Игровое пол</w:t>
      </w:r>
      <w:proofErr w:type="gramStart"/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е-</w:t>
      </w:r>
      <w:proofErr w:type="gramEnd"/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универсальный, мобильный и многофункциональный макет игрового пространства ( «островок игры») Игровое поле может объединять в себе сюжетно-ролевые, режиссерские, строительные игры</w:t>
      </w:r>
    </w:p>
    <w:p w:rsidR="00074F56" w:rsidRDefault="00074F5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развивать творческий потенциал детей, побуждающий самостоятельно создавать свое игровое пространство.</w:t>
      </w:r>
      <w:r w:rsidR="00F846F2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165653" w:rsidRPr="00961EDC" w:rsidRDefault="00165653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65653" w:rsidRPr="00961EDC" w:rsidRDefault="00165653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*Создать условия для самостоятельной игровой деятельности.                          </w:t>
      </w:r>
      <w:r w:rsidR="00460B7E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*Формировать навыки совместной игры, сотрудничества и сотворчества. </w:t>
      </w:r>
    </w:p>
    <w:p w:rsidR="00165653" w:rsidRPr="00961EDC" w:rsidRDefault="00165653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Обучать подбору и изготовлению игрового материала.</w:t>
      </w:r>
    </w:p>
    <w:p w:rsidR="00165653" w:rsidRPr="00961EDC" w:rsidRDefault="00165653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*Развивать личность во всех образовательных областях.</w:t>
      </w:r>
    </w:p>
    <w:p w:rsidR="002B2BF3" w:rsidRDefault="00165653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Взаимодействовать с семьей в творческом развитии ребенка.</w:t>
      </w:r>
      <w:r w:rsidR="00F846F2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702106" w:rsidRPr="00961EDC" w:rsidRDefault="0070210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игровому полю:</w:t>
      </w:r>
    </w:p>
    <w:p w:rsidR="00702106" w:rsidRPr="00961EDC" w:rsidRDefault="0070210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*Игровое поле – э</w:t>
      </w:r>
      <w:r w:rsidR="00DE34DB">
        <w:rPr>
          <w:rFonts w:ascii="Times New Roman" w:hAnsi="Times New Roman" w:cs="Times New Roman"/>
          <w:b/>
          <w:bCs/>
          <w:sz w:val="28"/>
          <w:szCs w:val="28"/>
        </w:rPr>
        <w:t xml:space="preserve">то подвижная, легко переносимая 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конструкция, позволяющая детям самостоятельно создавать своё игровое пространство.</w:t>
      </w:r>
    </w:p>
    <w:p w:rsidR="00702106" w:rsidRPr="00961EDC" w:rsidRDefault="0070210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*Должно всегда быть доступным  и служить длительное время.</w:t>
      </w:r>
    </w:p>
    <w:p w:rsidR="00702106" w:rsidRDefault="0070210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*Может быть изготовлено из различных материалов (линолеум, тонкая фанера, плотная ткань), но всегда </w:t>
      </w:r>
      <w:r w:rsidR="00DE34DB">
        <w:rPr>
          <w:rFonts w:ascii="Times New Roman" w:hAnsi="Times New Roman" w:cs="Times New Roman"/>
          <w:b/>
          <w:bCs/>
          <w:sz w:val="28"/>
          <w:szCs w:val="28"/>
        </w:rPr>
        <w:t xml:space="preserve"> безопасным и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эстетично оформлено.</w:t>
      </w:r>
      <w:r w:rsidR="00F846F2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54682C" w:rsidRPr="00961EDC" w:rsidRDefault="0054682C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Персонажи и аксессуары:</w:t>
      </w:r>
    </w:p>
    <w:p w:rsidR="0054682C" w:rsidRPr="00961EDC" w:rsidRDefault="0054682C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*Действующие лица: люди, животные, сказочные персонажи.</w:t>
      </w:r>
    </w:p>
    <w:p w:rsidR="0054682C" w:rsidRDefault="0054682C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*Наборы  игрушек (по теме игры).</w:t>
      </w:r>
    </w:p>
    <w:p w:rsidR="00DE34DB" w:rsidRPr="00961EDC" w:rsidRDefault="00DE34D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Игрушки, изготовленные своими руками.</w:t>
      </w:r>
    </w:p>
    <w:p w:rsidR="0054682C" w:rsidRPr="00961EDC" w:rsidRDefault="0054682C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*Природный материал</w:t>
      </w:r>
      <w:r w:rsidR="00DE3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(ракушки, камешки, шишки, и т.п.)</w:t>
      </w:r>
    </w:p>
    <w:p w:rsidR="0054682C" w:rsidRDefault="0054682C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*Предметы-заместители, бросовый материал.</w:t>
      </w:r>
      <w:r w:rsidR="00F846F2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CA34BB" w:rsidRPr="00961EDC" w:rsidRDefault="00CA34B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Этапы создания игрового поля:</w:t>
      </w:r>
    </w:p>
    <w:p w:rsidR="00CA34BB" w:rsidRPr="00961EDC" w:rsidRDefault="00CA34B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1этап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F43C6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(подготовительный) Обогащение личного опыта детей, подбор игрового материала и аксессуаров</w:t>
      </w:r>
    </w:p>
    <w:p w:rsidR="00CA34BB" w:rsidRPr="00961EDC" w:rsidRDefault="00CA34B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2этап.</w:t>
      </w:r>
      <w:r w:rsidR="006F43C6"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Изготовление основ игрового поля, наполнение его игровым материалом, начало игровой деятельности.</w:t>
      </w:r>
    </w:p>
    <w:p w:rsidR="00CA34BB" w:rsidRPr="00961EDC" w:rsidRDefault="00CA34B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3этап.</w:t>
      </w:r>
      <w:r w:rsidR="006F43C6"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Развитие и активизация игры, дополнение новым материалом, предметами- заместителями, возможно объединение нескольких игровых полей. </w:t>
      </w:r>
    </w:p>
    <w:p w:rsidR="00CA34BB" w:rsidRPr="00961EDC" w:rsidRDefault="00CA34BB" w:rsidP="00460B7E">
      <w:pPr>
        <w:pStyle w:val="a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D5BA6" w:rsidRDefault="00CA34B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Тематика игровых поле</w:t>
      </w:r>
    </w:p>
    <w:p w:rsidR="006F43C6" w:rsidRPr="00961EDC" w:rsidRDefault="006F43C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34BB" w:rsidRPr="00961EDC">
        <w:rPr>
          <w:rFonts w:ascii="Times New Roman" w:hAnsi="Times New Roman" w:cs="Times New Roman"/>
          <w:b/>
          <w:bCs/>
          <w:sz w:val="28"/>
          <w:szCs w:val="28"/>
        </w:rPr>
        <w:t>Темат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ика игровых полей разнообразна</w:t>
      </w:r>
      <w:proofErr w:type="gramStart"/>
      <w:r w:rsidRPr="00961EDC">
        <w:rPr>
          <w:rFonts w:ascii="Times New Roman" w:hAnsi="Times New Roman" w:cs="Times New Roman"/>
          <w:b/>
          <w:bCs/>
          <w:sz w:val="28"/>
          <w:szCs w:val="28"/>
        </w:rPr>
        <w:t>:«</w:t>
      </w:r>
      <w:proofErr w:type="gramEnd"/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Морское дно»,  «Космос», «Улицы города»,    «Зоопарк» «Путешествие на Север»,  «На лугу»,  «Играем в сказку» и т.д. </w:t>
      </w:r>
    </w:p>
    <w:p w:rsidR="00CA34BB" w:rsidRDefault="00CA34BB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Тематика мож</w:t>
      </w:r>
      <w:r w:rsidR="00131EBE" w:rsidRPr="00961EDC">
        <w:rPr>
          <w:rFonts w:ascii="Times New Roman" w:hAnsi="Times New Roman" w:cs="Times New Roman"/>
          <w:b/>
          <w:bCs/>
          <w:sz w:val="28"/>
          <w:szCs w:val="28"/>
        </w:rPr>
        <w:t>ет соответствовать теме недели</w:t>
      </w:r>
      <w:proofErr w:type="gramStart"/>
      <w:r w:rsidR="00131EBE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="00131EBE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теме проекта ,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запросам и интересам детей.</w:t>
      </w:r>
      <w:r w:rsidR="00F846F2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5BA6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9D5BA6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2A1340" w:rsidRPr="00961EDC" w:rsidRDefault="002A1340" w:rsidP="002A1340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1EDC">
        <w:rPr>
          <w:rFonts w:ascii="Times New Roman" w:hAnsi="Times New Roman" w:cs="Times New Roman"/>
          <w:b/>
          <w:sz w:val="28"/>
          <w:szCs w:val="28"/>
          <w:u w:val="single"/>
        </w:rPr>
        <w:t>Роль педагога.</w:t>
      </w:r>
    </w:p>
    <w:p w:rsidR="002A1340" w:rsidRPr="00961EDC" w:rsidRDefault="002A1340" w:rsidP="002A134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sz w:val="28"/>
          <w:szCs w:val="28"/>
        </w:rPr>
        <w:t>Взрослый выступает как партнер по общению, который стремится и устанавливает равноправные взаимоотношения. Он уважает право ребенка на инициативу, собственное мнение, творчество.</w:t>
      </w:r>
    </w:p>
    <w:p w:rsidR="002A1340" w:rsidRPr="00961EDC" w:rsidRDefault="002A1340" w:rsidP="002A134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sz w:val="28"/>
          <w:szCs w:val="28"/>
        </w:rPr>
        <w:t>В игровых полях должно соблюдаться главное правило педагогики:</w:t>
      </w:r>
    </w:p>
    <w:p w:rsidR="002A1340" w:rsidRPr="00961EDC" w:rsidRDefault="002A1340" w:rsidP="002A134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sz w:val="28"/>
          <w:szCs w:val="28"/>
        </w:rPr>
        <w:t>«Мы должны так обучать детей, чтобы</w:t>
      </w:r>
    </w:p>
    <w:p w:rsidR="002A1340" w:rsidRDefault="002A1340" w:rsidP="002A1340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sz w:val="28"/>
          <w:szCs w:val="28"/>
        </w:rPr>
        <w:t xml:space="preserve">они об этом не догадывались». </w:t>
      </w:r>
    </w:p>
    <w:p w:rsidR="009D5BA6" w:rsidRPr="00961EDC" w:rsidRDefault="009D5BA6" w:rsidP="002A134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1930B5" w:rsidRPr="00961EDC" w:rsidRDefault="001930B5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Значение игровых полей</w:t>
      </w:r>
    </w:p>
    <w:p w:rsidR="001930B5" w:rsidRPr="00961EDC" w:rsidRDefault="001930B5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Синхронизирует процессы обучения и воспитания.</w:t>
      </w:r>
    </w:p>
    <w:p w:rsidR="001930B5" w:rsidRPr="00961EDC" w:rsidRDefault="001930B5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Расширяет знания детей в различных областях.</w:t>
      </w:r>
    </w:p>
    <w:p w:rsidR="001930B5" w:rsidRPr="00961EDC" w:rsidRDefault="001930B5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Развивает фантазию, творческую активность детей.</w:t>
      </w:r>
    </w:p>
    <w:p w:rsidR="001930B5" w:rsidRPr="00961EDC" w:rsidRDefault="001930B5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Дети учатся вырабатывать различные поведенческие стратегии, общаться,</w:t>
      </w:r>
    </w:p>
    <w:p w:rsidR="001930B5" w:rsidRDefault="006F43C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1930B5" w:rsidRPr="00961EDC">
        <w:rPr>
          <w:rFonts w:ascii="Times New Roman" w:hAnsi="Times New Roman" w:cs="Times New Roman"/>
          <w:b/>
          <w:bCs/>
          <w:sz w:val="28"/>
          <w:szCs w:val="28"/>
        </w:rPr>
        <w:t>добиваться совместного результата.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0045B9" w:rsidRPr="00961EDC" w:rsidRDefault="000045B9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Взаимодействие с родителями.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45B9" w:rsidRPr="00961EDC" w:rsidRDefault="000045B9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* Консультации: «Островок игры», «Как организовать игровое поле в</w:t>
      </w:r>
      <w:r w:rsidR="00547D2A"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61EDC">
        <w:rPr>
          <w:rFonts w:ascii="Times New Roman" w:hAnsi="Times New Roman" w:cs="Times New Roman"/>
          <w:b/>
          <w:bCs/>
          <w:sz w:val="28"/>
          <w:szCs w:val="28"/>
        </w:rPr>
        <w:t>домашних условиях»</w:t>
      </w:r>
    </w:p>
    <w:p w:rsidR="000045B9" w:rsidRPr="00961EDC" w:rsidRDefault="000045B9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 xml:space="preserve"> * Организация конкурса на лучшее игровое поле</w:t>
      </w:r>
    </w:p>
    <w:p w:rsidR="000045B9" w:rsidRDefault="000045B9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* Фото и видео презентации.</w:t>
      </w:r>
    </w:p>
    <w:p w:rsidR="009D5BA6" w:rsidRPr="00961EDC" w:rsidRDefault="009D5BA6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:rsidR="009A389D" w:rsidRPr="00961EDC" w:rsidRDefault="009A389D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Заключение</w:t>
      </w:r>
    </w:p>
    <w:p w:rsidR="00CD00C0" w:rsidRPr="00961EDC" w:rsidRDefault="00CD00C0" w:rsidP="00460B7E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Итогом могут быть слова Н.К. Крупской:</w:t>
      </w:r>
    </w:p>
    <w:p w:rsidR="009A389D" w:rsidRPr="00961EDC" w:rsidRDefault="009A389D" w:rsidP="009A389D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61EDC">
        <w:rPr>
          <w:rFonts w:ascii="Times New Roman" w:hAnsi="Times New Roman" w:cs="Times New Roman"/>
          <w:b/>
          <w:bCs/>
          <w:sz w:val="28"/>
          <w:szCs w:val="28"/>
        </w:rPr>
        <w:t>«Для ребят дошкольного возраста игра имеет исключительное значение: игра для них – учеба, игра для них – труд, игра для них – серьёзная форма воспитания. Игра для дошкольников – способ познания окружающего»</w:t>
      </w:r>
    </w:p>
    <w:p w:rsidR="00A10BE1" w:rsidRPr="00961EDC" w:rsidRDefault="00A10BE1" w:rsidP="00460B7E">
      <w:pPr>
        <w:pStyle w:val="a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 w:rsidR="00A10BE1" w:rsidRPr="00961EDC" w:rsidSect="00B47EAE">
      <w:pgSz w:w="11906" w:h="16838"/>
      <w:pgMar w:top="720" w:right="720" w:bottom="720" w:left="72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D54DB"/>
    <w:multiLevelType w:val="hybridMultilevel"/>
    <w:tmpl w:val="CAD04734"/>
    <w:lvl w:ilvl="0" w:tplc="E4680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0C2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65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A5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EC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2F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C8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47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65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2B39"/>
    <w:rsid w:val="000045B9"/>
    <w:rsid w:val="00010818"/>
    <w:rsid w:val="00017AE5"/>
    <w:rsid w:val="00060BD7"/>
    <w:rsid w:val="00074F56"/>
    <w:rsid w:val="00090839"/>
    <w:rsid w:val="000B46BB"/>
    <w:rsid w:val="000D43A1"/>
    <w:rsid w:val="000F73CA"/>
    <w:rsid w:val="0010500F"/>
    <w:rsid w:val="00123499"/>
    <w:rsid w:val="00131EBE"/>
    <w:rsid w:val="0013781D"/>
    <w:rsid w:val="00156D45"/>
    <w:rsid w:val="00165653"/>
    <w:rsid w:val="001930B5"/>
    <w:rsid w:val="001A582D"/>
    <w:rsid w:val="001C0AA8"/>
    <w:rsid w:val="001F13AF"/>
    <w:rsid w:val="002073E9"/>
    <w:rsid w:val="00270000"/>
    <w:rsid w:val="002918D7"/>
    <w:rsid w:val="002A1340"/>
    <w:rsid w:val="002A651A"/>
    <w:rsid w:val="002B1C6D"/>
    <w:rsid w:val="002B2BF3"/>
    <w:rsid w:val="002D0C02"/>
    <w:rsid w:val="002D7B3A"/>
    <w:rsid w:val="003204F9"/>
    <w:rsid w:val="00326C7A"/>
    <w:rsid w:val="00334A1D"/>
    <w:rsid w:val="00374E94"/>
    <w:rsid w:val="003933F0"/>
    <w:rsid w:val="003A6697"/>
    <w:rsid w:val="00414C10"/>
    <w:rsid w:val="00443C5B"/>
    <w:rsid w:val="004440A6"/>
    <w:rsid w:val="00460B7E"/>
    <w:rsid w:val="004963F2"/>
    <w:rsid w:val="004A55DB"/>
    <w:rsid w:val="004D2B39"/>
    <w:rsid w:val="004E57E7"/>
    <w:rsid w:val="0054682C"/>
    <w:rsid w:val="00547D2A"/>
    <w:rsid w:val="00551C58"/>
    <w:rsid w:val="00557A3F"/>
    <w:rsid w:val="005623F6"/>
    <w:rsid w:val="00574340"/>
    <w:rsid w:val="005A2F72"/>
    <w:rsid w:val="005A30B9"/>
    <w:rsid w:val="005B21D9"/>
    <w:rsid w:val="005C3C5E"/>
    <w:rsid w:val="00626975"/>
    <w:rsid w:val="00626C36"/>
    <w:rsid w:val="00695971"/>
    <w:rsid w:val="006D0777"/>
    <w:rsid w:val="006F43C6"/>
    <w:rsid w:val="006F5FC2"/>
    <w:rsid w:val="00702106"/>
    <w:rsid w:val="0071610C"/>
    <w:rsid w:val="0072515A"/>
    <w:rsid w:val="00775507"/>
    <w:rsid w:val="007A5903"/>
    <w:rsid w:val="007C78A1"/>
    <w:rsid w:val="00815246"/>
    <w:rsid w:val="00877A53"/>
    <w:rsid w:val="008860FD"/>
    <w:rsid w:val="008E129F"/>
    <w:rsid w:val="009012F3"/>
    <w:rsid w:val="009106BD"/>
    <w:rsid w:val="00961EDC"/>
    <w:rsid w:val="00997EB0"/>
    <w:rsid w:val="009A389D"/>
    <w:rsid w:val="009B48FF"/>
    <w:rsid w:val="009D5BA6"/>
    <w:rsid w:val="009F5C71"/>
    <w:rsid w:val="00A10BE1"/>
    <w:rsid w:val="00A10CD3"/>
    <w:rsid w:val="00A3039C"/>
    <w:rsid w:val="00A43A00"/>
    <w:rsid w:val="00A908B5"/>
    <w:rsid w:val="00AB19DE"/>
    <w:rsid w:val="00AD1EE1"/>
    <w:rsid w:val="00AE5A5B"/>
    <w:rsid w:val="00AF33F5"/>
    <w:rsid w:val="00AF6886"/>
    <w:rsid w:val="00AF7976"/>
    <w:rsid w:val="00B10E1D"/>
    <w:rsid w:val="00B14AE8"/>
    <w:rsid w:val="00B301AE"/>
    <w:rsid w:val="00B345E0"/>
    <w:rsid w:val="00B47EAE"/>
    <w:rsid w:val="00B77608"/>
    <w:rsid w:val="00B820F8"/>
    <w:rsid w:val="00BB0E05"/>
    <w:rsid w:val="00BF2FAD"/>
    <w:rsid w:val="00C30501"/>
    <w:rsid w:val="00C35849"/>
    <w:rsid w:val="00C71A19"/>
    <w:rsid w:val="00CA34BB"/>
    <w:rsid w:val="00CD00C0"/>
    <w:rsid w:val="00D0006E"/>
    <w:rsid w:val="00D12CF9"/>
    <w:rsid w:val="00D14BEE"/>
    <w:rsid w:val="00D33177"/>
    <w:rsid w:val="00D36C35"/>
    <w:rsid w:val="00DC6CD9"/>
    <w:rsid w:val="00DD6C3D"/>
    <w:rsid w:val="00DE34DB"/>
    <w:rsid w:val="00E31B4F"/>
    <w:rsid w:val="00E36976"/>
    <w:rsid w:val="00E5178D"/>
    <w:rsid w:val="00E67F5C"/>
    <w:rsid w:val="00E9549C"/>
    <w:rsid w:val="00EC7D5D"/>
    <w:rsid w:val="00ED45FE"/>
    <w:rsid w:val="00EE4913"/>
    <w:rsid w:val="00EF7C31"/>
    <w:rsid w:val="00F30F1C"/>
    <w:rsid w:val="00F35F59"/>
    <w:rsid w:val="00F7220D"/>
    <w:rsid w:val="00F846F2"/>
    <w:rsid w:val="00FA4262"/>
    <w:rsid w:val="00FB1C03"/>
    <w:rsid w:val="00FB25E4"/>
    <w:rsid w:val="00FD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2B3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3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3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460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detsad17@yande&#1093;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0A7AE-9A7E-466A-A0B0-5F8A586A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121</cp:revision>
  <dcterms:created xsi:type="dcterms:W3CDTF">2018-05-05T17:45:00Z</dcterms:created>
  <dcterms:modified xsi:type="dcterms:W3CDTF">2019-11-06T19:50:00Z</dcterms:modified>
</cp:coreProperties>
</file>