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2CF" w:rsidRDefault="00EE22CF"/>
    <w:tbl>
      <w:tblPr>
        <w:tblW w:w="14990" w:type="dxa"/>
        <w:tblInd w:w="-106" w:type="dxa"/>
        <w:tblLook w:val="00A0" w:firstRow="1" w:lastRow="0" w:firstColumn="1" w:lastColumn="0" w:noHBand="0" w:noVBand="0"/>
      </w:tblPr>
      <w:tblGrid>
        <w:gridCol w:w="9462"/>
        <w:gridCol w:w="5528"/>
      </w:tblGrid>
      <w:tr w:rsidR="00D320A7" w:rsidRPr="00652748" w:rsidTr="00C34393">
        <w:trPr>
          <w:trHeight w:val="2409"/>
        </w:trPr>
        <w:tc>
          <w:tcPr>
            <w:tcW w:w="9462" w:type="dxa"/>
          </w:tcPr>
          <w:p w:rsidR="00EE22CF" w:rsidRDefault="00EE22CF" w:rsidP="00EE22C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общего и профессионального образования</w:t>
            </w:r>
          </w:p>
          <w:p w:rsidR="00EE22CF" w:rsidRDefault="00EE22CF" w:rsidP="00EE22C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Ростовской области государственное бюджетное профессиональное общеобразовательное учреждение Ростовской области </w:t>
            </w:r>
          </w:p>
          <w:p w:rsidR="00EE22CF" w:rsidRDefault="00EE22CF" w:rsidP="00EE22C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«Ростовский - на - Дону железнодорожный техникум»</w:t>
            </w:r>
          </w:p>
          <w:p w:rsidR="00EE22CF" w:rsidRDefault="00EE22CF" w:rsidP="00EE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2CF" w:rsidRDefault="00EE22CF" w:rsidP="00EE2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2CF" w:rsidRDefault="00EE22CF" w:rsidP="00EE2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2CF" w:rsidRDefault="00EE22CF" w:rsidP="00EE2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2CF" w:rsidRDefault="00EE22CF" w:rsidP="00EE2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2CF" w:rsidRDefault="00EE22CF" w:rsidP="00EE2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2CF" w:rsidRDefault="00EE22CF" w:rsidP="00EE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2CF" w:rsidRPr="00E45DF6" w:rsidRDefault="00EE22CF" w:rsidP="00EE22CF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DF6">
              <w:rPr>
                <w:rFonts w:ascii="Times New Roman" w:hAnsi="Times New Roman" w:cs="Times New Roman"/>
                <w:b/>
                <w:sz w:val="28"/>
                <w:szCs w:val="28"/>
              </w:rPr>
              <w:t>РАБОЧАЯ ПРОГРАММА</w:t>
            </w:r>
          </w:p>
          <w:p w:rsidR="00EE22CF" w:rsidRPr="00E45DF6" w:rsidRDefault="00EE22CF" w:rsidP="00EE22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DF6">
              <w:rPr>
                <w:rFonts w:ascii="Times New Roman" w:hAnsi="Times New Roman" w:cs="Times New Roman"/>
                <w:b/>
                <w:sz w:val="28"/>
                <w:szCs w:val="28"/>
              </w:rPr>
              <w:t>УЧЕБНОЙ ДИСЦИПЛИНЫ</w:t>
            </w:r>
          </w:p>
          <w:p w:rsidR="00EE22CF" w:rsidRPr="00EE22CF" w:rsidRDefault="00EE22CF" w:rsidP="00EE22CF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u w:val="single"/>
              </w:rPr>
            </w:pPr>
            <w:r w:rsidRPr="00EE22C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«ОСНОВЫ БЕЗОПАСНОСТИ ЖИЗНЕДЕЯТЕЛЬНОСТИ»                                                </w:t>
            </w:r>
          </w:p>
          <w:p w:rsidR="00EE22CF" w:rsidRPr="00EE22CF" w:rsidRDefault="00EE22CF" w:rsidP="00EE22CF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22C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Профессия: 23.01.09  «Машинист локомотива»</w:t>
            </w:r>
          </w:p>
          <w:p w:rsidR="00EE22CF" w:rsidRDefault="00EE22CF" w:rsidP="00EE2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2CF" w:rsidRDefault="00EE22CF" w:rsidP="00EE2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2CF" w:rsidRDefault="00EE22CF" w:rsidP="00EE22C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EE22CF" w:rsidRDefault="00EE22CF" w:rsidP="00EE22C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EE22CF" w:rsidRDefault="00EE22CF" w:rsidP="00EE22C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EE22CF" w:rsidRDefault="00EE22CF" w:rsidP="00EE22C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EE22CF" w:rsidRDefault="00EE22CF" w:rsidP="00EE22C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EE22CF" w:rsidRDefault="00EE22CF" w:rsidP="00EE22C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EE22CF" w:rsidRDefault="00EE22CF" w:rsidP="00EE22C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EE22CF" w:rsidRPr="00EE22CF" w:rsidRDefault="00EE22CF" w:rsidP="00EE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г. </w:t>
            </w:r>
            <w:r w:rsidRPr="00EE22CF">
              <w:rPr>
                <w:rFonts w:ascii="Times New Roman" w:hAnsi="Times New Roman" w:cs="Times New Roman"/>
                <w:sz w:val="28"/>
                <w:szCs w:val="28"/>
              </w:rPr>
              <w:t>Ростов-на-Дону</w:t>
            </w:r>
          </w:p>
          <w:p w:rsidR="00C34393" w:rsidRPr="00EE22CF" w:rsidRDefault="00EE22CF" w:rsidP="00EE2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2CF">
              <w:rPr>
                <w:rFonts w:ascii="Times New Roman" w:hAnsi="Times New Roman" w:cs="Times New Roman"/>
                <w:sz w:val="28"/>
                <w:szCs w:val="28"/>
              </w:rPr>
              <w:t>2018 г</w:t>
            </w:r>
          </w:p>
          <w:p w:rsidR="00C34393" w:rsidRDefault="00C34393" w:rsidP="005B6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393" w:rsidRPr="00652748" w:rsidRDefault="00C34393" w:rsidP="00C34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2" w:firstLine="426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527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Рабочая программа учебной дисциплины</w:t>
            </w:r>
            <w:r w:rsidRPr="00652748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разработана на основе примерной программы общеобраз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овательной учебной дисциплины «О</w:t>
            </w: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сновы безопасности жизнедеятельности» для профессиональных образовательных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рекомендованной Федеральным государственным автономным учреждением «Федеральный институт развития образования» (ФГАУ «ФИРО»), протокол № 3от 21.07.2015г. (регистрационный номер рецензии 379 от 23.07.2015г.</w:t>
            </w:r>
          </w:p>
          <w:p w:rsidR="00D320A7" w:rsidRPr="00652748" w:rsidRDefault="00D320A7" w:rsidP="00C34393">
            <w:pPr>
              <w:tabs>
                <w:tab w:val="left" w:pos="0"/>
                <w:tab w:val="left" w:pos="149"/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320A7" w:rsidRPr="00652748" w:rsidRDefault="00D320A7" w:rsidP="00D32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«УТВЕРЖДАЮ»:</w:t>
            </w:r>
          </w:p>
        </w:tc>
      </w:tr>
    </w:tbl>
    <w:p w:rsidR="00D320A7" w:rsidRPr="00652748" w:rsidRDefault="00D320A7" w:rsidP="00C343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lastRenderedPageBreak/>
        <w:t>Организация - разработчик: государственное бюджетное профессиональное образовательное учреждение Ростовской области «Ростовский – на – Дону железнодорожный техникум»</w:t>
      </w:r>
    </w:p>
    <w:p w:rsidR="00D320A7" w:rsidRDefault="00D320A7" w:rsidP="00C343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Разработчик: Дмитренко И.Э, 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- организатор</w:t>
      </w:r>
      <w:r w:rsidRPr="00652748">
        <w:rPr>
          <w:rFonts w:ascii="Times New Roman" w:hAnsi="Times New Roman" w:cs="Times New Roman"/>
          <w:sz w:val="28"/>
          <w:szCs w:val="28"/>
        </w:rPr>
        <w:t xml:space="preserve"> ОБЖ </w:t>
      </w:r>
    </w:p>
    <w:p w:rsidR="00C30ACE" w:rsidRDefault="00C30ACE" w:rsidP="00C343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070AF" w:rsidRDefault="000070AF" w:rsidP="00C343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070AF" w:rsidRDefault="000070AF" w:rsidP="00C343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070AF" w:rsidRDefault="000070AF" w:rsidP="00C343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C30ACE" w:rsidRPr="00652748" w:rsidRDefault="00C30ACE" w:rsidP="00C343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C30ACE" w:rsidTr="00C30ACE">
        <w:tc>
          <w:tcPr>
            <w:tcW w:w="4957" w:type="dxa"/>
          </w:tcPr>
          <w:p w:rsidR="00C30ACE" w:rsidRDefault="00C30ACE" w:rsidP="00C30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Рассмотрена и одобрена</w:t>
            </w:r>
          </w:p>
          <w:p w:rsidR="00C30ACE" w:rsidRDefault="00C30ACE" w:rsidP="00C30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методической комиссии</w:t>
            </w:r>
          </w:p>
          <w:p w:rsidR="00C30ACE" w:rsidRDefault="00C30ACE" w:rsidP="00C30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дисциплин</w:t>
            </w:r>
          </w:p>
          <w:p w:rsidR="00C30ACE" w:rsidRPr="00652748" w:rsidRDefault="00C30ACE" w:rsidP="00C30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Председатель МК</w:t>
            </w:r>
          </w:p>
          <w:p w:rsidR="00C30ACE" w:rsidRPr="00652748" w:rsidRDefault="00C30ACE" w:rsidP="00C30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______________ Блудилина Л.В.</w:t>
            </w:r>
          </w:p>
          <w:p w:rsidR="00C30ACE" w:rsidRPr="00652748" w:rsidRDefault="00C30ACE" w:rsidP="00C30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  ____________</w:t>
            </w: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C30ACE" w:rsidRDefault="00C30ACE" w:rsidP="00C34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:rsidR="00C30ACE" w:rsidRPr="00E45DF6" w:rsidRDefault="00C30ACE" w:rsidP="00C30AC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right"/>
              <w:outlineLvl w:val="0"/>
              <w:rPr>
                <w:color w:val="auto"/>
              </w:rPr>
            </w:pPr>
            <w:r w:rsidRPr="00E45DF6">
              <w:rPr>
                <w:color w:val="auto"/>
              </w:rPr>
              <w:t>«Утверждаю»</w:t>
            </w:r>
          </w:p>
          <w:p w:rsidR="00C30ACE" w:rsidRPr="00E45DF6" w:rsidRDefault="00C30ACE" w:rsidP="00C30ACE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E45DF6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Заместитель директора по УМР</w:t>
            </w:r>
          </w:p>
          <w:p w:rsidR="00C30ACE" w:rsidRPr="00E45DF6" w:rsidRDefault="00C30ACE" w:rsidP="00C30ACE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E45DF6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_____________Чекрыгин Е.Д.</w:t>
            </w:r>
          </w:p>
          <w:p w:rsidR="00C30ACE" w:rsidRDefault="00C30ACE" w:rsidP="00C30A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        </w:t>
            </w:r>
            <w:r w:rsidRPr="00E45DF6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«___»___________2018г</w:t>
            </w:r>
          </w:p>
        </w:tc>
      </w:tr>
    </w:tbl>
    <w:p w:rsidR="00C34393" w:rsidRDefault="00C34393" w:rsidP="00C34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C34393" w:rsidRDefault="00C34393" w:rsidP="00C34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C34393" w:rsidRDefault="00C34393" w:rsidP="00C34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D320A7" w:rsidRDefault="00D320A7" w:rsidP="00D12B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2CF" w:rsidRDefault="00EE22CF" w:rsidP="00D12B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2CF" w:rsidRDefault="00EE22CF" w:rsidP="00D12B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2CF" w:rsidRPr="00E45DF6" w:rsidRDefault="00EE22CF" w:rsidP="00EE22CF">
      <w:pPr>
        <w:widowControl w:val="0"/>
        <w:tabs>
          <w:tab w:val="left" w:pos="0"/>
        </w:tabs>
        <w:suppressAutoHyphens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22CF" w:rsidRPr="00EE22CF" w:rsidRDefault="00EE22CF" w:rsidP="00EE22C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  <w:r w:rsidRPr="00E45DF6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EE22CF" w:rsidRPr="00E45DF6" w:rsidRDefault="00EE22CF" w:rsidP="00EE22C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DF6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0"/>
        <w:gridCol w:w="1625"/>
      </w:tblGrid>
      <w:tr w:rsidR="00EE22CF" w:rsidRPr="00E45DF6" w:rsidTr="008D5125">
        <w:tc>
          <w:tcPr>
            <w:tcW w:w="7905" w:type="dxa"/>
          </w:tcPr>
          <w:p w:rsidR="00EE22CF" w:rsidRPr="00E45DF6" w:rsidRDefault="00EE22CF" w:rsidP="00EE22CF">
            <w:pPr>
              <w:pStyle w:val="a3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DF6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666" w:type="dxa"/>
          </w:tcPr>
          <w:p w:rsidR="00EE22CF" w:rsidRPr="00E45DF6" w:rsidRDefault="00EE22CF" w:rsidP="008D51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D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E22CF" w:rsidRPr="00E45DF6" w:rsidTr="008D5125">
        <w:tc>
          <w:tcPr>
            <w:tcW w:w="7905" w:type="dxa"/>
          </w:tcPr>
          <w:p w:rsidR="00EE22CF" w:rsidRPr="00E45DF6" w:rsidRDefault="00EE22CF" w:rsidP="00EE22CF">
            <w:pPr>
              <w:pStyle w:val="a3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DF6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учебной дисциплины</w:t>
            </w:r>
          </w:p>
        </w:tc>
        <w:tc>
          <w:tcPr>
            <w:tcW w:w="1666" w:type="dxa"/>
          </w:tcPr>
          <w:p w:rsidR="00EE22CF" w:rsidRPr="00E45DF6" w:rsidRDefault="00EE22CF" w:rsidP="008D51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D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22CF" w:rsidRPr="00E45DF6" w:rsidTr="008D5125">
        <w:tc>
          <w:tcPr>
            <w:tcW w:w="7905" w:type="dxa"/>
          </w:tcPr>
          <w:p w:rsidR="00EE22CF" w:rsidRPr="00E45DF6" w:rsidRDefault="00EE22CF" w:rsidP="00EE22CF">
            <w:pPr>
              <w:pStyle w:val="a3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DF6">
              <w:rPr>
                <w:rFonts w:ascii="Times New Roman" w:hAnsi="Times New Roman" w:cs="Times New Roman"/>
                <w:sz w:val="28"/>
                <w:szCs w:val="28"/>
              </w:rPr>
              <w:t>Место учебной дисциплины в учебном плане</w:t>
            </w:r>
          </w:p>
        </w:tc>
        <w:tc>
          <w:tcPr>
            <w:tcW w:w="1666" w:type="dxa"/>
          </w:tcPr>
          <w:p w:rsidR="00EE22CF" w:rsidRPr="00E45DF6" w:rsidRDefault="00EE22CF" w:rsidP="008D51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E22CF" w:rsidRPr="00E45DF6" w:rsidTr="008D5125">
        <w:tc>
          <w:tcPr>
            <w:tcW w:w="7905" w:type="dxa"/>
          </w:tcPr>
          <w:p w:rsidR="00EE22CF" w:rsidRPr="00E45DF6" w:rsidRDefault="00EE22CF" w:rsidP="00EE22CF">
            <w:pPr>
              <w:pStyle w:val="a3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DF6">
              <w:rPr>
                <w:rFonts w:ascii="Times New Roman" w:hAnsi="Times New Roman" w:cs="Times New Roman"/>
                <w:sz w:val="28"/>
                <w:szCs w:val="28"/>
              </w:rPr>
              <w:t>Результаты освоения учебной дисциплины</w:t>
            </w:r>
          </w:p>
        </w:tc>
        <w:tc>
          <w:tcPr>
            <w:tcW w:w="1666" w:type="dxa"/>
          </w:tcPr>
          <w:p w:rsidR="00EE22CF" w:rsidRPr="00E45DF6" w:rsidRDefault="00EE22CF" w:rsidP="00EE22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E22CF" w:rsidRPr="00E45DF6" w:rsidTr="008D5125">
        <w:tc>
          <w:tcPr>
            <w:tcW w:w="7905" w:type="dxa"/>
          </w:tcPr>
          <w:p w:rsidR="00EE22CF" w:rsidRPr="00E45DF6" w:rsidRDefault="00EE22CF" w:rsidP="00EE22CF">
            <w:pPr>
              <w:pStyle w:val="a3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DF6">
              <w:rPr>
                <w:rFonts w:ascii="Times New Roman" w:hAnsi="Times New Roman" w:cs="Times New Roman"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666" w:type="dxa"/>
          </w:tcPr>
          <w:p w:rsidR="00EE22CF" w:rsidRPr="00E45DF6" w:rsidRDefault="00AE67B7" w:rsidP="008D51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E22CF" w:rsidRPr="00E45DF6" w:rsidTr="008D5125">
        <w:tc>
          <w:tcPr>
            <w:tcW w:w="7905" w:type="dxa"/>
          </w:tcPr>
          <w:p w:rsidR="00EE22CF" w:rsidRPr="00E45DF6" w:rsidRDefault="00EE22CF" w:rsidP="00EE22CF">
            <w:pPr>
              <w:pStyle w:val="a3"/>
              <w:numPr>
                <w:ilvl w:val="1"/>
                <w:numId w:val="3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DF6">
              <w:rPr>
                <w:rFonts w:ascii="Times New Roman" w:hAnsi="Times New Roman" w:cs="Times New Roman"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1666" w:type="dxa"/>
          </w:tcPr>
          <w:p w:rsidR="00EE22CF" w:rsidRPr="00E45DF6" w:rsidRDefault="00AE67B7" w:rsidP="008D51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E22CF" w:rsidRPr="00E45DF6" w:rsidTr="008D5125">
        <w:tc>
          <w:tcPr>
            <w:tcW w:w="7905" w:type="dxa"/>
          </w:tcPr>
          <w:p w:rsidR="00EE22CF" w:rsidRPr="00E45DF6" w:rsidRDefault="00EE22CF" w:rsidP="00EE22CF">
            <w:pPr>
              <w:pStyle w:val="a3"/>
              <w:numPr>
                <w:ilvl w:val="1"/>
                <w:numId w:val="3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DF6">
              <w:rPr>
                <w:rFonts w:ascii="Times New Roman" w:hAnsi="Times New Roman" w:cs="Times New Roman"/>
                <w:sz w:val="28"/>
                <w:szCs w:val="28"/>
              </w:rPr>
              <w:t>Содержание учебной дисциплины</w:t>
            </w:r>
          </w:p>
        </w:tc>
        <w:tc>
          <w:tcPr>
            <w:tcW w:w="1666" w:type="dxa"/>
          </w:tcPr>
          <w:p w:rsidR="00EE22CF" w:rsidRPr="00E45DF6" w:rsidRDefault="00AE67B7" w:rsidP="008D51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E22CF" w:rsidRPr="00E45DF6" w:rsidTr="008D5125">
        <w:tc>
          <w:tcPr>
            <w:tcW w:w="7905" w:type="dxa"/>
          </w:tcPr>
          <w:p w:rsidR="00EE22CF" w:rsidRPr="00E45DF6" w:rsidRDefault="00EE22CF" w:rsidP="00EE22CF">
            <w:pPr>
              <w:pStyle w:val="a3"/>
              <w:numPr>
                <w:ilvl w:val="1"/>
                <w:numId w:val="3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DF6">
              <w:rPr>
                <w:rFonts w:ascii="Times New Roman" w:hAnsi="Times New Roman" w:cs="Times New Roman"/>
                <w:sz w:val="28"/>
                <w:szCs w:val="28"/>
              </w:rPr>
              <w:t>Характеристика основных видов учебной деятельности</w:t>
            </w:r>
          </w:p>
        </w:tc>
        <w:tc>
          <w:tcPr>
            <w:tcW w:w="1666" w:type="dxa"/>
          </w:tcPr>
          <w:p w:rsidR="00EE22CF" w:rsidRPr="00E45DF6" w:rsidRDefault="00AE67B7" w:rsidP="008D51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E22CF" w:rsidRPr="00E45DF6" w:rsidTr="008D5125">
        <w:tc>
          <w:tcPr>
            <w:tcW w:w="7905" w:type="dxa"/>
          </w:tcPr>
          <w:p w:rsidR="00EE22CF" w:rsidRPr="00E45DF6" w:rsidRDefault="00EE22CF" w:rsidP="00EE22C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5DF6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и материально-техническое обеспечение учебной дисциплины</w:t>
            </w:r>
          </w:p>
        </w:tc>
        <w:tc>
          <w:tcPr>
            <w:tcW w:w="1666" w:type="dxa"/>
          </w:tcPr>
          <w:p w:rsidR="00EE22CF" w:rsidRPr="00E45DF6" w:rsidRDefault="00B7180C" w:rsidP="008D51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E22CF" w:rsidRPr="00E45DF6" w:rsidTr="008D5125">
        <w:tc>
          <w:tcPr>
            <w:tcW w:w="7905" w:type="dxa"/>
          </w:tcPr>
          <w:p w:rsidR="00EE22CF" w:rsidRPr="00E45DF6" w:rsidRDefault="00EE22CF" w:rsidP="00EE22CF">
            <w:pPr>
              <w:pStyle w:val="a3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5DF6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минимальному материально-техническому </w:t>
            </w:r>
          </w:p>
          <w:p w:rsidR="00EE22CF" w:rsidRPr="00E45DF6" w:rsidRDefault="00EE22CF" w:rsidP="008D5125">
            <w:pPr>
              <w:pStyle w:val="a3"/>
              <w:ind w:left="780"/>
              <w:rPr>
                <w:rFonts w:ascii="Times New Roman" w:hAnsi="Times New Roman" w:cs="Times New Roman"/>
                <w:sz w:val="28"/>
                <w:szCs w:val="28"/>
              </w:rPr>
            </w:pPr>
            <w:r w:rsidRPr="00E45DF6">
              <w:rPr>
                <w:rFonts w:ascii="Times New Roman" w:hAnsi="Times New Roman" w:cs="Times New Roman"/>
                <w:sz w:val="28"/>
                <w:szCs w:val="28"/>
              </w:rPr>
              <w:t>обеспечению</w:t>
            </w:r>
          </w:p>
        </w:tc>
        <w:tc>
          <w:tcPr>
            <w:tcW w:w="1666" w:type="dxa"/>
          </w:tcPr>
          <w:p w:rsidR="00EE22CF" w:rsidRPr="00E45DF6" w:rsidRDefault="00B7180C" w:rsidP="008D51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E22CF" w:rsidRPr="00E45DF6" w:rsidTr="008D5125">
        <w:tc>
          <w:tcPr>
            <w:tcW w:w="7905" w:type="dxa"/>
          </w:tcPr>
          <w:p w:rsidR="00EE22CF" w:rsidRPr="00E45DF6" w:rsidRDefault="00EE22CF" w:rsidP="00EE22CF">
            <w:pPr>
              <w:pStyle w:val="a3"/>
              <w:numPr>
                <w:ilvl w:val="1"/>
                <w:numId w:val="3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DF6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обеспечение обучения</w:t>
            </w:r>
          </w:p>
        </w:tc>
        <w:tc>
          <w:tcPr>
            <w:tcW w:w="1666" w:type="dxa"/>
          </w:tcPr>
          <w:p w:rsidR="00EE22CF" w:rsidRPr="00E45DF6" w:rsidRDefault="00B7180C" w:rsidP="008D51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E22CF" w:rsidRPr="00E45DF6" w:rsidTr="008D5125">
        <w:tc>
          <w:tcPr>
            <w:tcW w:w="7905" w:type="dxa"/>
          </w:tcPr>
          <w:p w:rsidR="00EE22CF" w:rsidRPr="00E45DF6" w:rsidRDefault="00EE22CF" w:rsidP="00EE22CF">
            <w:pPr>
              <w:pStyle w:val="a3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5DF6">
              <w:rPr>
                <w:rFonts w:ascii="Times New Roman" w:hAnsi="Times New Roman" w:cs="Times New Roman"/>
                <w:sz w:val="28"/>
                <w:szCs w:val="28"/>
              </w:rPr>
              <w:t xml:space="preserve">Оценочные средства </w:t>
            </w:r>
          </w:p>
        </w:tc>
        <w:tc>
          <w:tcPr>
            <w:tcW w:w="1666" w:type="dxa"/>
          </w:tcPr>
          <w:p w:rsidR="00EE22CF" w:rsidRPr="00E45DF6" w:rsidRDefault="00AE67B7" w:rsidP="008D512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EE22CF" w:rsidRDefault="00EE22CF" w:rsidP="00EE22C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240" w:type="dxa"/>
        <w:tblInd w:w="-106" w:type="dxa"/>
        <w:tblLook w:val="00A0" w:firstRow="1" w:lastRow="0" w:firstColumn="1" w:lastColumn="0" w:noHBand="0" w:noVBand="0"/>
      </w:tblPr>
      <w:tblGrid>
        <w:gridCol w:w="240"/>
      </w:tblGrid>
      <w:tr w:rsidR="00EE22CF" w:rsidTr="008D5125">
        <w:tc>
          <w:tcPr>
            <w:tcW w:w="240" w:type="dxa"/>
          </w:tcPr>
          <w:p w:rsidR="00EE22CF" w:rsidRDefault="00EE22CF" w:rsidP="008D51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2CF" w:rsidTr="008D5125">
        <w:tc>
          <w:tcPr>
            <w:tcW w:w="240" w:type="dxa"/>
          </w:tcPr>
          <w:p w:rsidR="00EE22CF" w:rsidRDefault="00EE22CF" w:rsidP="008D5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2CF" w:rsidTr="008D5125">
        <w:tc>
          <w:tcPr>
            <w:tcW w:w="240" w:type="dxa"/>
          </w:tcPr>
          <w:p w:rsidR="00EE22CF" w:rsidRDefault="00EE22CF" w:rsidP="008D5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2CF" w:rsidTr="008D5125">
        <w:tc>
          <w:tcPr>
            <w:tcW w:w="240" w:type="dxa"/>
          </w:tcPr>
          <w:p w:rsidR="00EE22CF" w:rsidRDefault="00EE22CF" w:rsidP="008D5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2CF" w:rsidTr="008D5125">
        <w:tc>
          <w:tcPr>
            <w:tcW w:w="240" w:type="dxa"/>
          </w:tcPr>
          <w:p w:rsidR="00EE22CF" w:rsidRDefault="00EE22CF" w:rsidP="008D5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2CF" w:rsidTr="008D5125">
        <w:tc>
          <w:tcPr>
            <w:tcW w:w="240" w:type="dxa"/>
          </w:tcPr>
          <w:p w:rsidR="00EE22CF" w:rsidRDefault="00EE22CF" w:rsidP="008D51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2CF" w:rsidTr="008D5125">
        <w:tc>
          <w:tcPr>
            <w:tcW w:w="240" w:type="dxa"/>
          </w:tcPr>
          <w:p w:rsidR="00EE22CF" w:rsidRDefault="00EE22CF" w:rsidP="008D51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2CF" w:rsidRDefault="00EE22CF" w:rsidP="008D51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2CF" w:rsidRDefault="00EE22CF" w:rsidP="008D51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2CF" w:rsidRDefault="00EE22CF" w:rsidP="008D51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2CF" w:rsidRDefault="00EE22CF" w:rsidP="008D51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2CF" w:rsidTr="008D5125">
        <w:tc>
          <w:tcPr>
            <w:tcW w:w="240" w:type="dxa"/>
          </w:tcPr>
          <w:p w:rsidR="00EE22CF" w:rsidRDefault="00EE22CF" w:rsidP="008D51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22CF" w:rsidRDefault="00EE22CF" w:rsidP="00EE22C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E22CF" w:rsidRPr="00F972A1" w:rsidRDefault="00EE22CF" w:rsidP="00EE22CF">
      <w:pPr>
        <w:rPr>
          <w:sz w:val="28"/>
          <w:szCs w:val="28"/>
        </w:rPr>
      </w:pPr>
      <w:r w:rsidRPr="00F972A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РАБОЧЕЙ ПРОГРАММЫ </w:t>
      </w:r>
      <w:r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</w:p>
    <w:p w:rsidR="00EE22CF" w:rsidRPr="00EE22CF" w:rsidRDefault="00EE22CF" w:rsidP="00EE22CF">
      <w:pPr>
        <w:pStyle w:val="a3"/>
        <w:numPr>
          <w:ilvl w:val="0"/>
          <w:numId w:val="33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22CF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F602D6" w:rsidRPr="00652748" w:rsidRDefault="00F602D6" w:rsidP="00EE22CF">
      <w:pPr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 xml:space="preserve">Программа общеобразовательной учебной дисциплины «Основы безопасности жизнедеятельности» предназначена для изучения безопасности жизнедеятельности в </w:t>
      </w:r>
      <w:r w:rsidR="00F61964">
        <w:rPr>
          <w:rFonts w:ascii="Times New Roman" w:hAnsi="Times New Roman" w:cs="Times New Roman"/>
          <w:sz w:val="28"/>
          <w:szCs w:val="28"/>
        </w:rPr>
        <w:t>ГБПОУ РО «РЖТ», реализующего</w:t>
      </w:r>
      <w:r w:rsidRPr="00652748">
        <w:rPr>
          <w:rFonts w:ascii="Times New Roman" w:hAnsi="Times New Roman" w:cs="Times New Roman"/>
          <w:sz w:val="28"/>
          <w:szCs w:val="28"/>
        </w:rPr>
        <w:t xml:space="preserve">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 </w:t>
      </w:r>
      <w:r w:rsidR="00EE22CF">
        <w:rPr>
          <w:rFonts w:ascii="Times New Roman" w:hAnsi="Times New Roman" w:cs="Times New Roman"/>
          <w:sz w:val="28"/>
          <w:szCs w:val="28"/>
        </w:rPr>
        <w:t>(</w:t>
      </w:r>
      <w:r w:rsidR="00F61964">
        <w:rPr>
          <w:rFonts w:ascii="Times New Roman" w:hAnsi="Times New Roman" w:cs="Times New Roman"/>
          <w:sz w:val="28"/>
          <w:szCs w:val="28"/>
        </w:rPr>
        <w:t>ППКРС</w:t>
      </w:r>
      <w:r w:rsidR="00EE22CF">
        <w:rPr>
          <w:rFonts w:ascii="Times New Roman" w:hAnsi="Times New Roman" w:cs="Times New Roman"/>
          <w:sz w:val="28"/>
          <w:szCs w:val="28"/>
        </w:rPr>
        <w:t>) по профессии</w:t>
      </w:r>
      <w:r w:rsidR="00F61964">
        <w:rPr>
          <w:rFonts w:ascii="Times New Roman" w:hAnsi="Times New Roman" w:cs="Times New Roman"/>
          <w:sz w:val="28"/>
          <w:szCs w:val="28"/>
        </w:rPr>
        <w:t xml:space="preserve"> 23.01.09 «Машинист локомотива».</w:t>
      </w:r>
    </w:p>
    <w:p w:rsidR="00F602D6" w:rsidRPr="00652748" w:rsidRDefault="00F602D6" w:rsidP="00EE22CF">
      <w:pPr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«Основы безопасности жизнедеятельности»,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</w:t>
      </w:r>
      <w:r w:rsidR="00EE22CF">
        <w:rPr>
          <w:rFonts w:ascii="Times New Roman" w:hAnsi="Times New Roman" w:cs="Times New Roman"/>
          <w:sz w:val="28"/>
          <w:szCs w:val="28"/>
        </w:rPr>
        <w:t>России от 17.03.2015 № 06-259).</w:t>
      </w:r>
    </w:p>
    <w:p w:rsidR="00F602D6" w:rsidRPr="00EE22CF" w:rsidRDefault="00F602D6" w:rsidP="00EE22CF">
      <w:pPr>
        <w:spacing w:after="0"/>
        <w:ind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 xml:space="preserve">Содержание программы «Основы безопасности жизнедеятельности» направлено на достижение следующих </w:t>
      </w:r>
      <w:r w:rsidR="00EE22CF">
        <w:rPr>
          <w:rFonts w:ascii="Times New Roman" w:hAnsi="Times New Roman" w:cs="Times New Roman"/>
          <w:b/>
          <w:bCs/>
          <w:sz w:val="28"/>
          <w:szCs w:val="28"/>
        </w:rPr>
        <w:t>целей:</w:t>
      </w:r>
    </w:p>
    <w:p w:rsidR="00F602D6" w:rsidRPr="00EE22CF" w:rsidRDefault="00F602D6" w:rsidP="00F602D6">
      <w:pPr>
        <w:numPr>
          <w:ilvl w:val="0"/>
          <w:numId w:val="8"/>
        </w:numPr>
        <w:tabs>
          <w:tab w:val="left" w:pos="560"/>
        </w:tabs>
        <w:spacing w:after="0" w:line="240" w:lineRule="auto"/>
        <w:ind w:left="560" w:hanging="276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повышение уровня защищенности жизненно важных интересов личности, общества и государства от внешних и внутренних угроз (жизненно важные интересы — совокупность потребностей, удовлетворение которых надежно обеспечивает существование и возможности прогрессивного развития личности, общества и государства);</w:t>
      </w:r>
    </w:p>
    <w:p w:rsidR="00F602D6" w:rsidRPr="00EE22CF" w:rsidRDefault="00F602D6" w:rsidP="00F602D6">
      <w:pPr>
        <w:numPr>
          <w:ilvl w:val="0"/>
          <w:numId w:val="8"/>
        </w:numPr>
        <w:tabs>
          <w:tab w:val="left" w:pos="560"/>
        </w:tabs>
        <w:spacing w:after="0" w:line="240" w:lineRule="auto"/>
        <w:ind w:left="560" w:hanging="276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снижение отрицательного влияния человеческого фактора на безопасность личности, общества и государства;</w:t>
      </w:r>
    </w:p>
    <w:p w:rsidR="00F602D6" w:rsidRPr="00652748" w:rsidRDefault="00F602D6" w:rsidP="00F602D6">
      <w:pPr>
        <w:numPr>
          <w:ilvl w:val="0"/>
          <w:numId w:val="8"/>
        </w:numPr>
        <w:tabs>
          <w:tab w:val="left" w:pos="560"/>
        </w:tabs>
        <w:spacing w:after="0" w:line="240" w:lineRule="auto"/>
        <w:ind w:left="560" w:hanging="276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формирование антитеррористического поведения, отрицательного отношения к приему психоактивных веществ, в том числе наркотиков;</w:t>
      </w:r>
    </w:p>
    <w:p w:rsidR="00F602D6" w:rsidRPr="00EE22CF" w:rsidRDefault="00F602D6" w:rsidP="00F602D6">
      <w:pPr>
        <w:numPr>
          <w:ilvl w:val="0"/>
          <w:numId w:val="8"/>
        </w:numPr>
        <w:tabs>
          <w:tab w:val="left" w:pos="560"/>
        </w:tabs>
        <w:spacing w:after="0" w:line="240" w:lineRule="auto"/>
        <w:ind w:left="560" w:hanging="276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обеспечение профилактики асоциального поведения учащихся.</w:t>
      </w:r>
    </w:p>
    <w:p w:rsidR="003F0686" w:rsidRPr="00EE22CF" w:rsidRDefault="00F602D6" w:rsidP="00EE22CF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 xml:space="preserve">Программа учебной дисциплины «Основы безопасности жизнедеятельности» </w:t>
      </w:r>
      <w:r>
        <w:rPr>
          <w:rFonts w:ascii="Times New Roman" w:hAnsi="Times New Roman" w:cs="Times New Roman"/>
          <w:sz w:val="28"/>
          <w:szCs w:val="28"/>
        </w:rPr>
        <w:t>реализует</w:t>
      </w:r>
      <w:r w:rsidRPr="00652748">
        <w:rPr>
          <w:rFonts w:ascii="Times New Roman" w:hAnsi="Times New Roman" w:cs="Times New Roman"/>
          <w:sz w:val="28"/>
          <w:szCs w:val="28"/>
        </w:rPr>
        <w:t xml:space="preserve"> образовательную программу среднего общего образования в пределах освоения ОПОП СПО на базе основ</w:t>
      </w:r>
      <w:r>
        <w:rPr>
          <w:rFonts w:ascii="Times New Roman" w:hAnsi="Times New Roman" w:cs="Times New Roman"/>
          <w:sz w:val="28"/>
          <w:szCs w:val="28"/>
        </w:rPr>
        <w:t>ного общего образования, уточняе</w:t>
      </w:r>
      <w:r w:rsidRPr="00652748">
        <w:rPr>
          <w:rFonts w:ascii="Times New Roman" w:hAnsi="Times New Roman" w:cs="Times New Roman"/>
          <w:sz w:val="28"/>
          <w:szCs w:val="28"/>
        </w:rPr>
        <w:t>т содержание учебного материала, последовательность его изучения, распределение учебных часов, тематику рефератов (докладов), индивидуальных проектов, виды самостоятельных работ, учитывая специфику программ подго</w:t>
      </w:r>
      <w:r>
        <w:rPr>
          <w:rFonts w:ascii="Times New Roman" w:hAnsi="Times New Roman" w:cs="Times New Roman"/>
          <w:sz w:val="28"/>
          <w:szCs w:val="28"/>
        </w:rPr>
        <w:t>товки квалифицированных рабочих и</w:t>
      </w:r>
      <w:r w:rsidRPr="00652748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EE22CF">
        <w:rPr>
          <w:rFonts w:ascii="Times New Roman" w:hAnsi="Times New Roman" w:cs="Times New Roman"/>
          <w:sz w:val="28"/>
          <w:szCs w:val="28"/>
        </w:rPr>
        <w:t>, осваиваемой профессии.</w:t>
      </w:r>
    </w:p>
    <w:p w:rsidR="002215F6" w:rsidRDefault="002215F6" w:rsidP="003F068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02D6" w:rsidRPr="00652748" w:rsidRDefault="00EE22CF" w:rsidP="00EB0440">
      <w:pPr>
        <w:ind w:left="10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О</w:t>
      </w:r>
      <w:r w:rsidRPr="00652748">
        <w:rPr>
          <w:rFonts w:ascii="Times New Roman" w:hAnsi="Times New Roman" w:cs="Times New Roman"/>
          <w:b/>
          <w:bCs/>
          <w:sz w:val="28"/>
          <w:szCs w:val="28"/>
        </w:rPr>
        <w:t>бщая характеристика учебной дисциплины</w:t>
      </w:r>
    </w:p>
    <w:p w:rsidR="00F602D6" w:rsidRPr="002215F6" w:rsidRDefault="00F602D6" w:rsidP="005B6166">
      <w:pPr>
        <w:numPr>
          <w:ilvl w:val="1"/>
          <w:numId w:val="9"/>
        </w:numPr>
        <w:tabs>
          <w:tab w:val="left" w:pos="51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15F6">
        <w:rPr>
          <w:rFonts w:ascii="Times New Roman" w:hAnsi="Times New Roman" w:cs="Times New Roman"/>
          <w:sz w:val="28"/>
          <w:szCs w:val="28"/>
        </w:rPr>
        <w:t>современных условиях глобализации развития мировой экономики, усложнения, интенсификации и увеличения напряженности профессиональной деятельности специалистов существенно возрастает общественно-производственное значение состояния здоровья каждого человека. Здоровье становится приоритетной социальной ценностью. В связи с этим исключительную важность приобретает высокая профессиональная подготовка специалистов различного профиля к принятию решений и действиям по предупреждению чрезвычайных ситуаций (ЧС), а при их возникновении — к проведению соответствующих мероприятий по ликвидации их негативных последствий, и прежде всего к оказанию первой помощи пострадавшим.</w:t>
      </w:r>
    </w:p>
    <w:p w:rsidR="002215F6" w:rsidRDefault="00F602D6" w:rsidP="00EE22CF">
      <w:pPr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Общеобразовательная учебная дисциплина «Основы безопасности жизнедеятельности» изучает риски производственной, природной, социальной, бытовой, городской</w:t>
      </w:r>
      <w:r w:rsidR="00DA5430">
        <w:rPr>
          <w:rFonts w:ascii="Times New Roman" w:hAnsi="Times New Roman" w:cs="Times New Roman"/>
          <w:sz w:val="28"/>
          <w:szCs w:val="28"/>
        </w:rPr>
        <w:t xml:space="preserve"> и </w:t>
      </w:r>
      <w:r w:rsidRPr="00652748">
        <w:rPr>
          <w:rFonts w:ascii="Times New Roman" w:hAnsi="Times New Roman" w:cs="Times New Roman"/>
          <w:sz w:val="28"/>
          <w:szCs w:val="28"/>
        </w:rPr>
        <w:t>других сред обитания человека как в условиях повседневной жизни, так и при возникновении чрезвычайных ситуаций техногенного, природного и социального характера. Данная дисциплина является начальной ступенью в освоении норм и правил безопасности и обеспечении комфортных условий жизнедеятельности.</w:t>
      </w:r>
    </w:p>
    <w:p w:rsidR="00F602D6" w:rsidRPr="00652748" w:rsidRDefault="00F602D6" w:rsidP="00EE22CF">
      <w:pPr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Основными содержательными темами программы являются: введение в дисциплину, обеспечение личной безопасности и сохранение здоровья, государственная система обеспечения безопасности населения, основы обороны государства и воинская обязанность, основы медицинских знаний.</w:t>
      </w:r>
    </w:p>
    <w:p w:rsidR="00F602D6" w:rsidRPr="00652748" w:rsidRDefault="00F602D6" w:rsidP="00EE22CF">
      <w:pPr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Действующее законодательство предусматривает обязательную подготовку по основам военной службы для лиц мужского пола, которая должна проводиться во всех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В связи с этим, программой предусмотрено проведение в конце учебного года для обучающихся мужского пола пятидневных учебных сборов (35 часов), сочетающих разнообразные формы организации теоретических и практических занятий. В итоге у юношей формируется адекватное представление о военной службе, развиваются качества личности, необходимые для ее прохождения.</w:t>
      </w:r>
    </w:p>
    <w:p w:rsidR="00F602D6" w:rsidRPr="00652748" w:rsidRDefault="00F602D6" w:rsidP="00EE22CF">
      <w:pPr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Для девушек в программе предусмотрен раздел «Основы медицинских знаний». В процессе его изучения формируются знания в области медицины, умения оказывать первую медицинскую помощь при различных травмах. Девушки получают сведения о здоровом образе жизни, основных средствах планирования семьи, ухода за младенцем, поддержании в семье духовности, комфортного психологического климата.</w:t>
      </w:r>
    </w:p>
    <w:p w:rsidR="00F602D6" w:rsidRPr="00652748" w:rsidRDefault="00F602D6" w:rsidP="00F602D6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 xml:space="preserve">Изучение общеобразовательной учебной дисциплины «Основы безопасности жизнедеятельности» завершается подведением итогов в форме </w:t>
      </w:r>
      <w:r w:rsidRPr="00652748">
        <w:rPr>
          <w:rFonts w:ascii="Times New Roman" w:hAnsi="Times New Roman" w:cs="Times New Roman"/>
          <w:sz w:val="28"/>
          <w:szCs w:val="28"/>
        </w:rPr>
        <w:lastRenderedPageBreak/>
        <w:t>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527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2D6" w:rsidRPr="00652748" w:rsidRDefault="00EE22CF" w:rsidP="006B5360">
      <w:pPr>
        <w:ind w:left="9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3.М</w:t>
      </w:r>
      <w:r w:rsidRPr="00652748">
        <w:rPr>
          <w:rFonts w:ascii="Times New Roman" w:hAnsi="Times New Roman" w:cs="Times New Roman"/>
          <w:b/>
          <w:bCs/>
          <w:sz w:val="28"/>
          <w:szCs w:val="28"/>
        </w:rPr>
        <w:t>есто учебной дисциплины в учебном плане</w:t>
      </w:r>
    </w:p>
    <w:p w:rsidR="00F602D6" w:rsidRPr="00652748" w:rsidRDefault="00F602D6" w:rsidP="00EE22CF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Учебная дисциплина «Основы безопасности жизнедеятельности» является учебным предметом обязательной предметной области «Физическая культура, экология и основы безопасности жизнедеятельности» ФГОС среднего общего образования.</w:t>
      </w:r>
      <w:r w:rsidR="00EB0440">
        <w:rPr>
          <w:rFonts w:ascii="Times New Roman" w:hAnsi="Times New Roman" w:cs="Times New Roman"/>
          <w:sz w:val="28"/>
          <w:szCs w:val="28"/>
        </w:rPr>
        <w:t xml:space="preserve"> В </w:t>
      </w:r>
      <w:r w:rsidR="00EE22CF">
        <w:rPr>
          <w:rFonts w:ascii="Times New Roman" w:hAnsi="Times New Roman" w:cs="Times New Roman"/>
          <w:sz w:val="28"/>
          <w:szCs w:val="28"/>
        </w:rPr>
        <w:t>ГБПОУ РО «РЖТ»</w:t>
      </w:r>
      <w:r w:rsidRPr="00652748">
        <w:rPr>
          <w:rFonts w:ascii="Times New Roman" w:hAnsi="Times New Roman" w:cs="Times New Roman"/>
          <w:sz w:val="28"/>
          <w:szCs w:val="28"/>
        </w:rPr>
        <w:t xml:space="preserve"> учебная дисциплина «Основы безопасности жизнедеятельности» изучается в общеобразовательном цикле учебного плана ОПОП СПО на базе основного общего образования с получением сред</w:t>
      </w:r>
      <w:r>
        <w:rPr>
          <w:rFonts w:ascii="Times New Roman" w:hAnsi="Times New Roman" w:cs="Times New Roman"/>
          <w:sz w:val="28"/>
          <w:szCs w:val="28"/>
        </w:rPr>
        <w:t>него общего образования (ППКР</w:t>
      </w:r>
      <w:r w:rsidR="00EE22CF">
        <w:rPr>
          <w:rFonts w:ascii="Times New Roman" w:hAnsi="Times New Roman" w:cs="Times New Roman"/>
          <w:sz w:val="28"/>
          <w:szCs w:val="28"/>
        </w:rPr>
        <w:t>С) профессии 23.01.09 «Машинист локомотива» шифр ОДБ. 07.</w:t>
      </w:r>
    </w:p>
    <w:p w:rsidR="00F602D6" w:rsidRPr="00652748" w:rsidRDefault="00EE22CF" w:rsidP="00EE22CF">
      <w:pPr>
        <w:ind w:left="11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0070AF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0070AF" w:rsidRPr="00652748">
        <w:rPr>
          <w:rFonts w:ascii="Times New Roman" w:hAnsi="Times New Roman" w:cs="Times New Roman"/>
          <w:b/>
          <w:bCs/>
          <w:sz w:val="28"/>
          <w:szCs w:val="28"/>
        </w:rPr>
        <w:t xml:space="preserve">езультаты </w:t>
      </w:r>
      <w:r w:rsidR="000070AF">
        <w:rPr>
          <w:rFonts w:ascii="Times New Roman" w:hAnsi="Times New Roman" w:cs="Times New Roman"/>
          <w:b/>
          <w:bCs/>
          <w:sz w:val="28"/>
          <w:szCs w:val="28"/>
        </w:rPr>
        <w:t>освоения учебной</w:t>
      </w:r>
      <w:r w:rsidRPr="00652748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</w:t>
      </w:r>
    </w:p>
    <w:p w:rsidR="00F602D6" w:rsidRPr="00EE22CF" w:rsidRDefault="00F602D6" w:rsidP="00EE22CF">
      <w:pPr>
        <w:spacing w:after="0"/>
        <w:ind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 xml:space="preserve">Освоение содержания учебной дисциплины «Основы безопасности жизнедеятельности» обеспечивает достижение следующих </w:t>
      </w:r>
      <w:r w:rsidR="00EE22CF">
        <w:rPr>
          <w:rFonts w:ascii="Times New Roman" w:hAnsi="Times New Roman" w:cs="Times New Roman"/>
          <w:b/>
          <w:bCs/>
          <w:sz w:val="28"/>
          <w:szCs w:val="28"/>
        </w:rPr>
        <w:t>результатов:</w:t>
      </w:r>
    </w:p>
    <w:p w:rsidR="00F602D6" w:rsidRPr="00652748" w:rsidRDefault="00F602D6" w:rsidP="00EE22CF">
      <w:pPr>
        <w:numPr>
          <w:ilvl w:val="0"/>
          <w:numId w:val="11"/>
        </w:numPr>
        <w:tabs>
          <w:tab w:val="left" w:pos="560"/>
        </w:tabs>
        <w:spacing w:after="0" w:line="240" w:lineRule="auto"/>
        <w:ind w:left="560" w:hanging="276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личностных</w:t>
      </w:r>
      <w:r w:rsidRPr="0065274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602D6" w:rsidRPr="00652748" w:rsidRDefault="00F602D6" w:rsidP="00EE22CF">
      <w:pPr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- развитие личностных, в том числе духовных и физических, качеств, обеспечивающих защищенность жизненно важных интересов личности от внешних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748">
        <w:rPr>
          <w:rFonts w:ascii="Times New Roman" w:hAnsi="Times New Roman" w:cs="Times New Roman"/>
          <w:sz w:val="28"/>
          <w:szCs w:val="28"/>
        </w:rPr>
        <w:t>внутренних угроз;</w:t>
      </w:r>
    </w:p>
    <w:p w:rsidR="00F602D6" w:rsidRPr="00652748" w:rsidRDefault="00F602D6" w:rsidP="00EE22CF">
      <w:pPr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- готовность к служению Отечеству, его защите;</w:t>
      </w:r>
    </w:p>
    <w:p w:rsidR="00F602D6" w:rsidRPr="00652748" w:rsidRDefault="00F602D6" w:rsidP="00EE22CF">
      <w:pPr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- 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F602D6" w:rsidRPr="00652748" w:rsidRDefault="00F602D6" w:rsidP="00EE22CF">
      <w:pPr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- исключение из своей жизни вредных привычек (курения, пьянства и т. д.);</w:t>
      </w:r>
    </w:p>
    <w:p w:rsidR="00F602D6" w:rsidRPr="00652748" w:rsidRDefault="00F602D6" w:rsidP="00EE22CF">
      <w:pPr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- воспитание ответственного отношения к сохранению окружающей природной среды, личному здоровью, как к индивидуальной и общественной ценности;</w:t>
      </w:r>
    </w:p>
    <w:p w:rsidR="00F602D6" w:rsidRPr="00652748" w:rsidRDefault="00F602D6" w:rsidP="00EE22CF">
      <w:pPr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- освоение приемов действий в опасных и чрезвычайных ситуациях природного, техногенного и социального характера</w:t>
      </w:r>
      <w:r w:rsidR="00EE22CF">
        <w:rPr>
          <w:rFonts w:ascii="Times New Roman" w:hAnsi="Times New Roman" w:cs="Times New Roman"/>
          <w:sz w:val="28"/>
          <w:szCs w:val="28"/>
        </w:rPr>
        <w:t>;</w:t>
      </w:r>
    </w:p>
    <w:p w:rsidR="00F602D6" w:rsidRPr="00652748" w:rsidRDefault="00F602D6" w:rsidP="00EE22CF">
      <w:pPr>
        <w:numPr>
          <w:ilvl w:val="0"/>
          <w:numId w:val="11"/>
        </w:numPr>
        <w:tabs>
          <w:tab w:val="left" w:pos="560"/>
        </w:tabs>
        <w:spacing w:after="0" w:line="240" w:lineRule="auto"/>
        <w:ind w:left="560" w:hanging="276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метапредметных</w:t>
      </w:r>
      <w:r w:rsidRPr="0065274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602D6" w:rsidRPr="00652748" w:rsidRDefault="00F602D6" w:rsidP="00EE22CF">
      <w:pPr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-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</w:p>
    <w:p w:rsidR="00F602D6" w:rsidRPr="00652748" w:rsidRDefault="00F602D6" w:rsidP="00EE22CF">
      <w:pPr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- 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F602D6" w:rsidRPr="00652748" w:rsidRDefault="00F602D6" w:rsidP="00EE22CF">
      <w:pPr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lastRenderedPageBreak/>
        <w:t>- 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F602D6" w:rsidRPr="00652748" w:rsidRDefault="00F602D6" w:rsidP="00EE22CF">
      <w:pPr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-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F602D6" w:rsidRPr="00652748" w:rsidRDefault="00F602D6" w:rsidP="00EE22CF">
      <w:pPr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- 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F602D6" w:rsidRPr="00652748" w:rsidRDefault="00F602D6" w:rsidP="00EE22CF">
      <w:pPr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- формирование умений взаимодействовать с окружающими, выполнять различные социальные роли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748">
        <w:rPr>
          <w:rFonts w:ascii="Times New Roman" w:hAnsi="Times New Roman" w:cs="Times New Roman"/>
          <w:sz w:val="28"/>
          <w:szCs w:val="28"/>
        </w:rPr>
        <w:t>время и при ликвидации последствий чрезвычайных ситуаций;</w:t>
      </w:r>
    </w:p>
    <w:p w:rsidR="00F602D6" w:rsidRPr="00652748" w:rsidRDefault="00F602D6" w:rsidP="00EE22CF">
      <w:pPr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- формирование 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F602D6" w:rsidRPr="00652748" w:rsidRDefault="00F602D6" w:rsidP="00EE22CF">
      <w:pPr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- развитие умения применять полученные теоретические знания на практике: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F602D6" w:rsidRPr="00652748" w:rsidRDefault="00F602D6" w:rsidP="00EE22CF">
      <w:pPr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- формирование умения анализировать явления и события природного, техногенного и социального характера, выявлять причины их возникновения</w:t>
      </w:r>
      <w:r w:rsidR="00DA5430">
        <w:rPr>
          <w:rFonts w:ascii="Times New Roman" w:hAnsi="Times New Roman" w:cs="Times New Roman"/>
          <w:sz w:val="28"/>
          <w:szCs w:val="28"/>
        </w:rPr>
        <w:t xml:space="preserve"> </w:t>
      </w:r>
      <w:r w:rsidRPr="00652748">
        <w:rPr>
          <w:rFonts w:ascii="Times New Roman" w:hAnsi="Times New Roman" w:cs="Times New Roman"/>
          <w:sz w:val="28"/>
          <w:szCs w:val="28"/>
        </w:rPr>
        <w:t>возможные последствия, проектировать модели личного безопасного поведения;</w:t>
      </w:r>
    </w:p>
    <w:p w:rsidR="00F602D6" w:rsidRPr="00652748" w:rsidRDefault="00F602D6" w:rsidP="00EE22CF">
      <w:pPr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- развитие 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</w:t>
      </w:r>
    </w:p>
    <w:p w:rsidR="00F602D6" w:rsidRPr="00652748" w:rsidRDefault="00F602D6" w:rsidP="00EE22CF">
      <w:pPr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 xml:space="preserve">- освоение знания устройства и </w:t>
      </w:r>
      <w:r w:rsidR="005B5610" w:rsidRPr="00652748">
        <w:rPr>
          <w:rFonts w:ascii="Times New Roman" w:hAnsi="Times New Roman" w:cs="Times New Roman"/>
          <w:sz w:val="28"/>
          <w:szCs w:val="28"/>
        </w:rPr>
        <w:t>принципов действия бытовых приборов,</w:t>
      </w:r>
      <w:r w:rsidRPr="00652748">
        <w:rPr>
          <w:rFonts w:ascii="Times New Roman" w:hAnsi="Times New Roman" w:cs="Times New Roman"/>
          <w:sz w:val="28"/>
          <w:szCs w:val="28"/>
        </w:rPr>
        <w:t xml:space="preserve"> и других технических средств, используемых в повседневной жизни;</w:t>
      </w:r>
    </w:p>
    <w:p w:rsidR="00F602D6" w:rsidRPr="00652748" w:rsidRDefault="00F602D6" w:rsidP="00EE22CF">
      <w:pPr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ge7"/>
      <w:bookmarkEnd w:id="0"/>
      <w:r w:rsidRPr="00652748">
        <w:rPr>
          <w:rFonts w:ascii="Times New Roman" w:hAnsi="Times New Roman" w:cs="Times New Roman"/>
          <w:sz w:val="28"/>
          <w:szCs w:val="28"/>
        </w:rPr>
        <w:t>приобретение опыта локализации возможных опасных ситуаций, связанных с нарушением работы технических средств и правил их эксплуатации;</w:t>
      </w:r>
    </w:p>
    <w:p w:rsidR="00F602D6" w:rsidRPr="00652748" w:rsidRDefault="00F602D6" w:rsidP="00EE22CF">
      <w:pPr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- формирование установки на здоровый образ жизни;</w:t>
      </w:r>
    </w:p>
    <w:p w:rsidR="00F602D6" w:rsidRPr="00652748" w:rsidRDefault="00F602D6" w:rsidP="00EE22CF">
      <w:pPr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- 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</w:t>
      </w:r>
    </w:p>
    <w:p w:rsidR="00F602D6" w:rsidRPr="00652748" w:rsidRDefault="00F602D6" w:rsidP="00EE22CF">
      <w:pPr>
        <w:numPr>
          <w:ilvl w:val="0"/>
          <w:numId w:val="12"/>
        </w:numPr>
        <w:tabs>
          <w:tab w:val="left" w:pos="560"/>
        </w:tabs>
        <w:spacing w:after="0" w:line="240" w:lineRule="auto"/>
        <w:ind w:left="560" w:hanging="276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предметных</w:t>
      </w:r>
      <w:r w:rsidRPr="0065274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602D6" w:rsidRPr="00652748" w:rsidRDefault="00F602D6" w:rsidP="00EE22CF">
      <w:pPr>
        <w:widowControl w:val="0"/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- сформированность представлений о культуре безопасности жизнедеятельности, в том числе о культуре экологической безопасности как жизненно важной социально-нравственной позиции личности, а также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F602D6" w:rsidRPr="00652748" w:rsidRDefault="00F602D6" w:rsidP="00EE22CF">
      <w:pPr>
        <w:widowControl w:val="0"/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lastRenderedPageBreak/>
        <w:t>- получение знания основ государственной системы, российского законодательства, направленного на защиту населения от внешних и внутренних угроз;</w:t>
      </w:r>
    </w:p>
    <w:p w:rsidR="00F602D6" w:rsidRPr="00652748" w:rsidRDefault="00F602D6" w:rsidP="00EE22CF">
      <w:pPr>
        <w:widowControl w:val="0"/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-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F602D6" w:rsidRPr="00652748" w:rsidRDefault="00F602D6" w:rsidP="00EE22CF">
      <w:pPr>
        <w:widowControl w:val="0"/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-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F602D6" w:rsidRPr="00652748" w:rsidRDefault="00F602D6" w:rsidP="00EE22CF">
      <w:pPr>
        <w:widowControl w:val="0"/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- освоение знания распространенных опасных и чрезвычайных ситуаций природного, техногенного и социального характера;</w:t>
      </w:r>
    </w:p>
    <w:p w:rsidR="00F602D6" w:rsidRPr="00652748" w:rsidRDefault="00F602D6" w:rsidP="00EE22CF">
      <w:pPr>
        <w:widowControl w:val="0"/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- освоение знания факторов, пагубно влияющих на здоровье человека;</w:t>
      </w:r>
    </w:p>
    <w:p w:rsidR="00F602D6" w:rsidRPr="00652748" w:rsidRDefault="00F602D6" w:rsidP="00EE22CF">
      <w:pPr>
        <w:widowControl w:val="0"/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- развитие знания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F602D6" w:rsidRPr="00652748" w:rsidRDefault="00F602D6" w:rsidP="00EE22CF">
      <w:pPr>
        <w:widowControl w:val="0"/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- формирование умения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F602D6" w:rsidRPr="00652748" w:rsidRDefault="00F602D6" w:rsidP="00EE22CF">
      <w:pPr>
        <w:widowControl w:val="0"/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- развитие умения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F602D6" w:rsidRPr="00652748" w:rsidRDefault="00F602D6" w:rsidP="00EE22CF">
      <w:pPr>
        <w:widowControl w:val="0"/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- получение и освоение знания основ обороны государства и воинской службы: законодательства об обороне государства и воинской обязанности граждан; прав и обязанностей гражданина до призыва, во время призыва и прохождения военной службы, уставных отношений, быта военнослужащих, порядка несения службы и воинских ритуалов, строевой, огневой и тактической подготовки;</w:t>
      </w:r>
    </w:p>
    <w:p w:rsidR="00F602D6" w:rsidRPr="00652748" w:rsidRDefault="00F602D6" w:rsidP="00EE22CF">
      <w:pPr>
        <w:widowControl w:val="0"/>
        <w:tabs>
          <w:tab w:val="left" w:pos="8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- освоение знания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F602D6" w:rsidRPr="00652748" w:rsidRDefault="00F602D6" w:rsidP="00EE22CF">
      <w:pPr>
        <w:widowControl w:val="0"/>
        <w:tabs>
          <w:tab w:val="left" w:pos="86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2748">
        <w:rPr>
          <w:rFonts w:ascii="Times New Roman" w:hAnsi="Times New Roman" w:cs="Times New Roman"/>
          <w:sz w:val="28"/>
          <w:szCs w:val="28"/>
        </w:rPr>
        <w:t>- владение основами медицинских знаний и оказания первой помощи пострадавшим при неотложных состояниях (травмах, отравлениях и различных видах поражений), включая знания об основных инфекционных заболеваниях и их профилактике;</w:t>
      </w:r>
    </w:p>
    <w:p w:rsidR="00541075" w:rsidRPr="00541075" w:rsidRDefault="00541075" w:rsidP="00EE2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026E3B" w:rsidRPr="00026E3B" w:rsidRDefault="00026E3B" w:rsidP="00EE22C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E3B">
        <w:rPr>
          <w:color w:val="000000"/>
          <w:sz w:val="28"/>
          <w:szCs w:val="28"/>
        </w:rPr>
        <w:t>У-1. организовывать и проводить мероприятия по защите работающих и населения от негативных воздействий чрезвычайных ситуаций;</w:t>
      </w:r>
    </w:p>
    <w:p w:rsidR="00026E3B" w:rsidRPr="00026E3B" w:rsidRDefault="00026E3B" w:rsidP="00EE22C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E3B">
        <w:rPr>
          <w:color w:val="000000"/>
          <w:sz w:val="28"/>
          <w:szCs w:val="28"/>
        </w:rPr>
        <w:t>У-2. 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026E3B" w:rsidRPr="00026E3B" w:rsidRDefault="00026E3B" w:rsidP="00EE22C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E3B">
        <w:rPr>
          <w:color w:val="000000"/>
          <w:sz w:val="28"/>
          <w:szCs w:val="28"/>
        </w:rPr>
        <w:t>У-3. использовать средства индивидуальной и коллективной защиты от оружия массового поражения; применять первичные средства пожаротушения;</w:t>
      </w:r>
    </w:p>
    <w:p w:rsidR="00026E3B" w:rsidRPr="00026E3B" w:rsidRDefault="00026E3B" w:rsidP="00EE22C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E3B">
        <w:rPr>
          <w:color w:val="000000"/>
          <w:sz w:val="28"/>
          <w:szCs w:val="28"/>
        </w:rPr>
        <w:lastRenderedPageBreak/>
        <w:t>У-4. ориентироваться в перечне военно-учетных специальностей и самостоятельно определять среди них родственные полученной профессии;</w:t>
      </w:r>
    </w:p>
    <w:p w:rsidR="00026E3B" w:rsidRPr="00026E3B" w:rsidRDefault="00026E3B" w:rsidP="00EE22C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E3B">
        <w:rPr>
          <w:color w:val="000000"/>
          <w:sz w:val="28"/>
          <w:szCs w:val="28"/>
        </w:rPr>
        <w:t>У-5. 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026E3B" w:rsidRPr="00026E3B" w:rsidRDefault="00026E3B" w:rsidP="00EE22C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E3B">
        <w:rPr>
          <w:color w:val="000000"/>
          <w:sz w:val="28"/>
          <w:szCs w:val="28"/>
        </w:rPr>
        <w:t>У-6. 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026E3B" w:rsidRPr="00026E3B" w:rsidRDefault="00026E3B" w:rsidP="00EE22C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E3B">
        <w:rPr>
          <w:color w:val="000000"/>
          <w:sz w:val="28"/>
          <w:szCs w:val="28"/>
        </w:rPr>
        <w:t>У-7. оказывать первую помощь пострадавшим.</w:t>
      </w:r>
    </w:p>
    <w:p w:rsidR="00541075" w:rsidRPr="00541075" w:rsidRDefault="00541075" w:rsidP="00EE2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:rsidR="00062760" w:rsidRPr="00062760" w:rsidRDefault="00062760" w:rsidP="00EE2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7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 1</w:t>
      </w:r>
      <w:r w:rsidRPr="000627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0627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правила поведения</w:t>
      </w:r>
      <w:r w:rsidRPr="0006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повседневной жизни и опасных ситуации природного, техногенного и социального характера и правила поведения в них; </w:t>
      </w:r>
      <w:r w:rsidRPr="0006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27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 2</w:t>
      </w:r>
      <w:r w:rsidRPr="0006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основные мероприятия Гражданской обороны по защите населения от последствий чрезвычайных ситуаций мирного и военного времени; </w:t>
      </w:r>
      <w:r w:rsidRPr="0006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27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 3</w:t>
      </w:r>
      <w:r w:rsidRPr="0006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способы оповещения населения в чрезвычайных ситуациях мирного и  военного времени; </w:t>
      </w:r>
      <w:r w:rsidRPr="0006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27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 4.</w:t>
      </w:r>
      <w:r w:rsidRPr="0006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наиболее распространенные инфекционные заболевания, причины их возникновения, меры профилактики;. методы и средства оказания первой медицинской помощи при ранениях, несчастных случаях и заболеваниях; </w:t>
      </w:r>
      <w:r w:rsidRPr="0006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27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 5. </w:t>
      </w:r>
      <w:r w:rsidRPr="0006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положения здорового образа жизни и личной гигиены; </w:t>
      </w:r>
      <w:r w:rsidRPr="0006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27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 6.</w:t>
      </w:r>
      <w:r w:rsidRPr="0006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вредных привычках и их влиянии на здоровье человека.</w:t>
      </w:r>
    </w:p>
    <w:p w:rsidR="00062760" w:rsidRDefault="00062760" w:rsidP="00EE2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7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 7</w:t>
      </w:r>
      <w:r w:rsidRPr="00062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 организации</w:t>
      </w:r>
      <w:r w:rsidRPr="00541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гражданской обороны на промышленном (сельскохозяйственном) объекте;</w:t>
      </w:r>
    </w:p>
    <w:p w:rsidR="00062760" w:rsidRPr="00026E3B" w:rsidRDefault="00062760" w:rsidP="00EE22C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E3B">
        <w:rPr>
          <w:color w:val="000000"/>
          <w:sz w:val="28"/>
          <w:szCs w:val="28"/>
        </w:rPr>
        <w:t>З-</w:t>
      </w:r>
      <w:r>
        <w:rPr>
          <w:color w:val="000000"/>
          <w:sz w:val="28"/>
          <w:szCs w:val="28"/>
        </w:rPr>
        <w:t>8</w:t>
      </w:r>
      <w:r w:rsidRPr="00026E3B">
        <w:rPr>
          <w:color w:val="000000"/>
          <w:sz w:val="28"/>
          <w:szCs w:val="28"/>
        </w:rPr>
        <w:t>. основы военной службы и обороны государства;</w:t>
      </w:r>
    </w:p>
    <w:p w:rsidR="00062760" w:rsidRPr="00026E3B" w:rsidRDefault="00062760" w:rsidP="00EE22C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E3B">
        <w:rPr>
          <w:color w:val="000000"/>
          <w:sz w:val="28"/>
          <w:szCs w:val="28"/>
        </w:rPr>
        <w:t>З-</w:t>
      </w:r>
      <w:r>
        <w:rPr>
          <w:color w:val="000000"/>
          <w:sz w:val="28"/>
          <w:szCs w:val="28"/>
        </w:rPr>
        <w:t>9</w:t>
      </w:r>
      <w:r w:rsidRPr="00026E3B">
        <w:rPr>
          <w:color w:val="000000"/>
          <w:sz w:val="28"/>
          <w:szCs w:val="28"/>
        </w:rPr>
        <w:t>. организацию и порядок призыва граждан на военную службу и поступления на нее в добровольном порядке;</w:t>
      </w:r>
    </w:p>
    <w:p w:rsidR="00026E3B" w:rsidRPr="00026E3B" w:rsidRDefault="00062760" w:rsidP="00EE22C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E3B">
        <w:rPr>
          <w:color w:val="000000"/>
          <w:sz w:val="28"/>
          <w:szCs w:val="28"/>
        </w:rPr>
        <w:t>З-</w:t>
      </w:r>
      <w:r>
        <w:rPr>
          <w:color w:val="000000"/>
          <w:sz w:val="28"/>
          <w:szCs w:val="28"/>
        </w:rPr>
        <w:t>10</w:t>
      </w:r>
      <w:r w:rsidRPr="00026E3B">
        <w:rPr>
          <w:color w:val="000000"/>
          <w:sz w:val="28"/>
          <w:szCs w:val="28"/>
        </w:rPr>
        <w:t>.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</w:t>
      </w:r>
      <w:r w:rsidR="00EE22CF">
        <w:rPr>
          <w:color w:val="000000"/>
          <w:sz w:val="28"/>
          <w:szCs w:val="28"/>
        </w:rPr>
        <w:t>ственные профессиям НПО;</w:t>
      </w:r>
    </w:p>
    <w:p w:rsidR="00541075" w:rsidRPr="00541075" w:rsidRDefault="00026E3B" w:rsidP="00EE22C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E3B">
        <w:rPr>
          <w:color w:val="000000"/>
          <w:sz w:val="28"/>
          <w:szCs w:val="28"/>
          <w:u w:val="single"/>
        </w:rPr>
        <w:t>Вариативная часть </w:t>
      </w:r>
      <w:r w:rsidR="00EE22CF">
        <w:rPr>
          <w:color w:val="000000"/>
          <w:sz w:val="28"/>
          <w:szCs w:val="28"/>
        </w:rPr>
        <w:t>– «не предусмотрено».</w:t>
      </w:r>
    </w:p>
    <w:p w:rsidR="006B5360" w:rsidRPr="00026E3B" w:rsidRDefault="006B5360" w:rsidP="00EE22C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E3B">
        <w:rPr>
          <w:color w:val="000000"/>
          <w:sz w:val="28"/>
          <w:szCs w:val="28"/>
        </w:rPr>
        <w:t>В процессе освоения дисциплины у студентов должны формировать общие компе</w:t>
      </w:r>
      <w:r w:rsidRPr="00026E3B">
        <w:rPr>
          <w:color w:val="000000"/>
          <w:sz w:val="28"/>
          <w:szCs w:val="28"/>
        </w:rPr>
        <w:softHyphen/>
        <w:t>тенции :</w:t>
      </w:r>
    </w:p>
    <w:p w:rsidR="006B5360" w:rsidRPr="00026E3B" w:rsidRDefault="006B5360" w:rsidP="00EE22C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E3B">
        <w:rPr>
          <w:color w:val="000000"/>
          <w:sz w:val="28"/>
          <w:szCs w:val="28"/>
        </w:rPr>
        <w:t>ОК 1. – понимать сущность и социальную значимость своей будущей профессии, проявлять к ней устойчивый интерес;</w:t>
      </w:r>
    </w:p>
    <w:p w:rsidR="006B5360" w:rsidRPr="00026E3B" w:rsidRDefault="006B5360" w:rsidP="00EE22C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E3B">
        <w:rPr>
          <w:color w:val="000000"/>
          <w:sz w:val="28"/>
          <w:szCs w:val="28"/>
        </w:rPr>
        <w:t>ОК 2. –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6B5360" w:rsidRPr="00026E3B" w:rsidRDefault="006B5360" w:rsidP="00EE22C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E3B">
        <w:rPr>
          <w:color w:val="000000"/>
          <w:sz w:val="28"/>
          <w:szCs w:val="28"/>
        </w:rPr>
        <w:t>ОК 3. – принимать решения в стандартных и нестандартных ситуациях и нести за них ответственность;</w:t>
      </w:r>
    </w:p>
    <w:p w:rsidR="006B5360" w:rsidRPr="00026E3B" w:rsidRDefault="006B5360" w:rsidP="00EE22C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E3B">
        <w:rPr>
          <w:color w:val="000000"/>
          <w:sz w:val="28"/>
          <w:szCs w:val="28"/>
        </w:rPr>
        <w:t>ОК 4. –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6B5360" w:rsidRPr="00026E3B" w:rsidRDefault="006B5360" w:rsidP="00EE22C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E3B">
        <w:rPr>
          <w:color w:val="000000"/>
          <w:sz w:val="28"/>
          <w:szCs w:val="28"/>
        </w:rPr>
        <w:lastRenderedPageBreak/>
        <w:t xml:space="preserve">ОК </w:t>
      </w:r>
      <w:r w:rsidR="00026E3B" w:rsidRPr="00026E3B">
        <w:rPr>
          <w:color w:val="000000"/>
          <w:sz w:val="28"/>
          <w:szCs w:val="28"/>
        </w:rPr>
        <w:t>5. -</w:t>
      </w:r>
      <w:r w:rsidRPr="00026E3B">
        <w:rPr>
          <w:color w:val="000000"/>
          <w:sz w:val="28"/>
          <w:szCs w:val="28"/>
        </w:rPr>
        <w:t xml:space="preserve"> использовать информационно- коммуникативные технологии в профессиональной деятельности;</w:t>
      </w:r>
    </w:p>
    <w:p w:rsidR="006B5360" w:rsidRPr="00026E3B" w:rsidRDefault="006B5360" w:rsidP="00EE22C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E3B">
        <w:rPr>
          <w:color w:val="000000"/>
          <w:sz w:val="28"/>
          <w:szCs w:val="28"/>
        </w:rPr>
        <w:t>ОК 6</w:t>
      </w:r>
      <w:r w:rsidRPr="00026E3B">
        <w:rPr>
          <w:b/>
          <w:bCs/>
          <w:color w:val="000000"/>
          <w:sz w:val="28"/>
          <w:szCs w:val="28"/>
        </w:rPr>
        <w:t>. -</w:t>
      </w:r>
      <w:r w:rsidRPr="00026E3B">
        <w:rPr>
          <w:color w:val="000000"/>
          <w:sz w:val="28"/>
          <w:szCs w:val="28"/>
        </w:rPr>
        <w:t>работать в коллективе и команде;</w:t>
      </w:r>
    </w:p>
    <w:p w:rsidR="006B5360" w:rsidRPr="00026E3B" w:rsidRDefault="006B5360" w:rsidP="00EE22C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E3B">
        <w:rPr>
          <w:color w:val="000000"/>
          <w:sz w:val="28"/>
          <w:szCs w:val="28"/>
        </w:rPr>
        <w:t>ОК 7. – брать на себя ответственность за работу членов команды, результат выполненных заданий;</w:t>
      </w:r>
    </w:p>
    <w:p w:rsidR="006B5360" w:rsidRPr="00026E3B" w:rsidRDefault="006B5360" w:rsidP="00EE22C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E3B">
        <w:rPr>
          <w:color w:val="000000"/>
          <w:sz w:val="28"/>
          <w:szCs w:val="28"/>
        </w:rPr>
        <w:t>ОК 8. – самостоятельно определять задачи профессионального личностного развития, заниматься самообразованием;</w:t>
      </w:r>
    </w:p>
    <w:p w:rsidR="006B5360" w:rsidRPr="00026E3B" w:rsidRDefault="006B5360" w:rsidP="00EE22C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E3B">
        <w:rPr>
          <w:color w:val="000000"/>
          <w:sz w:val="28"/>
          <w:szCs w:val="28"/>
        </w:rPr>
        <w:t>ОК 9. – ориентироваться в условиях частой смены технологий в профессиональной деятельности.</w:t>
      </w:r>
    </w:p>
    <w:p w:rsidR="006B5360" w:rsidRPr="00026E3B" w:rsidRDefault="006B5360" w:rsidP="00EE22C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E3B">
        <w:rPr>
          <w:color w:val="000000"/>
          <w:sz w:val="28"/>
          <w:szCs w:val="28"/>
        </w:rPr>
        <w:t>ОК 10. Исполнять воинскую обязанность, в том числе</w:t>
      </w:r>
    </w:p>
    <w:p w:rsidR="00541075" w:rsidRPr="00541075" w:rsidRDefault="006B5360" w:rsidP="00EE22C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E3B">
        <w:rPr>
          <w:color w:val="000000"/>
          <w:sz w:val="28"/>
          <w:szCs w:val="28"/>
        </w:rPr>
        <w:t>с применением полученных профе</w:t>
      </w:r>
      <w:r w:rsidR="00EE22CF">
        <w:rPr>
          <w:color w:val="000000"/>
          <w:sz w:val="28"/>
          <w:szCs w:val="28"/>
        </w:rPr>
        <w:t>ссиональных знаний (для юношей)</w:t>
      </w:r>
    </w:p>
    <w:p w:rsidR="00541075" w:rsidRPr="00541075" w:rsidRDefault="00541075" w:rsidP="00EE2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Формой аттестации по учебной дисциплине является </w:t>
      </w:r>
      <w:r w:rsidRPr="005410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дифференцированный зачет</w:t>
      </w:r>
    </w:p>
    <w:p w:rsidR="008D5125" w:rsidRPr="00C175F8" w:rsidRDefault="008D5125" w:rsidP="008D512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5.Структура и содержание учебной дисциплины</w:t>
      </w:r>
    </w:p>
    <w:p w:rsidR="008D5125" w:rsidRDefault="008D5125" w:rsidP="008D512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5.1. Тематические планирование</w:t>
      </w:r>
    </w:p>
    <w:p w:rsidR="005E726C" w:rsidRDefault="005E726C" w:rsidP="008D512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2662"/>
        <w:gridCol w:w="1984"/>
        <w:gridCol w:w="2410"/>
        <w:gridCol w:w="1695"/>
      </w:tblGrid>
      <w:tr w:rsidR="00DF43AA" w:rsidRPr="001E5C92" w:rsidTr="00851D74">
        <w:trPr>
          <w:jc w:val="center"/>
        </w:trPr>
        <w:tc>
          <w:tcPr>
            <w:tcW w:w="594" w:type="dxa"/>
            <w:vMerge w:val="restart"/>
          </w:tcPr>
          <w:p w:rsidR="00DF43AA" w:rsidRPr="001E5C92" w:rsidRDefault="00DF43AA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9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62" w:type="dxa"/>
            <w:vMerge w:val="restart"/>
          </w:tcPr>
          <w:p w:rsidR="00DF43AA" w:rsidRPr="001E5C92" w:rsidRDefault="00DF43AA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92">
              <w:rPr>
                <w:rFonts w:ascii="Times New Roman" w:hAnsi="Times New Roman" w:cs="Times New Roman"/>
                <w:sz w:val="28"/>
                <w:szCs w:val="28"/>
              </w:rPr>
              <w:t>Наименование тем и разделов</w:t>
            </w:r>
          </w:p>
        </w:tc>
        <w:tc>
          <w:tcPr>
            <w:tcW w:w="6089" w:type="dxa"/>
            <w:gridSpan w:val="3"/>
          </w:tcPr>
          <w:p w:rsidR="00DF43AA" w:rsidRPr="001E5C92" w:rsidRDefault="00DF43AA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92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851D74" w:rsidRPr="001E5C92" w:rsidTr="00851D74">
        <w:trPr>
          <w:jc w:val="center"/>
        </w:trPr>
        <w:tc>
          <w:tcPr>
            <w:tcW w:w="594" w:type="dxa"/>
            <w:vMerge/>
          </w:tcPr>
          <w:p w:rsidR="00DF43AA" w:rsidRPr="001E5C92" w:rsidRDefault="00DF43AA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vMerge/>
          </w:tcPr>
          <w:p w:rsidR="00DF43AA" w:rsidRPr="001E5C92" w:rsidRDefault="00DF43AA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F43AA" w:rsidRPr="001E5C92" w:rsidRDefault="00DF43AA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92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</w:p>
        </w:tc>
        <w:tc>
          <w:tcPr>
            <w:tcW w:w="2410" w:type="dxa"/>
          </w:tcPr>
          <w:p w:rsidR="00DF43AA" w:rsidRPr="001E5C92" w:rsidRDefault="00DF43AA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92">
              <w:rPr>
                <w:rFonts w:ascii="Times New Roman" w:hAnsi="Times New Roman" w:cs="Times New Roman"/>
                <w:sz w:val="28"/>
                <w:szCs w:val="28"/>
              </w:rPr>
              <w:t>самостоятельные</w:t>
            </w:r>
          </w:p>
        </w:tc>
        <w:tc>
          <w:tcPr>
            <w:tcW w:w="1695" w:type="dxa"/>
          </w:tcPr>
          <w:p w:rsidR="00DF43AA" w:rsidRPr="001E5C92" w:rsidRDefault="00DF43AA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92">
              <w:rPr>
                <w:rFonts w:ascii="Times New Roman" w:hAnsi="Times New Roman" w:cs="Times New Roman"/>
                <w:sz w:val="28"/>
                <w:szCs w:val="28"/>
              </w:rPr>
              <w:t>аудиторные</w:t>
            </w:r>
          </w:p>
        </w:tc>
      </w:tr>
      <w:tr w:rsidR="00851D74" w:rsidTr="00851D74">
        <w:trPr>
          <w:jc w:val="center"/>
        </w:trPr>
        <w:tc>
          <w:tcPr>
            <w:tcW w:w="594" w:type="dxa"/>
          </w:tcPr>
          <w:p w:rsidR="00DF43AA" w:rsidRPr="00DF43AA" w:rsidRDefault="00DF43AA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DF43AA" w:rsidRPr="00DF43AA" w:rsidRDefault="00DF43AA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3AA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984" w:type="dxa"/>
          </w:tcPr>
          <w:p w:rsidR="00DF43AA" w:rsidRPr="00DF43AA" w:rsidRDefault="00DF43AA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3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F43AA" w:rsidRPr="00DF43AA" w:rsidRDefault="00DF43AA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DF43AA" w:rsidRPr="00DF43AA" w:rsidRDefault="00DF43AA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3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1D74" w:rsidTr="00851D74">
        <w:trPr>
          <w:jc w:val="center"/>
        </w:trPr>
        <w:tc>
          <w:tcPr>
            <w:tcW w:w="594" w:type="dxa"/>
          </w:tcPr>
          <w:p w:rsidR="00DF43AA" w:rsidRPr="00DF43AA" w:rsidRDefault="00DF43AA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3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2" w:type="dxa"/>
          </w:tcPr>
          <w:p w:rsidR="00DF43AA" w:rsidRPr="00DF43AA" w:rsidRDefault="00DF43AA" w:rsidP="00DF43A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43AA">
              <w:rPr>
                <w:rFonts w:ascii="Times New Roman" w:hAnsi="Times New Roman" w:cs="Times New Roman"/>
                <w:sz w:val="28"/>
                <w:szCs w:val="28"/>
              </w:rPr>
              <w:t>Обеспечение личной безопасности</w:t>
            </w:r>
          </w:p>
        </w:tc>
        <w:tc>
          <w:tcPr>
            <w:tcW w:w="1984" w:type="dxa"/>
            <w:vAlign w:val="center"/>
          </w:tcPr>
          <w:p w:rsidR="00DF43AA" w:rsidRPr="00DF43AA" w:rsidRDefault="001E5C92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0" w:type="dxa"/>
          </w:tcPr>
          <w:p w:rsidR="00DF43AA" w:rsidRPr="00DF43AA" w:rsidRDefault="001E5C92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5" w:type="dxa"/>
          </w:tcPr>
          <w:p w:rsidR="00DF43AA" w:rsidRPr="00DF43AA" w:rsidRDefault="00DF43AA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51D74" w:rsidTr="00851D74">
        <w:trPr>
          <w:jc w:val="center"/>
        </w:trPr>
        <w:tc>
          <w:tcPr>
            <w:tcW w:w="594" w:type="dxa"/>
          </w:tcPr>
          <w:p w:rsidR="00DF43AA" w:rsidRPr="00DF43AA" w:rsidRDefault="00DF43AA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2" w:type="dxa"/>
          </w:tcPr>
          <w:p w:rsidR="00DF43AA" w:rsidRPr="00DF43AA" w:rsidRDefault="00DF43AA" w:rsidP="00DF43A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система обеспечения безопасности населения</w:t>
            </w:r>
          </w:p>
        </w:tc>
        <w:tc>
          <w:tcPr>
            <w:tcW w:w="1984" w:type="dxa"/>
          </w:tcPr>
          <w:p w:rsidR="00DF43AA" w:rsidRPr="00DF43AA" w:rsidRDefault="001E5C92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:rsidR="00DF43AA" w:rsidRPr="00DF43AA" w:rsidRDefault="001E5C92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5" w:type="dxa"/>
          </w:tcPr>
          <w:p w:rsidR="00DF43AA" w:rsidRPr="00DF43AA" w:rsidRDefault="00DF43AA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51D74" w:rsidTr="00851D74">
        <w:trPr>
          <w:jc w:val="center"/>
        </w:trPr>
        <w:tc>
          <w:tcPr>
            <w:tcW w:w="594" w:type="dxa"/>
          </w:tcPr>
          <w:p w:rsidR="00DF43AA" w:rsidRPr="00DF43AA" w:rsidRDefault="00DF43AA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2" w:type="dxa"/>
          </w:tcPr>
          <w:p w:rsidR="00DF43AA" w:rsidRPr="00DF43AA" w:rsidRDefault="00DF43AA" w:rsidP="00DF43A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оборону государства и воинская обязанность</w:t>
            </w:r>
          </w:p>
        </w:tc>
        <w:tc>
          <w:tcPr>
            <w:tcW w:w="1984" w:type="dxa"/>
          </w:tcPr>
          <w:p w:rsidR="00DF43AA" w:rsidRPr="00DF43AA" w:rsidRDefault="001E5C92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410" w:type="dxa"/>
          </w:tcPr>
          <w:p w:rsidR="00DF43AA" w:rsidRPr="00DF43AA" w:rsidRDefault="001E5C92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95" w:type="dxa"/>
          </w:tcPr>
          <w:p w:rsidR="00DF43AA" w:rsidRPr="00DF43AA" w:rsidRDefault="00DF43AA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851D74" w:rsidTr="00851D74">
        <w:trPr>
          <w:jc w:val="center"/>
        </w:trPr>
        <w:tc>
          <w:tcPr>
            <w:tcW w:w="594" w:type="dxa"/>
          </w:tcPr>
          <w:p w:rsidR="00DF43AA" w:rsidRPr="00DF43AA" w:rsidRDefault="00DF43AA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62" w:type="dxa"/>
          </w:tcPr>
          <w:p w:rsidR="00DF43AA" w:rsidRPr="00DF43AA" w:rsidRDefault="00DF43AA" w:rsidP="00DF43A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медицинских знаний</w:t>
            </w:r>
          </w:p>
        </w:tc>
        <w:tc>
          <w:tcPr>
            <w:tcW w:w="1984" w:type="dxa"/>
          </w:tcPr>
          <w:p w:rsidR="00DF43AA" w:rsidRPr="00DF43AA" w:rsidRDefault="001E5C92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DF43AA" w:rsidRPr="00DF43AA" w:rsidRDefault="001E5C92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95" w:type="dxa"/>
          </w:tcPr>
          <w:p w:rsidR="00DF43AA" w:rsidRPr="00DF43AA" w:rsidRDefault="00851D74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51D74" w:rsidTr="00851D74">
        <w:trPr>
          <w:jc w:val="center"/>
        </w:trPr>
        <w:tc>
          <w:tcPr>
            <w:tcW w:w="594" w:type="dxa"/>
          </w:tcPr>
          <w:p w:rsidR="00DF43AA" w:rsidRPr="00DF43AA" w:rsidRDefault="00851D74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62" w:type="dxa"/>
          </w:tcPr>
          <w:p w:rsidR="00DF43AA" w:rsidRPr="00DF43AA" w:rsidRDefault="00851D74" w:rsidP="00DF43A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984" w:type="dxa"/>
          </w:tcPr>
          <w:p w:rsidR="00DF43AA" w:rsidRPr="00DF43AA" w:rsidRDefault="00851D74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F43AA" w:rsidRPr="00DF43AA" w:rsidRDefault="00DF43AA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DF43AA" w:rsidRPr="00DF43AA" w:rsidRDefault="00851D74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1D74" w:rsidTr="00851D74">
        <w:trPr>
          <w:jc w:val="center"/>
        </w:trPr>
        <w:tc>
          <w:tcPr>
            <w:tcW w:w="594" w:type="dxa"/>
          </w:tcPr>
          <w:p w:rsidR="00DF43AA" w:rsidRPr="00DF43AA" w:rsidRDefault="00DF43AA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DF43AA" w:rsidRPr="00DF43AA" w:rsidRDefault="00851D74" w:rsidP="00DF43A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984" w:type="dxa"/>
          </w:tcPr>
          <w:p w:rsidR="00DF43AA" w:rsidRPr="00DF43AA" w:rsidRDefault="00851D74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410" w:type="dxa"/>
          </w:tcPr>
          <w:p w:rsidR="00DF43AA" w:rsidRPr="00DF43AA" w:rsidRDefault="00851D74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95" w:type="dxa"/>
          </w:tcPr>
          <w:p w:rsidR="00DF43AA" w:rsidRPr="00DF43AA" w:rsidRDefault="00851D74" w:rsidP="00DF43A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DF43AA" w:rsidRDefault="00DF43AA" w:rsidP="008D512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  <w:sectPr w:rsidR="00DF43AA" w:rsidSect="00EE22CF">
          <w:footerReference w:type="default" r:id="rId8"/>
          <w:pgSz w:w="11906" w:h="16838"/>
          <w:pgMar w:top="1134" w:right="850" w:bottom="1134" w:left="1701" w:header="708" w:footer="708" w:gutter="0"/>
          <w:pgBorders w:display="firstPage"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0"/>
          <w:cols w:space="708"/>
          <w:docGrid w:linePitch="360"/>
        </w:sectPr>
      </w:pPr>
    </w:p>
    <w:p w:rsidR="005E726C" w:rsidRPr="008D5125" w:rsidRDefault="008D5125" w:rsidP="008D512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5.2</w:t>
      </w:r>
      <w:r w:rsidR="00107001">
        <w:rPr>
          <w:rFonts w:ascii="Times New Roman" w:hAnsi="Times New Roman" w:cs="Times New Roman"/>
          <w:b/>
          <w:sz w:val="28"/>
          <w:szCs w:val="28"/>
        </w:rPr>
        <w:t>Содержание учебной дисциплины</w:t>
      </w:r>
    </w:p>
    <w:tbl>
      <w:tblPr>
        <w:tblW w:w="134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36"/>
        <w:gridCol w:w="67"/>
        <w:gridCol w:w="7482"/>
        <w:gridCol w:w="1559"/>
        <w:gridCol w:w="1418"/>
      </w:tblGrid>
      <w:tr w:rsidR="005E726C" w:rsidRPr="00ED7EE4" w:rsidTr="008D5125">
        <w:trPr>
          <w:trHeight w:val="1195"/>
          <w:jc w:val="center"/>
        </w:trPr>
        <w:tc>
          <w:tcPr>
            <w:tcW w:w="3003" w:type="dxa"/>
            <w:gridSpan w:val="2"/>
          </w:tcPr>
          <w:p w:rsidR="005E726C" w:rsidRPr="00ED7EE4" w:rsidRDefault="005E726C" w:rsidP="005E7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       разделов и тем</w:t>
            </w:r>
          </w:p>
        </w:tc>
        <w:tc>
          <w:tcPr>
            <w:tcW w:w="7482" w:type="dxa"/>
          </w:tcPr>
          <w:p w:rsidR="005E726C" w:rsidRPr="00ED7EE4" w:rsidRDefault="005E726C" w:rsidP="005E7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работы и практические занятия, самостоятельная работа студентов, индивидуальный проект</w:t>
            </w:r>
          </w:p>
        </w:tc>
        <w:tc>
          <w:tcPr>
            <w:tcW w:w="1559" w:type="dxa"/>
          </w:tcPr>
          <w:p w:rsidR="005E726C" w:rsidRPr="00ED7EE4" w:rsidRDefault="005E726C" w:rsidP="005E7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418" w:type="dxa"/>
          </w:tcPr>
          <w:p w:rsidR="005E726C" w:rsidRPr="00ED7EE4" w:rsidRDefault="005E726C" w:rsidP="005E7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5E726C" w:rsidRPr="00ED7EE4" w:rsidTr="00EE22CF">
        <w:trPr>
          <w:trHeight w:val="410"/>
          <w:jc w:val="center"/>
        </w:trPr>
        <w:tc>
          <w:tcPr>
            <w:tcW w:w="3003" w:type="dxa"/>
            <w:gridSpan w:val="2"/>
            <w:vAlign w:val="center"/>
          </w:tcPr>
          <w:p w:rsidR="005E726C" w:rsidRPr="00ED7EE4" w:rsidRDefault="005E726C" w:rsidP="005E7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82" w:type="dxa"/>
            <w:vAlign w:val="center"/>
          </w:tcPr>
          <w:p w:rsidR="005E726C" w:rsidRPr="00ED7EE4" w:rsidRDefault="005E726C" w:rsidP="005E7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5E726C" w:rsidRPr="00ED7EE4" w:rsidRDefault="005E726C" w:rsidP="005E7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5E7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ED7EE4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Введение в дисциплину</w:t>
            </w:r>
          </w:p>
        </w:tc>
        <w:tc>
          <w:tcPr>
            <w:tcW w:w="7482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1. Понятие дисциплины.</w:t>
            </w:r>
          </w:p>
          <w:p w:rsidR="005E726C" w:rsidRPr="00ED7EE4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2. Содержание дисциплины.</w:t>
            </w:r>
          </w:p>
        </w:tc>
        <w:tc>
          <w:tcPr>
            <w:tcW w:w="1559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5125" w:rsidRPr="00ED7EE4" w:rsidTr="008D5125">
        <w:trPr>
          <w:jc w:val="center"/>
        </w:trPr>
        <w:tc>
          <w:tcPr>
            <w:tcW w:w="10485" w:type="dxa"/>
            <w:gridSpan w:val="3"/>
            <w:vAlign w:val="center"/>
          </w:tcPr>
          <w:p w:rsidR="008D5125" w:rsidRPr="003C63BF" w:rsidRDefault="008D5125" w:rsidP="00EE22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bCs/>
                <w:sz w:val="28"/>
                <w:szCs w:val="28"/>
              </w:rPr>
              <w:t>Раздел. 1 Обеспечение личной безопасности и сохранение здоровья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D5125" w:rsidRPr="00ED7EE4" w:rsidRDefault="008D5125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418" w:type="dxa"/>
            <w:vAlign w:val="center"/>
          </w:tcPr>
          <w:p w:rsidR="008D5125" w:rsidRPr="00ED7EE4" w:rsidRDefault="008D5125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1-1 Здоровье и здоровый образ жизни</w:t>
            </w:r>
          </w:p>
        </w:tc>
        <w:tc>
          <w:tcPr>
            <w:tcW w:w="7482" w:type="dxa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1. Понятие о здоровье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2. Понятие здорового образа жизни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1-2 Составляющие здорового образа жизни</w:t>
            </w:r>
          </w:p>
        </w:tc>
        <w:tc>
          <w:tcPr>
            <w:tcW w:w="7482" w:type="dxa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- основа укрепления и сохранения личного здоровья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1-3 Укрепление здоровья</w:t>
            </w:r>
          </w:p>
        </w:tc>
        <w:tc>
          <w:tcPr>
            <w:tcW w:w="7482" w:type="dxa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Факторы, укрепляющие здоровье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1-4 Значение двигательной активности</w:t>
            </w:r>
          </w:p>
        </w:tc>
        <w:tc>
          <w:tcPr>
            <w:tcW w:w="7482" w:type="dxa"/>
            <w:tcBorders>
              <w:bottom w:val="single" w:sz="4" w:space="0" w:color="auto"/>
            </w:tcBorders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1. Понятие двигательной активности.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2. Закаливание организма.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3. Занятия физической культурой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1-5 Значение физической культуры для организма человека</w:t>
            </w:r>
          </w:p>
        </w:tc>
        <w:tc>
          <w:tcPr>
            <w:tcW w:w="7482" w:type="dxa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Влияние физической культуры для организма человека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1-6 Вредные привычки, их профилактика</w:t>
            </w:r>
          </w:p>
        </w:tc>
        <w:tc>
          <w:tcPr>
            <w:tcW w:w="7482" w:type="dxa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1. Понятие вредных привычек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2. Методы борьбы с ними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1-7 Алкоголь, его влияние на организм</w:t>
            </w:r>
          </w:p>
        </w:tc>
        <w:tc>
          <w:tcPr>
            <w:tcW w:w="7482" w:type="dxa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1. Влияние алкоголя на здоровье человека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2. Снижение умственной и физической работоспособности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3. Социальные последствия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1-8 Курение, его влияние на организм</w:t>
            </w:r>
          </w:p>
        </w:tc>
        <w:tc>
          <w:tcPr>
            <w:tcW w:w="7482" w:type="dxa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1. Влияние курения на нервную и сердечно-сосудистую системы человека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2. Снижение умственной и физической работоспособности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3. Профилактика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1-9 Наркотики, их влияние на организм</w:t>
            </w:r>
          </w:p>
        </w:tc>
        <w:tc>
          <w:tcPr>
            <w:tcW w:w="7482" w:type="dxa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1. Виды наркотических средств.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2. Пагубное влияние на организм.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1-10 Наркомания и токсикомания</w:t>
            </w:r>
          </w:p>
        </w:tc>
        <w:tc>
          <w:tcPr>
            <w:tcW w:w="7482" w:type="dxa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1. Определение наркомании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2. Определение токсикомании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Профилактика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1-11 Социальные последствия пристрастия к наркотикам</w:t>
            </w:r>
          </w:p>
        </w:tc>
        <w:tc>
          <w:tcPr>
            <w:tcW w:w="7482" w:type="dxa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1. Деградация личности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2. Профилактика наркомании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1-12 Основные инфекционные заболевания</w:t>
            </w:r>
          </w:p>
        </w:tc>
        <w:tc>
          <w:tcPr>
            <w:tcW w:w="7482" w:type="dxa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1. Инфекционные заболевания микробного происхождения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2. Их предупреждение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1-13 Профилактика инфекционных заболеваний</w:t>
            </w:r>
          </w:p>
        </w:tc>
        <w:tc>
          <w:tcPr>
            <w:tcW w:w="7482" w:type="dxa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1. Инфекционные заболевания немикробного происхождения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2. Их предупреждение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8D5125" w:rsidRPr="003C63BF" w:rsidRDefault="005E726C" w:rsidP="008D5125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 xml:space="preserve">1-14 </w:t>
            </w:r>
          </w:p>
          <w:p w:rsidR="005E726C" w:rsidRPr="003C63BF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2" w:type="dxa"/>
            <w:vAlign w:val="center"/>
          </w:tcPr>
          <w:p w:rsidR="008D5125" w:rsidRPr="003C63BF" w:rsidRDefault="008D5125" w:rsidP="008D5125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 работа № 1</w:t>
            </w:r>
          </w:p>
          <w:p w:rsidR="005E726C" w:rsidRPr="003C63BF" w:rsidRDefault="008D5125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изучение основных положений организации рационального питания и освоение методов его гигиенической оценки </w:t>
            </w:r>
            <w:r w:rsidR="005E726C" w:rsidRPr="003C63BF">
              <w:rPr>
                <w:rFonts w:ascii="Times New Roman" w:hAnsi="Times New Roman" w:cs="Times New Roman"/>
                <w:sz w:val="28"/>
                <w:szCs w:val="28"/>
              </w:rPr>
              <w:t>основные положения организации рационального питания и освоение методов его гигиенической оценки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8D5125" w:rsidRPr="003C63BF" w:rsidRDefault="005E726C" w:rsidP="008D5125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1-15 </w:t>
            </w:r>
          </w:p>
          <w:p w:rsidR="005E726C" w:rsidRPr="003C63BF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2" w:type="dxa"/>
            <w:vAlign w:val="center"/>
          </w:tcPr>
          <w:p w:rsidR="008D5125" w:rsidRPr="003C63BF" w:rsidRDefault="008D5125" w:rsidP="008D5125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2</w:t>
            </w:r>
          </w:p>
          <w:p w:rsidR="005E726C" w:rsidRPr="003C63BF" w:rsidRDefault="008D5125" w:rsidP="008D5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моделей поведения участников дорожного движения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8D5125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 xml:space="preserve">1-16 </w:t>
            </w:r>
          </w:p>
        </w:tc>
        <w:tc>
          <w:tcPr>
            <w:tcW w:w="7482" w:type="dxa"/>
            <w:vAlign w:val="center"/>
          </w:tcPr>
          <w:p w:rsidR="005E726C" w:rsidRPr="003C63BF" w:rsidRDefault="008D5125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D5125" w:rsidRPr="00ED7EE4" w:rsidTr="008D5125">
        <w:trPr>
          <w:jc w:val="center"/>
        </w:trPr>
        <w:tc>
          <w:tcPr>
            <w:tcW w:w="10485" w:type="dxa"/>
            <w:gridSpan w:val="3"/>
            <w:vAlign w:val="center"/>
          </w:tcPr>
          <w:p w:rsidR="008D5125" w:rsidRPr="005E726C" w:rsidRDefault="008D5125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</w:t>
            </w:r>
          </w:p>
          <w:p w:rsidR="008D5125" w:rsidRPr="003C63BF" w:rsidRDefault="008D5125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Государственная система обеспечения безопасности населения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125" w:rsidRPr="00ED7EE4" w:rsidRDefault="008D5125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vAlign w:val="center"/>
          </w:tcPr>
          <w:p w:rsidR="008D5125" w:rsidRPr="00ED7EE4" w:rsidRDefault="008D5125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1-1 Правила поведения в условиях ЧС природного характера</w:t>
            </w:r>
          </w:p>
        </w:tc>
        <w:tc>
          <w:tcPr>
            <w:tcW w:w="7482" w:type="dxa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1. Природные катаклизмы, их характеристика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2. Возможные природные катаклизмы РО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1-2 Правила поведения в условиях ЧС техногенного характера</w:t>
            </w:r>
          </w:p>
        </w:tc>
        <w:tc>
          <w:tcPr>
            <w:tcW w:w="7482" w:type="dxa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1. Техногенные катаклизмы, их характеристика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2. Возможные техногенные катаклизмы РО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8D5125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 xml:space="preserve">1-3 </w:t>
            </w:r>
          </w:p>
        </w:tc>
        <w:tc>
          <w:tcPr>
            <w:tcW w:w="7482" w:type="dxa"/>
            <w:vAlign w:val="center"/>
          </w:tcPr>
          <w:p w:rsidR="005E726C" w:rsidRPr="003C63BF" w:rsidRDefault="008D5125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№ 3 «Отработка правил поведения при получении сигнала о ЧС» согласно плана ОО </w:t>
            </w:r>
            <w:r w:rsidR="005E726C" w:rsidRPr="003C63BF">
              <w:rPr>
                <w:rFonts w:ascii="Times New Roman" w:hAnsi="Times New Roman" w:cs="Times New Roman"/>
                <w:sz w:val="28"/>
                <w:szCs w:val="28"/>
              </w:rPr>
              <w:t>Эвакуация студентов из здания ОО при получении сигнала о ЧС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1-4 Единая государственная система предупреждения и ликвидации ЧС</w:t>
            </w:r>
          </w:p>
        </w:tc>
        <w:tc>
          <w:tcPr>
            <w:tcW w:w="7482" w:type="dxa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Понятие РСЧС. История создания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1-5 Структура, задачи РСЧС</w:t>
            </w:r>
          </w:p>
        </w:tc>
        <w:tc>
          <w:tcPr>
            <w:tcW w:w="7482" w:type="dxa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Назначение. Структура. Задачи.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1-6 Гражданская оборона - составная часть обороноспособности страны</w:t>
            </w:r>
          </w:p>
        </w:tc>
        <w:tc>
          <w:tcPr>
            <w:tcW w:w="7482" w:type="dxa"/>
            <w:tcBorders>
              <w:bottom w:val="single" w:sz="4" w:space="0" w:color="auto"/>
            </w:tcBorders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1. Основные определения и понятия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2. Задачи гражданской обороны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8D5125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 xml:space="preserve">1-7 </w:t>
            </w:r>
          </w:p>
        </w:tc>
        <w:tc>
          <w:tcPr>
            <w:tcW w:w="7482" w:type="dxa"/>
            <w:vAlign w:val="center"/>
          </w:tcPr>
          <w:p w:rsidR="005E726C" w:rsidRPr="003C63BF" w:rsidRDefault="008D5125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 xml:space="preserve">№4 Изучение первичных средств пожаротушения </w:t>
            </w:r>
            <w:r w:rsidR="005E726C" w:rsidRPr="003C63BF">
              <w:rPr>
                <w:rFonts w:ascii="Times New Roman" w:hAnsi="Times New Roman" w:cs="Times New Roman"/>
                <w:sz w:val="28"/>
                <w:szCs w:val="28"/>
              </w:rPr>
              <w:t>Виды огнетушителей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1-8 Современные средства поражения</w:t>
            </w:r>
          </w:p>
        </w:tc>
        <w:tc>
          <w:tcPr>
            <w:tcW w:w="7482" w:type="dxa"/>
            <w:tcBorders>
              <w:bottom w:val="single" w:sz="4" w:space="0" w:color="auto"/>
            </w:tcBorders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1. Современные средства поражения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2. Их поражающие факторы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1-9 Мероприятия по защите населения  от средств поражения</w:t>
            </w:r>
          </w:p>
        </w:tc>
        <w:tc>
          <w:tcPr>
            <w:tcW w:w="7482" w:type="dxa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Защита населения от современных средств поражения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1-10 Оповещение населения</w:t>
            </w:r>
          </w:p>
        </w:tc>
        <w:tc>
          <w:tcPr>
            <w:tcW w:w="7482" w:type="dxa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1. Оповещение населения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2. Информирование населения об опасностях ЧС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1-11 Чрезвычайные ситуации социального характера</w:t>
            </w:r>
          </w:p>
        </w:tc>
        <w:tc>
          <w:tcPr>
            <w:tcW w:w="7482" w:type="dxa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1. Правила безопасного поведения в толпе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2. Приемы самозащиты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8D5125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 xml:space="preserve">1-12 </w:t>
            </w:r>
          </w:p>
        </w:tc>
        <w:tc>
          <w:tcPr>
            <w:tcW w:w="7482" w:type="dxa"/>
            <w:vAlign w:val="center"/>
          </w:tcPr>
          <w:p w:rsidR="008D5125" w:rsidRDefault="008D5125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 xml:space="preserve">ПР№5 Изучение и использование СИЗ 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1.Типы противогазов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2. ОЗК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E726C" w:rsidRPr="00ED7EE4" w:rsidRDefault="008D5125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8D5125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 xml:space="preserve">1-13 </w:t>
            </w:r>
          </w:p>
        </w:tc>
        <w:tc>
          <w:tcPr>
            <w:tcW w:w="7482" w:type="dxa"/>
            <w:vAlign w:val="center"/>
          </w:tcPr>
          <w:p w:rsidR="005E726C" w:rsidRPr="003C63BF" w:rsidRDefault="008D5125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D5125" w:rsidRPr="00ED7EE4" w:rsidTr="008D5125">
        <w:trPr>
          <w:jc w:val="center"/>
        </w:trPr>
        <w:tc>
          <w:tcPr>
            <w:tcW w:w="10485" w:type="dxa"/>
            <w:gridSpan w:val="3"/>
            <w:vAlign w:val="center"/>
          </w:tcPr>
          <w:p w:rsidR="008D5125" w:rsidRPr="003C63BF" w:rsidRDefault="008D5125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 Основы обороны государства и воинская обязанность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5125" w:rsidRPr="00ED7EE4" w:rsidRDefault="008D5125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vAlign w:val="center"/>
          </w:tcPr>
          <w:p w:rsidR="008D5125" w:rsidRPr="00ED7EE4" w:rsidRDefault="008D5125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 xml:space="preserve">1-1 </w:t>
            </w:r>
            <w:r w:rsidRPr="003C63B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История создания </w:t>
            </w:r>
            <w:r w:rsidRPr="003C63B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Вооруженных Сил России</w:t>
            </w:r>
          </w:p>
        </w:tc>
        <w:tc>
          <w:tcPr>
            <w:tcW w:w="7482" w:type="dxa"/>
            <w:vAlign w:val="center"/>
          </w:tcPr>
          <w:p w:rsidR="005E726C" w:rsidRPr="003C63BF" w:rsidRDefault="005E726C" w:rsidP="00EE22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 xml:space="preserve">1.Создание регулярной армии Петром </w:t>
            </w:r>
            <w:r w:rsidRPr="003C63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5E726C" w:rsidRPr="003C63BF" w:rsidRDefault="005E726C" w:rsidP="00EE22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2.Рождение РККА</w:t>
            </w:r>
          </w:p>
          <w:p w:rsidR="005E726C" w:rsidRPr="003C63BF" w:rsidRDefault="005E726C" w:rsidP="00EE22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3.Создание ВС 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1-2 </w:t>
            </w:r>
            <w:r w:rsidRPr="003C63B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Память поколений</w:t>
            </w:r>
          </w:p>
        </w:tc>
        <w:tc>
          <w:tcPr>
            <w:tcW w:w="7482" w:type="dxa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1. Дни Воинской славы России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1-3 Виды ВС РФ</w:t>
            </w:r>
          </w:p>
        </w:tc>
        <w:tc>
          <w:tcPr>
            <w:tcW w:w="7482" w:type="dxa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1. Сухопутные войска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1-4 Виды ВС РФ</w:t>
            </w:r>
          </w:p>
        </w:tc>
        <w:tc>
          <w:tcPr>
            <w:tcW w:w="7482" w:type="dxa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1. ВВС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1-5 Виды ВС РФ</w:t>
            </w:r>
          </w:p>
        </w:tc>
        <w:tc>
          <w:tcPr>
            <w:tcW w:w="7482" w:type="dxa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1. ВМФ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0D09B4" w:rsidRDefault="005E726C" w:rsidP="00EE22CF">
            <w:pPr>
              <w:pStyle w:val="a3"/>
              <w:numPr>
                <w:ilvl w:val="1"/>
                <w:numId w:val="30"/>
              </w:numPr>
              <w:spacing w:after="0" w:line="240" w:lineRule="auto"/>
              <w:ind w:right="-142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09B4">
              <w:rPr>
                <w:rFonts w:ascii="Times New Roman" w:hAnsi="Times New Roman" w:cs="Times New Roman"/>
                <w:sz w:val="28"/>
                <w:szCs w:val="28"/>
              </w:rPr>
              <w:t>Рода ВС РФ</w:t>
            </w:r>
          </w:p>
        </w:tc>
        <w:tc>
          <w:tcPr>
            <w:tcW w:w="7482" w:type="dxa"/>
            <w:vAlign w:val="center"/>
          </w:tcPr>
          <w:p w:rsidR="005E726C" w:rsidRPr="000D09B4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09B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09B4">
              <w:rPr>
                <w:rFonts w:ascii="Times New Roman" w:hAnsi="Times New Roman" w:cs="Times New Roman"/>
                <w:sz w:val="28"/>
                <w:szCs w:val="28"/>
              </w:rPr>
              <w:t>РВСН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pStyle w:val="a3"/>
              <w:numPr>
                <w:ilvl w:val="1"/>
                <w:numId w:val="29"/>
              </w:numPr>
              <w:spacing w:after="0" w:line="240" w:lineRule="auto"/>
              <w:ind w:right="-142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Рода ВС РФ</w:t>
            </w:r>
          </w:p>
        </w:tc>
        <w:tc>
          <w:tcPr>
            <w:tcW w:w="7482" w:type="dxa"/>
            <w:vAlign w:val="center"/>
          </w:tcPr>
          <w:p w:rsidR="005E726C" w:rsidRPr="000D09B4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09B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09B4">
              <w:rPr>
                <w:rFonts w:ascii="Times New Roman" w:hAnsi="Times New Roman" w:cs="Times New Roman"/>
                <w:sz w:val="28"/>
                <w:szCs w:val="28"/>
              </w:rPr>
              <w:t>ВДВ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 xml:space="preserve"> Рода ВС РФ</w:t>
            </w:r>
          </w:p>
        </w:tc>
        <w:tc>
          <w:tcPr>
            <w:tcW w:w="7482" w:type="dxa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Космические войска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1-9 Другие войска</w:t>
            </w:r>
          </w:p>
        </w:tc>
        <w:tc>
          <w:tcPr>
            <w:tcW w:w="7482" w:type="dxa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 xml:space="preserve">1. Пограничные войска Федеральной службы </w:t>
            </w:r>
            <w:r w:rsidRPr="003C63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безопасности      Российской      Федерации,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2. Внутренние      войска </w:t>
            </w:r>
            <w:r w:rsidRPr="003C63B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Министерства       внутренних      дел       Российской       Федерации,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3. Железнодорожные      войска     Российской      Федерации,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4. Войска гражданской обороны МЧС России.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63B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Функции   и </w:t>
            </w:r>
            <w:r w:rsidRPr="003C63B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основные                      задачи </w:t>
            </w:r>
            <w:r w:rsidRPr="003C63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современных   Вооруженных </w:t>
            </w: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Сил России</w:t>
            </w:r>
          </w:p>
        </w:tc>
        <w:tc>
          <w:tcPr>
            <w:tcW w:w="7482" w:type="dxa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1. Функции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>2. Основные задачи современных Вооруженных Сил России</w:t>
            </w:r>
          </w:p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ED7EE4" w:rsidTr="00EE22CF">
        <w:trPr>
          <w:jc w:val="center"/>
        </w:trPr>
        <w:tc>
          <w:tcPr>
            <w:tcW w:w="3003" w:type="dxa"/>
            <w:gridSpan w:val="2"/>
            <w:vAlign w:val="center"/>
          </w:tcPr>
          <w:p w:rsidR="005E726C" w:rsidRPr="003C63BF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r w:rsidRPr="003C6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Контрольная работа</w:t>
            </w:r>
          </w:p>
        </w:tc>
        <w:tc>
          <w:tcPr>
            <w:tcW w:w="7482" w:type="dxa"/>
            <w:vAlign w:val="center"/>
          </w:tcPr>
          <w:p w:rsidR="005E726C" w:rsidRPr="003C63BF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E726C" w:rsidRPr="00ED7EE4" w:rsidRDefault="005E726C" w:rsidP="00EE22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ED7EE4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 xml:space="preserve">1-12 </w:t>
            </w:r>
            <w:r w:rsidRPr="00384E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Современные   Вооруженные </w:t>
            </w: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Силы России</w:t>
            </w:r>
          </w:p>
        </w:tc>
        <w:tc>
          <w:tcPr>
            <w:tcW w:w="7549" w:type="dxa"/>
            <w:gridSpan w:val="2"/>
            <w:vAlign w:val="center"/>
          </w:tcPr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 xml:space="preserve">1. Роль и место в системе обеспечения национальной безопасности. </w:t>
            </w:r>
          </w:p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2. Реформа Вооруженных Сил</w:t>
            </w: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1-13</w:t>
            </w:r>
            <w:r w:rsidRPr="00384EF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Основные 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понятия         о </w:t>
            </w:r>
            <w:r w:rsidRPr="00384EF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воинской </w:t>
            </w: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</w:p>
        </w:tc>
        <w:tc>
          <w:tcPr>
            <w:tcW w:w="7549" w:type="dxa"/>
            <w:gridSpan w:val="2"/>
            <w:vAlign w:val="center"/>
          </w:tcPr>
          <w:p w:rsidR="005E726C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 xml:space="preserve"> Воинский   учет. </w:t>
            </w:r>
          </w:p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Организация      воинского      учета      и      его      предназначение.</w:t>
            </w: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 xml:space="preserve">1-14 </w:t>
            </w:r>
            <w:r w:rsidRPr="00384EF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Воинская </w:t>
            </w:r>
            <w:r w:rsidRPr="00384EF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обязанность              </w:t>
            </w:r>
          </w:p>
        </w:tc>
        <w:tc>
          <w:tcPr>
            <w:tcW w:w="7549" w:type="dxa"/>
            <w:gridSpan w:val="2"/>
            <w:vAlign w:val="center"/>
          </w:tcPr>
          <w:p w:rsidR="005E726C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Первоначальная     постановка     граждан     на     воинский     учет.</w:t>
            </w:r>
          </w:p>
          <w:p w:rsidR="005E726C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Обязанности     граждан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    воинскому     учету.</w:t>
            </w:r>
          </w:p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медицинского освидетельствования граждан при первоначальной постановке на воинский учет.</w:t>
            </w: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 xml:space="preserve">1-15 </w:t>
            </w:r>
            <w:r w:rsidRPr="00384EF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Обязательная </w:t>
            </w: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подготовка граждан к военной службе</w:t>
            </w:r>
          </w:p>
        </w:tc>
        <w:tc>
          <w:tcPr>
            <w:tcW w:w="7549" w:type="dxa"/>
            <w:gridSpan w:val="2"/>
            <w:vAlign w:val="center"/>
          </w:tcPr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Обязательная подготовка граждан к военной службе</w:t>
            </w: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 xml:space="preserve">1-16 Добровольная </w:t>
            </w:r>
            <w:r w:rsidRPr="00384EF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подготовка       граждан       к </w:t>
            </w: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военной службе</w:t>
            </w:r>
          </w:p>
        </w:tc>
        <w:tc>
          <w:tcPr>
            <w:tcW w:w="7549" w:type="dxa"/>
            <w:gridSpan w:val="2"/>
            <w:vAlign w:val="center"/>
          </w:tcPr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84EF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Добровольная подготовка граждан к военной службе</w:t>
            </w: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 xml:space="preserve">1-17 Добровольная </w:t>
            </w:r>
            <w:r w:rsidRPr="00384EF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подготовка       граждан       к </w:t>
            </w: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военной службе</w:t>
            </w:r>
          </w:p>
        </w:tc>
        <w:tc>
          <w:tcPr>
            <w:tcW w:w="7549" w:type="dxa"/>
            <w:gridSpan w:val="2"/>
            <w:vAlign w:val="center"/>
          </w:tcPr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84EF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Обучение    по    дополнительным    образовательным    программам</w:t>
            </w:r>
          </w:p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 xml:space="preserve">1-18 Добровольная </w:t>
            </w:r>
            <w:r w:rsidRPr="00384EF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подготовка       граждан       к </w:t>
            </w: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военной службе</w:t>
            </w:r>
          </w:p>
        </w:tc>
        <w:tc>
          <w:tcPr>
            <w:tcW w:w="7549" w:type="dxa"/>
            <w:gridSpan w:val="2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84EF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Обучение по программам </w:t>
            </w: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подготовки   офицеров     запаса на военных кафедрах в образовательных     учреждениях ВПО</w:t>
            </w: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1-19 Призыв на военную службу граждан</w:t>
            </w:r>
          </w:p>
        </w:tc>
        <w:tc>
          <w:tcPr>
            <w:tcW w:w="7549" w:type="dxa"/>
            <w:gridSpan w:val="2"/>
            <w:vAlign w:val="center"/>
          </w:tcPr>
          <w:p w:rsidR="005E726C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Призыв на военную службу.</w:t>
            </w:r>
          </w:p>
          <w:p w:rsidR="005E726C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 xml:space="preserve"> Общие, должностные и специальные </w:t>
            </w:r>
            <w:r w:rsidRPr="00384E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обязанности     военнослужащих.  </w:t>
            </w:r>
          </w:p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3.</w:t>
            </w:r>
            <w:r w:rsidRPr="00384E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Размещение     военнослужащих</w:t>
            </w: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 xml:space="preserve">1-20 </w:t>
            </w:r>
            <w:r w:rsidRPr="00384EF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Прохождение службы по </w:t>
            </w: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призыву</w:t>
            </w:r>
          </w:p>
        </w:tc>
        <w:tc>
          <w:tcPr>
            <w:tcW w:w="7549" w:type="dxa"/>
            <w:gridSpan w:val="2"/>
            <w:vAlign w:val="center"/>
          </w:tcPr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1. Особенности</w:t>
            </w:r>
          </w:p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2. Должностные и специальные обязанности</w:t>
            </w:r>
          </w:p>
          <w:p w:rsidR="005E726C" w:rsidRPr="00384EF1" w:rsidRDefault="005E726C" w:rsidP="008D51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3. Льготы</w:t>
            </w: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1-21 </w:t>
            </w:r>
            <w:r w:rsidRPr="00384EF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Прохождение службы по контракту</w:t>
            </w:r>
          </w:p>
        </w:tc>
        <w:tc>
          <w:tcPr>
            <w:tcW w:w="7549" w:type="dxa"/>
            <w:gridSpan w:val="2"/>
            <w:vAlign w:val="center"/>
          </w:tcPr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1. Особенности</w:t>
            </w:r>
          </w:p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2. Должностные и специальные обязанности</w:t>
            </w:r>
          </w:p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3. Льготы</w:t>
            </w: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1-22 Альтернативная гражданская служба</w:t>
            </w:r>
          </w:p>
        </w:tc>
        <w:tc>
          <w:tcPr>
            <w:tcW w:w="7549" w:type="dxa"/>
            <w:gridSpan w:val="2"/>
            <w:vAlign w:val="center"/>
          </w:tcPr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1. Особенности</w:t>
            </w:r>
          </w:p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2. Должностные и специальные обязанности</w:t>
            </w:r>
          </w:p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3. Условия прохождения</w:t>
            </w: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8D5125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 xml:space="preserve">1-23 </w:t>
            </w:r>
          </w:p>
        </w:tc>
        <w:tc>
          <w:tcPr>
            <w:tcW w:w="7549" w:type="dxa"/>
            <w:gridSpan w:val="2"/>
            <w:vAlign w:val="center"/>
          </w:tcPr>
          <w:p w:rsidR="005E726C" w:rsidRPr="00384EF1" w:rsidRDefault="008D5125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1-24 Уставы ВС РФ</w:t>
            </w:r>
          </w:p>
        </w:tc>
        <w:tc>
          <w:tcPr>
            <w:tcW w:w="7549" w:type="dxa"/>
            <w:gridSpan w:val="2"/>
            <w:vAlign w:val="center"/>
          </w:tcPr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1. Устав Внутренней службы,</w:t>
            </w:r>
          </w:p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2. Дисциплинарный устав.</w:t>
            </w: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1-25 Уставы ВС РФ</w:t>
            </w:r>
          </w:p>
        </w:tc>
        <w:tc>
          <w:tcPr>
            <w:tcW w:w="7549" w:type="dxa"/>
            <w:gridSpan w:val="2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Устав Гарнизонной и Караульной службы, Строевой устав</w:t>
            </w: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1-26 Виды ответственности военнослужащих</w:t>
            </w:r>
          </w:p>
        </w:tc>
        <w:tc>
          <w:tcPr>
            <w:tcW w:w="7549" w:type="dxa"/>
            <w:gridSpan w:val="2"/>
            <w:vAlign w:val="center"/>
          </w:tcPr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1. Дисциплинарная</w:t>
            </w:r>
          </w:p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2. Административная</w:t>
            </w:r>
          </w:p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3. Гражданско-правовая</w:t>
            </w:r>
          </w:p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4. материальная</w:t>
            </w:r>
          </w:p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 xml:space="preserve">5. Уголовная </w:t>
            </w: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1-27 Военнослужащий </w:t>
            </w:r>
            <w:r w:rsidRPr="00384EF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защитник своего Отечества</w:t>
            </w:r>
          </w:p>
        </w:tc>
        <w:tc>
          <w:tcPr>
            <w:tcW w:w="7549" w:type="dxa"/>
            <w:gridSpan w:val="2"/>
            <w:vAlign w:val="center"/>
          </w:tcPr>
          <w:p w:rsidR="005E726C" w:rsidRPr="00384EF1" w:rsidRDefault="005E726C" w:rsidP="00EE22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1. Основные качества личности военнослужащего</w:t>
            </w:r>
          </w:p>
          <w:p w:rsidR="005E726C" w:rsidRPr="00384EF1" w:rsidRDefault="005E726C" w:rsidP="00EE22CF">
            <w:pPr>
              <w:shd w:val="clear" w:color="auto" w:fill="FFFFFF"/>
              <w:spacing w:after="0" w:line="240" w:lineRule="auto"/>
              <w:ind w:left="10"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2. Военнослужащий - специалист, в совершенстве владеющий </w:t>
            </w: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оружием и военной техникой.</w:t>
            </w:r>
          </w:p>
          <w:p w:rsidR="005E726C" w:rsidRPr="00384EF1" w:rsidRDefault="005E726C" w:rsidP="00EE22CF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 xml:space="preserve">3. Требования воинской деятельности, предъявляемые к </w:t>
            </w:r>
            <w:r w:rsidRPr="00384EF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моральным, индивидуально -психологическим и профессиональным </w:t>
            </w: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качествам гражданина.</w:t>
            </w:r>
          </w:p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4. Требования к психическим и морально-этическим качествам призывника. Основные понятия о психологической совместимости членов воинского коллектива (экипажа, боевого расчета)</w:t>
            </w: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hd w:val="clear" w:color="auto" w:fill="FFFFFF"/>
              <w:spacing w:after="0" w:line="240" w:lineRule="auto"/>
              <w:ind w:left="5"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lastRenderedPageBreak/>
              <w:t xml:space="preserve">1-28 Военнослужащий -  </w:t>
            </w:r>
            <w:r w:rsidRPr="00384EF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защитник своего Отечества</w:t>
            </w:r>
          </w:p>
        </w:tc>
        <w:tc>
          <w:tcPr>
            <w:tcW w:w="7549" w:type="dxa"/>
            <w:gridSpan w:val="2"/>
            <w:vAlign w:val="center"/>
          </w:tcPr>
          <w:p w:rsidR="005E726C" w:rsidRPr="00384EF1" w:rsidRDefault="005E726C" w:rsidP="00EE22CF">
            <w:pPr>
              <w:shd w:val="clear" w:color="auto" w:fill="FFFFFF"/>
              <w:spacing w:before="5" w:after="0" w:line="240" w:lineRule="auto"/>
              <w:ind w:righ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1. Виды воинской деятельности и их особенности</w:t>
            </w:r>
          </w:p>
          <w:p w:rsidR="005E726C" w:rsidRPr="00384EF1" w:rsidRDefault="005E726C" w:rsidP="00EE22CF">
            <w:pPr>
              <w:shd w:val="clear" w:color="auto" w:fill="FFFFFF"/>
              <w:spacing w:after="0" w:line="240" w:lineRule="auto"/>
              <w:ind w:left="10" w:righ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2. Единоначалие - принцип строительства Вооруженных Сил </w:t>
            </w: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Федерации.</w:t>
            </w:r>
          </w:p>
          <w:p w:rsidR="005E726C" w:rsidRPr="00384EF1" w:rsidRDefault="005E726C" w:rsidP="00EE22CF">
            <w:pPr>
              <w:shd w:val="clear" w:color="auto" w:fill="FFFFFF"/>
              <w:spacing w:before="5" w:after="0" w:line="240" w:lineRule="auto"/>
              <w:ind w:left="5" w:righ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 xml:space="preserve">3. Воинская дисциплина, ее сущность и значение. </w:t>
            </w:r>
            <w:r w:rsidRPr="00384EF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Дисциплинарные взыскания, налагаемые на солдат и матросов, </w:t>
            </w: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проходящих военную службу по призыву.</w:t>
            </w:r>
          </w:p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hd w:val="clear" w:color="auto" w:fill="FFFFFF"/>
              <w:spacing w:before="5" w:after="0" w:line="240" w:lineRule="auto"/>
              <w:ind w:left="5"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1-29 Боевые            традиции и ритуалы Вооруженных Сил России</w:t>
            </w:r>
          </w:p>
        </w:tc>
        <w:tc>
          <w:tcPr>
            <w:tcW w:w="7549" w:type="dxa"/>
            <w:gridSpan w:val="2"/>
            <w:vAlign w:val="center"/>
          </w:tcPr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1. Военная присяга</w:t>
            </w:r>
          </w:p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2. Вручение боевой техники и вооружения</w:t>
            </w:r>
          </w:p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3. Дружба и войсковое товарищество.</w:t>
            </w: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1-31 Символы воинской чести</w:t>
            </w:r>
          </w:p>
        </w:tc>
        <w:tc>
          <w:tcPr>
            <w:tcW w:w="7549" w:type="dxa"/>
            <w:gridSpan w:val="2"/>
            <w:vAlign w:val="center"/>
          </w:tcPr>
          <w:p w:rsidR="005E726C" w:rsidRPr="00384EF1" w:rsidRDefault="005E726C" w:rsidP="00EE22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 xml:space="preserve">1. Боевое Знамя воинской части </w:t>
            </w:r>
          </w:p>
          <w:p w:rsidR="005E726C" w:rsidRPr="00384EF1" w:rsidRDefault="005E726C" w:rsidP="00EE22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2. Ордена - почетные награды за воинские отличия и заслуги в бою и военной службе</w:t>
            </w: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8D5125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1-31 </w:t>
            </w:r>
          </w:p>
        </w:tc>
        <w:tc>
          <w:tcPr>
            <w:tcW w:w="7549" w:type="dxa"/>
            <w:gridSpan w:val="2"/>
            <w:vAlign w:val="center"/>
          </w:tcPr>
          <w:p w:rsidR="005E726C" w:rsidRPr="00384EF1" w:rsidRDefault="008D5125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Контрольная работа</w:t>
            </w: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D5125" w:rsidRPr="00516A74" w:rsidTr="008D5125">
        <w:trPr>
          <w:jc w:val="center"/>
        </w:trPr>
        <w:tc>
          <w:tcPr>
            <w:tcW w:w="10485" w:type="dxa"/>
            <w:gridSpan w:val="3"/>
            <w:vAlign w:val="center"/>
          </w:tcPr>
          <w:p w:rsidR="008D5125" w:rsidRPr="00384EF1" w:rsidRDefault="008D5125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4. Основы</w:t>
            </w: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EF1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медицинских знаний</w:t>
            </w:r>
          </w:p>
        </w:tc>
        <w:tc>
          <w:tcPr>
            <w:tcW w:w="1559" w:type="dxa"/>
            <w:vAlign w:val="center"/>
          </w:tcPr>
          <w:p w:rsidR="008D5125" w:rsidRPr="00384EF1" w:rsidRDefault="008D5125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8D5125" w:rsidRPr="00384EF1" w:rsidRDefault="008D5125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EE22C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1-1 Первая медицинская помощь</w:t>
            </w:r>
          </w:p>
        </w:tc>
        <w:tc>
          <w:tcPr>
            <w:tcW w:w="7549" w:type="dxa"/>
            <w:gridSpan w:val="2"/>
            <w:vAlign w:val="center"/>
          </w:tcPr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1. Перечень состояний</w:t>
            </w:r>
          </w:p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2. Признаки жизни</w:t>
            </w:r>
          </w:p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3. Общие правила оказания медпомощи</w:t>
            </w: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EE22C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1-2 Виды кровотечений</w:t>
            </w:r>
          </w:p>
        </w:tc>
        <w:tc>
          <w:tcPr>
            <w:tcW w:w="7549" w:type="dxa"/>
            <w:gridSpan w:val="2"/>
            <w:vAlign w:val="center"/>
          </w:tcPr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1. Виды кровотечений</w:t>
            </w:r>
          </w:p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2. Характеристика</w:t>
            </w:r>
          </w:p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3. Первая помощь</w:t>
            </w: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8D512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 xml:space="preserve">1-3 </w:t>
            </w:r>
          </w:p>
        </w:tc>
        <w:tc>
          <w:tcPr>
            <w:tcW w:w="7549" w:type="dxa"/>
            <w:gridSpan w:val="2"/>
            <w:vAlign w:val="center"/>
          </w:tcPr>
          <w:p w:rsidR="008D5125" w:rsidRDefault="008D5125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«Наложение повязок»</w:t>
            </w:r>
          </w:p>
          <w:p w:rsidR="005E726C" w:rsidRPr="00384EF1" w:rsidRDefault="008D5125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E726C" w:rsidRPr="00384EF1">
              <w:rPr>
                <w:rFonts w:ascii="Times New Roman" w:hAnsi="Times New Roman" w:cs="Times New Roman"/>
                <w:sz w:val="28"/>
                <w:szCs w:val="28"/>
              </w:rPr>
              <w:t>Виды повязок</w:t>
            </w:r>
          </w:p>
          <w:p w:rsidR="005E726C" w:rsidRPr="00384EF1" w:rsidRDefault="005E726C" w:rsidP="009F55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2. Материалы, используемые для наложения повязок</w:t>
            </w: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8D512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8D51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49" w:type="dxa"/>
            <w:gridSpan w:val="2"/>
            <w:vAlign w:val="center"/>
          </w:tcPr>
          <w:p w:rsidR="008D5125" w:rsidRDefault="008D5125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работа «Первая помощь при ожогах»</w:t>
            </w:r>
            <w:r w:rsidR="005E726C" w:rsidRPr="00384E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726C" w:rsidRPr="00384EF1" w:rsidRDefault="008D5125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5E726C" w:rsidRPr="00384EF1">
              <w:rPr>
                <w:rFonts w:ascii="Times New Roman" w:hAnsi="Times New Roman" w:cs="Times New Roman"/>
                <w:sz w:val="28"/>
                <w:szCs w:val="28"/>
              </w:rPr>
              <w:t>Виды ожогов</w:t>
            </w:r>
          </w:p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2. Характеристика</w:t>
            </w:r>
          </w:p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3. Первая помощь</w:t>
            </w: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8D512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1-5</w:t>
            </w:r>
            <w:r w:rsidR="008D51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49" w:type="dxa"/>
            <w:gridSpan w:val="2"/>
            <w:vAlign w:val="center"/>
          </w:tcPr>
          <w:p w:rsidR="008D5125" w:rsidRDefault="008D5125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«Первая помощь при обморожениях»</w:t>
            </w:r>
          </w:p>
          <w:p w:rsidR="005E726C" w:rsidRPr="00384EF1" w:rsidRDefault="008D5125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E726C" w:rsidRPr="00384EF1">
              <w:rPr>
                <w:rFonts w:ascii="Times New Roman" w:hAnsi="Times New Roman" w:cs="Times New Roman"/>
                <w:sz w:val="28"/>
                <w:szCs w:val="28"/>
              </w:rPr>
              <w:t>Виды обморожений</w:t>
            </w:r>
          </w:p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2. Характеристика</w:t>
            </w:r>
          </w:p>
          <w:p w:rsidR="005E726C" w:rsidRPr="00384EF1" w:rsidRDefault="005E726C" w:rsidP="009F55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3. Первая помощь</w:t>
            </w: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8D512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51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8D51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49" w:type="dxa"/>
            <w:gridSpan w:val="2"/>
            <w:vAlign w:val="center"/>
          </w:tcPr>
          <w:p w:rsidR="00B7180C" w:rsidRPr="00B7180C" w:rsidRDefault="00B7180C" w:rsidP="00B718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80C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Первая помощь при попадании инородных тел в верхние дыхательные пути </w:t>
            </w:r>
          </w:p>
          <w:p w:rsidR="005E726C" w:rsidRPr="00B7180C" w:rsidRDefault="00B7180C" w:rsidP="00B718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E726C" w:rsidRPr="00B7180C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2. Первая помощь</w:t>
            </w: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EE22C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1-7 Первая помощь при отравлениях</w:t>
            </w:r>
          </w:p>
        </w:tc>
        <w:tc>
          <w:tcPr>
            <w:tcW w:w="7549" w:type="dxa"/>
            <w:gridSpan w:val="2"/>
            <w:vAlign w:val="center"/>
          </w:tcPr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 xml:space="preserve">1. Виды </w:t>
            </w:r>
          </w:p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2. Характеристика</w:t>
            </w:r>
          </w:p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3. Первая помощь</w:t>
            </w: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EE22C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1-8 Первая помощь при отсутствии сознания</w:t>
            </w:r>
          </w:p>
        </w:tc>
        <w:tc>
          <w:tcPr>
            <w:tcW w:w="7549" w:type="dxa"/>
            <w:gridSpan w:val="2"/>
            <w:vAlign w:val="center"/>
          </w:tcPr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1. Признаки отсутствия сознания.</w:t>
            </w:r>
          </w:p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2. Первая помощь</w:t>
            </w: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EE22C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1.9 Виды переломов</w:t>
            </w:r>
          </w:p>
        </w:tc>
        <w:tc>
          <w:tcPr>
            <w:tcW w:w="7549" w:type="dxa"/>
            <w:gridSpan w:val="2"/>
            <w:vAlign w:val="center"/>
          </w:tcPr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1. Виды переломов</w:t>
            </w: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726C" w:rsidRPr="00516A74" w:rsidTr="00EE22CF">
        <w:trPr>
          <w:jc w:val="center"/>
        </w:trPr>
        <w:tc>
          <w:tcPr>
            <w:tcW w:w="2936" w:type="dxa"/>
            <w:vAlign w:val="center"/>
          </w:tcPr>
          <w:p w:rsidR="005E726C" w:rsidRPr="00384EF1" w:rsidRDefault="005E726C" w:rsidP="00B7180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 xml:space="preserve">1-10 </w:t>
            </w:r>
          </w:p>
        </w:tc>
        <w:tc>
          <w:tcPr>
            <w:tcW w:w="7549" w:type="dxa"/>
            <w:gridSpan w:val="2"/>
            <w:vAlign w:val="center"/>
          </w:tcPr>
          <w:p w:rsidR="00B7180C" w:rsidRPr="00B7180C" w:rsidRDefault="00B7180C" w:rsidP="00B718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80C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"Первая помощь при вывихах и переломах </w:t>
            </w:r>
          </w:p>
          <w:p w:rsidR="005E726C" w:rsidRPr="00B7180C" w:rsidRDefault="00B7180C" w:rsidP="00B718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E726C" w:rsidRPr="00B7180C">
              <w:rPr>
                <w:rFonts w:ascii="Times New Roman" w:hAnsi="Times New Roman" w:cs="Times New Roman"/>
                <w:sz w:val="28"/>
                <w:szCs w:val="28"/>
              </w:rPr>
              <w:t>Правила иммобилизации при переломах</w:t>
            </w:r>
          </w:p>
          <w:p w:rsidR="005E726C" w:rsidRPr="00384EF1" w:rsidRDefault="005E726C" w:rsidP="00EE22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2. Особенности иммобилизации при открытых переломах</w:t>
            </w:r>
          </w:p>
        </w:tc>
        <w:tc>
          <w:tcPr>
            <w:tcW w:w="1559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E726C" w:rsidRPr="00384EF1" w:rsidRDefault="005E726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180C" w:rsidRPr="00516A74" w:rsidTr="00C30ACE">
        <w:trPr>
          <w:jc w:val="center"/>
        </w:trPr>
        <w:tc>
          <w:tcPr>
            <w:tcW w:w="10485" w:type="dxa"/>
            <w:gridSpan w:val="3"/>
            <w:vAlign w:val="center"/>
          </w:tcPr>
          <w:p w:rsidR="00B7180C" w:rsidRPr="00B7180C" w:rsidRDefault="00B7180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80C">
              <w:rPr>
                <w:rFonts w:ascii="Times New Roman" w:hAnsi="Times New Roman" w:cs="Times New Roman"/>
                <w:b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559" w:type="dxa"/>
            <w:vAlign w:val="center"/>
          </w:tcPr>
          <w:p w:rsidR="00B7180C" w:rsidRPr="00384EF1" w:rsidRDefault="00B7180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7180C" w:rsidRPr="00384EF1" w:rsidRDefault="00B7180C" w:rsidP="00EE2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7180C" w:rsidRDefault="00B7180C" w:rsidP="00A560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2CA8" w:rsidRPr="00EE22CF" w:rsidRDefault="00D82CA8" w:rsidP="00EE22CF">
      <w:pPr>
        <w:rPr>
          <w:rFonts w:ascii="Times New Roman" w:hAnsi="Times New Roman" w:cs="Times New Roman"/>
          <w:sz w:val="28"/>
          <w:szCs w:val="28"/>
        </w:rPr>
        <w:sectPr w:rsidR="00D82CA8" w:rsidRPr="00EE22CF" w:rsidSect="00EE22C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602D6" w:rsidRPr="00CF0A87" w:rsidRDefault="00B7180C" w:rsidP="00A560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5.3 Х</w:t>
      </w:r>
      <w:r w:rsidRPr="00CF0A87">
        <w:rPr>
          <w:rFonts w:ascii="Times New Roman" w:hAnsi="Times New Roman" w:cs="Times New Roman"/>
          <w:b/>
          <w:bCs/>
          <w:sz w:val="28"/>
          <w:szCs w:val="28"/>
        </w:rPr>
        <w:t>арактеристика основных видов деятельности студентов</w:t>
      </w:r>
    </w:p>
    <w:p w:rsidR="00F602D6" w:rsidRPr="00652748" w:rsidRDefault="00F602D6" w:rsidP="00F602D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3"/>
        <w:gridCol w:w="6940"/>
      </w:tblGrid>
      <w:tr w:rsidR="00F602D6" w:rsidRPr="00652748" w:rsidTr="00B7180C">
        <w:tc>
          <w:tcPr>
            <w:tcW w:w="2403" w:type="dxa"/>
            <w:vAlign w:val="center"/>
          </w:tcPr>
          <w:p w:rsidR="00F602D6" w:rsidRPr="00652748" w:rsidRDefault="00F602D6" w:rsidP="00B7180C">
            <w:pPr>
              <w:spacing w:after="0" w:line="240" w:lineRule="auto"/>
              <w:ind w:left="3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обучения</w:t>
            </w:r>
          </w:p>
        </w:tc>
        <w:tc>
          <w:tcPr>
            <w:tcW w:w="6940" w:type="dxa"/>
            <w:vAlign w:val="center"/>
          </w:tcPr>
          <w:p w:rsidR="00F602D6" w:rsidRPr="00652748" w:rsidRDefault="00F602D6" w:rsidP="00B71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w w:val="98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b/>
                <w:bCs/>
                <w:w w:val="98"/>
                <w:sz w:val="28"/>
                <w:szCs w:val="28"/>
              </w:rPr>
              <w:t>Характеристика основных видов учебной деятельности студентов</w:t>
            </w:r>
          </w:p>
          <w:p w:rsidR="00F602D6" w:rsidRPr="00652748" w:rsidRDefault="00F602D6" w:rsidP="00B71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w w:val="98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b/>
                <w:bCs/>
                <w:w w:val="98"/>
                <w:sz w:val="28"/>
                <w:szCs w:val="28"/>
              </w:rPr>
              <w:t>(на уровне учебных действий)</w:t>
            </w:r>
          </w:p>
        </w:tc>
      </w:tr>
      <w:tr w:rsidR="00F602D6" w:rsidRPr="00652748" w:rsidTr="00B7180C">
        <w:tc>
          <w:tcPr>
            <w:tcW w:w="2403" w:type="dxa"/>
            <w:vAlign w:val="center"/>
          </w:tcPr>
          <w:p w:rsidR="00F602D6" w:rsidRPr="00652748" w:rsidRDefault="00F602D6" w:rsidP="00B718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Введение</w:t>
            </w:r>
          </w:p>
        </w:tc>
        <w:tc>
          <w:tcPr>
            <w:tcW w:w="6940" w:type="dxa"/>
            <w:vAlign w:val="center"/>
          </w:tcPr>
          <w:p w:rsidR="00F602D6" w:rsidRPr="00652748" w:rsidRDefault="00F602D6" w:rsidP="00B718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Различение основных понятий и теоретических положений</w:t>
            </w:r>
            <w:r w:rsidR="00B71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основ безопасности жизнедеятельности, применение знаний</w:t>
            </w:r>
            <w:r w:rsidR="00B71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дисциплины для обеспечения своей безопасности.</w:t>
            </w:r>
          </w:p>
          <w:p w:rsidR="00F602D6" w:rsidRPr="00652748" w:rsidRDefault="00F602D6" w:rsidP="00B718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Анализ влияния современного человека на окружающую среду, оценка примеров зависимости благополучия жизни людей от состояния окружающей среды; моделирование ситуаций по сохранению биосферы и ее защите</w:t>
            </w:r>
          </w:p>
        </w:tc>
      </w:tr>
      <w:tr w:rsidR="00F602D6" w:rsidRPr="00652748" w:rsidTr="00B7180C">
        <w:tc>
          <w:tcPr>
            <w:tcW w:w="2403" w:type="dxa"/>
            <w:vAlign w:val="center"/>
          </w:tcPr>
          <w:p w:rsidR="00F602D6" w:rsidRPr="00652748" w:rsidRDefault="00F602D6" w:rsidP="00B7180C">
            <w:pPr>
              <w:spacing w:after="0"/>
              <w:ind w:left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Обеспечение личной безопасности и сохранение здоровья населения</w:t>
            </w:r>
          </w:p>
        </w:tc>
        <w:tc>
          <w:tcPr>
            <w:tcW w:w="6940" w:type="dxa"/>
            <w:vAlign w:val="bottom"/>
          </w:tcPr>
          <w:p w:rsidR="00F602D6" w:rsidRPr="00652748" w:rsidRDefault="00F602D6" w:rsidP="00B7180C">
            <w:pPr>
              <w:spacing w:after="0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Определение основных понятий о здоровье и здоровом образе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жизни.</w:t>
            </w:r>
          </w:p>
          <w:p w:rsidR="00F602D6" w:rsidRPr="00652748" w:rsidRDefault="00F602D6" w:rsidP="00B7180C">
            <w:pPr>
              <w:spacing w:after="0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Усвоение факторов, влияющих на здоровье, выявление факторов, разрушающих здоровье, планирование режима дня, выявление условий обеспечения рационального питания, объяснение</w:t>
            </w:r>
            <w:r w:rsidR="00B71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случаев из собственной жизни и своих наблюдений по планированию режима труда и отдыха.</w:t>
            </w:r>
          </w:p>
          <w:p w:rsidR="00F602D6" w:rsidRPr="00652748" w:rsidRDefault="00F602D6" w:rsidP="00B7180C">
            <w:pPr>
              <w:spacing w:after="0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Анализ влияния двигательной активности на здоровье человека,</w:t>
            </w:r>
            <w:r w:rsidR="00B71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определение основных форм закаливания, их влияния на здоровье</w:t>
            </w:r>
            <w:r w:rsidR="00B71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человека, обоснование последствий влияния алкоголя на здоровье</w:t>
            </w:r>
          </w:p>
          <w:p w:rsidR="00F602D6" w:rsidRPr="00652748" w:rsidRDefault="00F602D6" w:rsidP="00B7180C">
            <w:pPr>
              <w:spacing w:after="0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человека и социальных последствий употребления алкоголя.</w:t>
            </w:r>
          </w:p>
          <w:p w:rsidR="00F602D6" w:rsidRPr="00652748" w:rsidRDefault="00F602D6" w:rsidP="00B7180C">
            <w:pPr>
              <w:spacing w:after="0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Анализ влияния неблагоприятной окружающей среды на здоровье человека.</w:t>
            </w:r>
          </w:p>
          <w:p w:rsidR="00F602D6" w:rsidRPr="00652748" w:rsidRDefault="00F602D6" w:rsidP="00B7180C">
            <w:pPr>
              <w:spacing w:after="0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Моделирование социальных последствий пристрастия к наркотикам.</w:t>
            </w:r>
          </w:p>
          <w:p w:rsidR="00F602D6" w:rsidRPr="00652748" w:rsidRDefault="00F602D6" w:rsidP="00B7180C">
            <w:pPr>
              <w:spacing w:after="0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Моделирование ситуаций по организации безопасности дорожного движения.</w:t>
            </w:r>
          </w:p>
          <w:p w:rsidR="00F602D6" w:rsidRPr="00652748" w:rsidRDefault="00F602D6" w:rsidP="00B7180C">
            <w:pPr>
              <w:spacing w:after="0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Характеристика факторов, влияющих на репродуктивное здоровье человека.</w:t>
            </w:r>
          </w:p>
          <w:p w:rsidR="00F602D6" w:rsidRPr="00652748" w:rsidRDefault="00F602D6" w:rsidP="00B7180C">
            <w:pPr>
              <w:spacing w:after="0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Моделирование ситуаций по применению правил сохранения и</w:t>
            </w:r>
            <w:r w:rsidR="00B71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укрепления здоровья</w:t>
            </w:r>
          </w:p>
        </w:tc>
      </w:tr>
      <w:tr w:rsidR="00F602D6" w:rsidRPr="00652748" w:rsidTr="00B7180C">
        <w:tc>
          <w:tcPr>
            <w:tcW w:w="2403" w:type="dxa"/>
            <w:vAlign w:val="center"/>
          </w:tcPr>
          <w:p w:rsidR="00F602D6" w:rsidRPr="00652748" w:rsidRDefault="00F602D6" w:rsidP="00B718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Государственная </w:t>
            </w:r>
            <w:r w:rsidRPr="00652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система обеспечения безопасности населения</w:t>
            </w:r>
          </w:p>
        </w:tc>
        <w:tc>
          <w:tcPr>
            <w:tcW w:w="6940" w:type="dxa"/>
            <w:vAlign w:val="bottom"/>
          </w:tcPr>
          <w:p w:rsidR="00F602D6" w:rsidRPr="00652748" w:rsidRDefault="00F602D6" w:rsidP="00B7180C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Усвоение общих понятий чрезвычайных ситуаций, классификация чрезвычайных ситуаций природного и </w:t>
            </w:r>
            <w:r w:rsidRPr="006527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техногенного характера по основным признакам, характеристика особенностей ЧС различного происхождения. Выявление потенциально опасных ситуаций для сохранения</w:t>
            </w:r>
            <w:r w:rsidR="00B71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жизни и здоровья человека, сохранения личного и общественного имущества при ЧС.</w:t>
            </w:r>
          </w:p>
          <w:p w:rsidR="00F602D6" w:rsidRPr="00652748" w:rsidRDefault="00F602D6" w:rsidP="00B7180C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Моделирование поведения населения при угрозе и возникновении ЧС.</w:t>
            </w:r>
          </w:p>
          <w:p w:rsidR="00F602D6" w:rsidRPr="00652748" w:rsidRDefault="00F602D6" w:rsidP="00B7180C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Освоение моделей поведения в разных ситуациях: как вести себя дома, на дорогах, в лесу, на водоемах, характеристика основных функций системы по предупреждению и ликвидации ЧС (РСЧС);</w:t>
            </w:r>
            <w:r w:rsidR="00B71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объяснение основных правил эвакуации населения в условиях чрезвычайных ситуаций, оценка правильности выбора индивидуальных средств защиты при возникновении ЧС; раскрытие возможностей современных средств оповещения населения об опасностях, возникающих в чрезвычайных ситуациях военного и мирного времени; характеристика правил безопасного поведения при угрозе террористического акта, захвате в качестве заложника.</w:t>
            </w:r>
          </w:p>
          <w:p w:rsidR="00F602D6" w:rsidRPr="00652748" w:rsidRDefault="00F602D6" w:rsidP="00B7180C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Определение мер безопасности населения, оказавшегося на территории военных действий.</w:t>
            </w:r>
          </w:p>
          <w:p w:rsidR="00F602D6" w:rsidRPr="00652748" w:rsidRDefault="00F602D6" w:rsidP="00B7180C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Характеристика предназначения и основных функций полиции,</w:t>
            </w:r>
            <w:r w:rsidR="00B71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службы скорой помощи, Федеральной службы по надзору в сфере защиты прав потребителей и благополучия человека и других государственных служб в области безопасности</w:t>
            </w:r>
          </w:p>
        </w:tc>
      </w:tr>
      <w:tr w:rsidR="00F602D6" w:rsidRPr="00652748" w:rsidTr="00B7180C">
        <w:tc>
          <w:tcPr>
            <w:tcW w:w="2403" w:type="dxa"/>
            <w:vAlign w:val="center"/>
          </w:tcPr>
          <w:p w:rsidR="00F602D6" w:rsidRPr="00652748" w:rsidRDefault="00F602D6" w:rsidP="00B7180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 Основы обороны государства и воинская обязанность</w:t>
            </w:r>
          </w:p>
        </w:tc>
        <w:tc>
          <w:tcPr>
            <w:tcW w:w="6940" w:type="dxa"/>
            <w:vAlign w:val="bottom"/>
          </w:tcPr>
          <w:p w:rsidR="00F602D6" w:rsidRPr="00652748" w:rsidRDefault="00F602D6" w:rsidP="00B71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Различение основных понятий военной и национальной безопасности, освоение функций и основные задачи современных Вооруженных сил Российской Федерации, характеристика основных этапов создания Вооруженных Сил России. Анализ основных этапов проведения военной реформы Вооруженных Сил Российской Федерации на современном этапе,</w:t>
            </w:r>
            <w:r w:rsidR="00B71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определение организационной структуры, видов и родов Вооруженных Сил Российской Федерации; формулирование общих,</w:t>
            </w:r>
            <w:r w:rsidR="00B71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должностных и специальных обязанностей военнослужащих.</w:t>
            </w:r>
          </w:p>
          <w:p w:rsidR="00F602D6" w:rsidRPr="00652748" w:rsidRDefault="00F602D6" w:rsidP="00B7180C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Характеристика распределения времени и повседневного порядка жизни воинской части, сопо</w:t>
            </w:r>
            <w:r w:rsidR="00B7180C">
              <w:rPr>
                <w:rFonts w:ascii="Times New Roman" w:hAnsi="Times New Roman" w:cs="Times New Roman"/>
                <w:sz w:val="28"/>
                <w:szCs w:val="28"/>
              </w:rPr>
              <w:t>ставление порядка и условий про</w:t>
            </w: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хождения военной службы по призыву и по контракту; анализ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7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условий прохождения альтернативной гражданской службы.</w:t>
            </w:r>
          </w:p>
          <w:p w:rsidR="00F602D6" w:rsidRPr="00652748" w:rsidRDefault="00F602D6" w:rsidP="00B7180C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Анализ качеств личности военнослужащего как защитника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Отечества.</w:t>
            </w:r>
          </w:p>
          <w:p w:rsidR="00F602D6" w:rsidRPr="00652748" w:rsidRDefault="00F602D6" w:rsidP="00B7180C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Характеристика требований воинской деятельности, предъявляемых к моральным, индивидуально-психологическим</w:t>
            </w:r>
            <w:r w:rsidR="00B71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и профессиональным качествам гражданина; характеристика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понятий «воинская дисциплина» и «ответственность»; освоение</w:t>
            </w:r>
            <w:r w:rsidR="00B71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основ строевой подготовки.</w:t>
            </w:r>
          </w:p>
          <w:p w:rsidR="00F602D6" w:rsidRPr="00652748" w:rsidRDefault="00F602D6" w:rsidP="00B7180C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Определение боевых традиций Вооруженных Сил России, объяснение основных понятий о ритуалах Вооруженных Сил Российской Феде</w:t>
            </w:r>
            <w:r w:rsidR="00B7180C">
              <w:rPr>
                <w:rFonts w:ascii="Times New Roman" w:hAnsi="Times New Roman" w:cs="Times New Roman"/>
                <w:sz w:val="28"/>
                <w:szCs w:val="28"/>
              </w:rPr>
              <w:t>рации и символах воинской чести</w:t>
            </w:r>
          </w:p>
        </w:tc>
      </w:tr>
      <w:tr w:rsidR="00F602D6" w:rsidRPr="00652748" w:rsidTr="00B7180C">
        <w:tc>
          <w:tcPr>
            <w:tcW w:w="2403" w:type="dxa"/>
            <w:vAlign w:val="center"/>
          </w:tcPr>
          <w:p w:rsidR="00F602D6" w:rsidRPr="00652748" w:rsidRDefault="00F602D6" w:rsidP="00D82CA8">
            <w:pPr>
              <w:ind w:left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 Основы медицинских</w:t>
            </w:r>
          </w:p>
          <w:p w:rsidR="00F602D6" w:rsidRPr="00652748" w:rsidRDefault="00F602D6" w:rsidP="00D82CA8">
            <w:pPr>
              <w:ind w:left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знаний</w:t>
            </w:r>
          </w:p>
        </w:tc>
        <w:tc>
          <w:tcPr>
            <w:tcW w:w="6940" w:type="dxa"/>
            <w:vAlign w:val="center"/>
          </w:tcPr>
          <w:p w:rsidR="00F602D6" w:rsidRPr="00652748" w:rsidRDefault="00F602D6" w:rsidP="00D82CA8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Освоение основных понятий о состояниях, при которых оказывается первая помощь; моделирование ситуаций по оказанию</w:t>
            </w:r>
            <w:r w:rsidR="00B71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первой помощи при несчастных случаях.</w:t>
            </w:r>
            <w:r w:rsidR="00B718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Характеристика основных признаков жизни.</w:t>
            </w:r>
          </w:p>
          <w:p w:rsidR="00F602D6" w:rsidRPr="00652748" w:rsidRDefault="00F602D6" w:rsidP="00B7180C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652748">
              <w:rPr>
                <w:rFonts w:ascii="Times New Roman" w:hAnsi="Times New Roman" w:cs="Times New Roman"/>
                <w:sz w:val="28"/>
                <w:szCs w:val="28"/>
              </w:rPr>
              <w:t>Освоение алгоритма идентификации основных видов кровотечений, идентификация осно</w:t>
            </w:r>
            <w:r w:rsidR="00B7180C">
              <w:rPr>
                <w:rFonts w:ascii="Times New Roman" w:hAnsi="Times New Roman" w:cs="Times New Roman"/>
                <w:sz w:val="28"/>
                <w:szCs w:val="28"/>
              </w:rPr>
              <w:t>вных признаков теплового удара.</w:t>
            </w:r>
          </w:p>
        </w:tc>
      </w:tr>
    </w:tbl>
    <w:p w:rsidR="00107001" w:rsidRPr="00107001" w:rsidRDefault="00107001" w:rsidP="00107001">
      <w:pPr>
        <w:rPr>
          <w:rFonts w:ascii="Times New Roman" w:hAnsi="Times New Roman" w:cs="Times New Roman"/>
          <w:sz w:val="28"/>
          <w:szCs w:val="28"/>
        </w:rPr>
      </w:pPr>
    </w:p>
    <w:p w:rsidR="00777A0C" w:rsidRPr="00B7180C" w:rsidRDefault="00B7180C" w:rsidP="00B718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16FFD" w:rsidRPr="00B7180C">
        <w:rPr>
          <w:rFonts w:ascii="Times New Roman" w:hAnsi="Times New Roman" w:cs="Times New Roman"/>
          <w:b/>
          <w:sz w:val="28"/>
          <w:szCs w:val="28"/>
        </w:rPr>
        <w:t>Учебно – методическое и материально – техническое обеспечение учебной дисциплины</w:t>
      </w:r>
    </w:p>
    <w:p w:rsidR="00B7180C" w:rsidRDefault="00B7180C" w:rsidP="00B7180C">
      <w:pPr>
        <w:spacing w:after="1710"/>
        <w:ind w:left="32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</w:t>
      </w:r>
      <w:r w:rsidR="00F16FFD" w:rsidRPr="00F16FFD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 – техническому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обеспечению</w:t>
      </w:r>
      <w:r w:rsidR="00F16FFD" w:rsidRPr="00F16F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180C" w:rsidRPr="00B7180C" w:rsidRDefault="00B7180C" w:rsidP="00B7180C">
      <w:pPr>
        <w:spacing w:after="0" w:line="240" w:lineRule="auto"/>
        <w:ind w:left="32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80C">
        <w:rPr>
          <w:rFonts w:ascii="Times New Roman" w:hAnsi="Times New Roman" w:cs="Times New Roman"/>
          <w:sz w:val="28"/>
          <w:szCs w:val="28"/>
        </w:rPr>
        <w:t>В состав учебно-методического и материально-технического обеспечения программы учебной дисциплины «Основы безопасности жизнедеятельности» входят:</w:t>
      </w:r>
    </w:p>
    <w:p w:rsidR="00B7180C" w:rsidRPr="00777A0C" w:rsidRDefault="00B7180C" w:rsidP="00B7180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A0C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кабинета: </w:t>
      </w:r>
    </w:p>
    <w:p w:rsidR="00B7180C" w:rsidRPr="00777A0C" w:rsidRDefault="00B7180C" w:rsidP="00B7180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A0C">
        <w:rPr>
          <w:rFonts w:ascii="Times New Roman" w:hAnsi="Times New Roman" w:cs="Times New Roman"/>
          <w:sz w:val="28"/>
          <w:szCs w:val="28"/>
        </w:rPr>
        <w:t xml:space="preserve">Комплект принадлежностей для оказания первой медицинской помощи </w:t>
      </w:r>
    </w:p>
    <w:p w:rsidR="00B7180C" w:rsidRDefault="00B7180C" w:rsidP="00B7180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A0C">
        <w:rPr>
          <w:rFonts w:ascii="Times New Roman" w:hAnsi="Times New Roman" w:cs="Times New Roman"/>
          <w:sz w:val="28"/>
          <w:szCs w:val="28"/>
        </w:rPr>
        <w:t xml:space="preserve">Носилки санитарные </w:t>
      </w:r>
    </w:p>
    <w:p w:rsidR="00B7180C" w:rsidRDefault="00B7180C" w:rsidP="00B7180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 АК-74</w:t>
      </w:r>
    </w:p>
    <w:p w:rsidR="00B7180C" w:rsidRPr="00777A0C" w:rsidRDefault="00B7180C" w:rsidP="00B7180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тир</w:t>
      </w:r>
    </w:p>
    <w:p w:rsidR="00B7180C" w:rsidRPr="00777A0C" w:rsidRDefault="00B7180C" w:rsidP="00B7180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A0C">
        <w:rPr>
          <w:rFonts w:ascii="Times New Roman" w:hAnsi="Times New Roman" w:cs="Times New Roman"/>
          <w:sz w:val="28"/>
          <w:szCs w:val="28"/>
        </w:rPr>
        <w:lastRenderedPageBreak/>
        <w:t xml:space="preserve">Противогаз  </w:t>
      </w:r>
    </w:p>
    <w:p w:rsidR="00B7180C" w:rsidRPr="00777A0C" w:rsidRDefault="00B7180C" w:rsidP="00B7180C">
      <w:pPr>
        <w:pStyle w:val="a3"/>
        <w:numPr>
          <w:ilvl w:val="0"/>
          <w:numId w:val="27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A0C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войсковой</w:t>
      </w:r>
      <w:r w:rsidRPr="00777A0C">
        <w:rPr>
          <w:rFonts w:ascii="Times New Roman" w:hAnsi="Times New Roman" w:cs="Times New Roman"/>
          <w:sz w:val="28"/>
          <w:szCs w:val="28"/>
        </w:rPr>
        <w:t xml:space="preserve"> защитный комплект </w:t>
      </w:r>
    </w:p>
    <w:p w:rsidR="00B7180C" w:rsidRPr="00777A0C" w:rsidRDefault="00B7180C" w:rsidP="00B7180C">
      <w:pPr>
        <w:pStyle w:val="a3"/>
        <w:numPr>
          <w:ilvl w:val="0"/>
          <w:numId w:val="27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A0C">
        <w:rPr>
          <w:rFonts w:ascii="Times New Roman" w:hAnsi="Times New Roman" w:cs="Times New Roman"/>
          <w:sz w:val="28"/>
          <w:szCs w:val="28"/>
        </w:rPr>
        <w:t xml:space="preserve">Тренажер сердечно-легочной реанимации </w:t>
      </w:r>
    </w:p>
    <w:p w:rsidR="00B7180C" w:rsidRPr="00777A0C" w:rsidRDefault="00B7180C" w:rsidP="00B7180C">
      <w:pPr>
        <w:pStyle w:val="a3"/>
        <w:numPr>
          <w:ilvl w:val="0"/>
          <w:numId w:val="27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A0C">
        <w:rPr>
          <w:rFonts w:ascii="Times New Roman" w:hAnsi="Times New Roman" w:cs="Times New Roman"/>
          <w:sz w:val="28"/>
          <w:szCs w:val="28"/>
        </w:rPr>
        <w:t xml:space="preserve">Прибор радиационной разведки </w:t>
      </w:r>
    </w:p>
    <w:p w:rsidR="00B7180C" w:rsidRPr="00777A0C" w:rsidRDefault="00B7180C" w:rsidP="00B7180C">
      <w:pPr>
        <w:pStyle w:val="a3"/>
        <w:numPr>
          <w:ilvl w:val="0"/>
          <w:numId w:val="27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A0C">
        <w:rPr>
          <w:rFonts w:ascii="Times New Roman" w:hAnsi="Times New Roman" w:cs="Times New Roman"/>
          <w:sz w:val="28"/>
          <w:szCs w:val="28"/>
        </w:rPr>
        <w:t xml:space="preserve">Прибор химической разведки </w:t>
      </w:r>
    </w:p>
    <w:p w:rsidR="00B7180C" w:rsidRPr="00777A0C" w:rsidRDefault="00B7180C" w:rsidP="00B7180C">
      <w:pPr>
        <w:pStyle w:val="a3"/>
        <w:numPr>
          <w:ilvl w:val="0"/>
          <w:numId w:val="27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7A0C">
        <w:rPr>
          <w:rFonts w:ascii="Times New Roman" w:hAnsi="Times New Roman" w:cs="Times New Roman"/>
          <w:sz w:val="28"/>
          <w:szCs w:val="28"/>
        </w:rPr>
        <w:t>Комплекты таблиц демонстрационных по БЖ</w:t>
      </w:r>
    </w:p>
    <w:p w:rsidR="00B7180C" w:rsidRPr="00777A0C" w:rsidRDefault="00B7180C" w:rsidP="00B7180C">
      <w:pPr>
        <w:pStyle w:val="a3"/>
        <w:numPr>
          <w:ilvl w:val="0"/>
          <w:numId w:val="27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77A0C">
        <w:rPr>
          <w:rFonts w:ascii="Times New Roman" w:hAnsi="Times New Roman" w:cs="Times New Roman"/>
          <w:sz w:val="28"/>
          <w:szCs w:val="28"/>
        </w:rPr>
        <w:t>Мультимедиа проектор</w:t>
      </w:r>
    </w:p>
    <w:p w:rsidR="00B7180C" w:rsidRPr="00B7180C" w:rsidRDefault="00B7180C" w:rsidP="00B7180C">
      <w:pPr>
        <w:pStyle w:val="a3"/>
        <w:numPr>
          <w:ilvl w:val="0"/>
          <w:numId w:val="27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77A0C">
        <w:rPr>
          <w:rFonts w:ascii="Times New Roman" w:hAnsi="Times New Roman" w:cs="Times New Roman"/>
          <w:color w:val="000000"/>
          <w:sz w:val="28"/>
          <w:szCs w:val="28"/>
        </w:rPr>
        <w:t>Экран</w:t>
      </w:r>
      <w:r w:rsidRPr="00777A0C">
        <w:rPr>
          <w:rFonts w:ascii="Times New Roman" w:hAnsi="Times New Roman" w:cs="Times New Roman"/>
          <w:sz w:val="28"/>
          <w:szCs w:val="28"/>
        </w:rPr>
        <w:t xml:space="preserve"> (на штативе или навесной)</w:t>
      </w:r>
    </w:p>
    <w:p w:rsidR="00B7180C" w:rsidRPr="00B7180C" w:rsidRDefault="00B7180C" w:rsidP="00B7180C">
      <w:pPr>
        <w:pStyle w:val="a3"/>
        <w:numPr>
          <w:ilvl w:val="0"/>
          <w:numId w:val="27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77A0C">
        <w:rPr>
          <w:rFonts w:ascii="Times New Roman" w:hAnsi="Times New Roman" w:cs="Times New Roman"/>
          <w:bCs/>
          <w:sz w:val="28"/>
          <w:szCs w:val="28"/>
        </w:rPr>
        <w:t>Ноутбук</w:t>
      </w:r>
    </w:p>
    <w:p w:rsidR="00AE67B7" w:rsidRDefault="003059FD" w:rsidP="00AE67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D3F">
        <w:rPr>
          <w:rFonts w:ascii="Times New Roman" w:hAnsi="Times New Roman" w:cs="Times New Roman"/>
          <w:sz w:val="28"/>
          <w:szCs w:val="28"/>
        </w:rPr>
        <w:t xml:space="preserve">Помещение кабинета основ безопасности жизнедеятельности </w:t>
      </w:r>
      <w:r w:rsidR="00B7180C">
        <w:rPr>
          <w:rFonts w:ascii="Times New Roman" w:hAnsi="Times New Roman" w:cs="Times New Roman"/>
          <w:sz w:val="28"/>
          <w:szCs w:val="28"/>
        </w:rPr>
        <w:t>удовлетворяет</w:t>
      </w:r>
      <w:r w:rsidRPr="00D67D3F">
        <w:rPr>
          <w:rFonts w:ascii="Times New Roman" w:hAnsi="Times New Roman" w:cs="Times New Roman"/>
          <w:sz w:val="28"/>
          <w:szCs w:val="28"/>
        </w:rPr>
        <w:t xml:space="preserve"> требованиям Санитарно-эпидемиологических правил и нормативов (СанПиН 2.4.2. 178-02)</w:t>
      </w:r>
      <w:r w:rsidRPr="00D67D3F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D67D3F">
        <w:rPr>
          <w:rFonts w:ascii="Times New Roman" w:hAnsi="Times New Roman" w:cs="Times New Roman"/>
          <w:sz w:val="28"/>
          <w:szCs w:val="28"/>
        </w:rPr>
        <w:t>. Оно оснащено типовым оборудованием, указанным в настоящих требованиях, в том числе специализированной учебной мебелью и техническими средствами обучения, достаточными для выполнения требований к уровню подготовки учащихся.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D3F">
        <w:rPr>
          <w:rFonts w:ascii="Times New Roman" w:hAnsi="Times New Roman" w:cs="Times New Roman"/>
          <w:sz w:val="28"/>
          <w:szCs w:val="28"/>
        </w:rPr>
        <w:t xml:space="preserve">В </w:t>
      </w:r>
      <w:r w:rsidR="00B7180C">
        <w:rPr>
          <w:rFonts w:ascii="Times New Roman" w:hAnsi="Times New Roman" w:cs="Times New Roman"/>
          <w:sz w:val="28"/>
          <w:szCs w:val="28"/>
        </w:rPr>
        <w:t>имеется</w:t>
      </w:r>
      <w:r w:rsidRPr="00D67D3F">
        <w:rPr>
          <w:rFonts w:ascii="Times New Roman" w:hAnsi="Times New Roman" w:cs="Times New Roman"/>
          <w:sz w:val="28"/>
          <w:szCs w:val="28"/>
        </w:rPr>
        <w:t xml:space="preserve"> мультимедийное оборудование, при помощи которого участники образовательного процесса </w:t>
      </w:r>
      <w:r w:rsidR="00B7180C">
        <w:rPr>
          <w:rFonts w:ascii="Times New Roman" w:hAnsi="Times New Roman" w:cs="Times New Roman"/>
          <w:sz w:val="28"/>
          <w:szCs w:val="28"/>
        </w:rPr>
        <w:t>просматривают</w:t>
      </w:r>
      <w:r w:rsidRPr="00D67D3F">
        <w:rPr>
          <w:rFonts w:ascii="Times New Roman" w:hAnsi="Times New Roman" w:cs="Times New Roman"/>
          <w:sz w:val="28"/>
          <w:szCs w:val="28"/>
        </w:rPr>
        <w:t xml:space="preserve"> визуальную информацию по основам безопасно</w:t>
      </w:r>
      <w:r w:rsidR="00B7180C">
        <w:rPr>
          <w:rFonts w:ascii="Times New Roman" w:hAnsi="Times New Roman" w:cs="Times New Roman"/>
          <w:sz w:val="28"/>
          <w:szCs w:val="28"/>
        </w:rPr>
        <w:t>сти жизнедеятельности, создают</w:t>
      </w:r>
      <w:r w:rsidRPr="00D67D3F">
        <w:rPr>
          <w:rFonts w:ascii="Times New Roman" w:hAnsi="Times New Roman" w:cs="Times New Roman"/>
          <w:sz w:val="28"/>
          <w:szCs w:val="28"/>
        </w:rPr>
        <w:t xml:space="preserve"> </w:t>
      </w:r>
      <w:r w:rsidR="00B7180C">
        <w:rPr>
          <w:rFonts w:ascii="Times New Roman" w:hAnsi="Times New Roman" w:cs="Times New Roman"/>
          <w:sz w:val="28"/>
          <w:szCs w:val="28"/>
        </w:rPr>
        <w:t>презентации, видеоматериалы, другие документы.</w:t>
      </w:r>
    </w:p>
    <w:p w:rsidR="00777A0C" w:rsidRPr="00AE67B7" w:rsidRDefault="00AE67B7" w:rsidP="00AE67B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7B7">
        <w:rPr>
          <w:rFonts w:ascii="Times New Roman" w:hAnsi="Times New Roman" w:cs="Times New Roman"/>
          <w:b/>
          <w:sz w:val="28"/>
          <w:szCs w:val="28"/>
        </w:rPr>
        <w:t xml:space="preserve">6.2 </w:t>
      </w:r>
      <w:r w:rsidR="00777A0C" w:rsidRPr="00AE67B7">
        <w:rPr>
          <w:rFonts w:ascii="Times New Roman" w:hAnsi="Times New Roman" w:cs="Times New Roman"/>
          <w:b/>
          <w:sz w:val="28"/>
          <w:szCs w:val="28"/>
        </w:rPr>
        <w:t xml:space="preserve">Перечень используемых учебных изданий, Интернет-ресурсов, дополнительной литературы. </w:t>
      </w:r>
    </w:p>
    <w:p w:rsidR="00777A0C" w:rsidRPr="00777A0C" w:rsidRDefault="00777A0C" w:rsidP="00777A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A0C">
        <w:rPr>
          <w:rFonts w:ascii="Times New Roman" w:hAnsi="Times New Roman" w:cs="Times New Roman"/>
          <w:b/>
          <w:sz w:val="28"/>
          <w:szCs w:val="28"/>
        </w:rPr>
        <w:t xml:space="preserve">Основные источники: </w:t>
      </w:r>
    </w:p>
    <w:p w:rsidR="00777A0C" w:rsidRPr="00777A0C" w:rsidRDefault="00DF43AA" w:rsidP="00AE67B7">
      <w:pPr>
        <w:spacing w:after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hyperlink r:id="rId9" w:history="1">
        <w:r w:rsidR="00777A0C" w:rsidRPr="00EB0440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Косолапова Н.В.</w:t>
        </w:r>
      </w:hyperlink>
      <w:r w:rsidR="00777A0C" w:rsidRPr="00EB0440">
        <w:rPr>
          <w:rFonts w:ascii="Times New Roman" w:hAnsi="Times New Roman" w:cs="Times New Roman"/>
          <w:sz w:val="28"/>
          <w:szCs w:val="28"/>
        </w:rPr>
        <w:t> </w:t>
      </w:r>
      <w:hyperlink r:id="rId10" w:history="1">
        <w:r w:rsidR="00777A0C" w:rsidRPr="00EB0440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Прокопенко Н.А.</w:t>
        </w:r>
      </w:hyperlink>
      <w:r w:rsidR="00777A0C" w:rsidRPr="00777A0C">
        <w:rPr>
          <w:rFonts w:ascii="Times New Roman" w:hAnsi="Times New Roman" w:cs="Times New Roman"/>
          <w:sz w:val="28"/>
          <w:szCs w:val="28"/>
        </w:rPr>
        <w:t xml:space="preserve"> </w:t>
      </w:r>
      <w:r w:rsidR="00777A0C" w:rsidRPr="00777A0C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Основы безопасности жизнедеятельности: </w:t>
      </w:r>
      <w:r w:rsidR="00777A0C" w:rsidRPr="00777A0C">
        <w:rPr>
          <w:rFonts w:ascii="Times New Roman" w:hAnsi="Times New Roman" w:cs="Times New Roman"/>
          <w:color w:val="000000"/>
          <w:sz w:val="28"/>
          <w:szCs w:val="28"/>
        </w:rPr>
        <w:t>учебник для использования в учебном процессе образовательных учреждений СПО на базе основного образования с получением среднего общего образования. Рек. ФИРО. – М.: ИЦ Академия, 201</w:t>
      </w:r>
      <w:r w:rsidR="009E08A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77A0C" w:rsidRPr="00777A0C">
        <w:rPr>
          <w:rFonts w:ascii="Times New Roman" w:hAnsi="Times New Roman" w:cs="Times New Roman"/>
          <w:color w:val="000000"/>
          <w:sz w:val="28"/>
          <w:szCs w:val="28"/>
        </w:rPr>
        <w:t>. – 3</w:t>
      </w:r>
      <w:r w:rsidR="009E08A1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777A0C" w:rsidRPr="00777A0C">
        <w:rPr>
          <w:rFonts w:ascii="Times New Roman" w:hAnsi="Times New Roman" w:cs="Times New Roman"/>
          <w:color w:val="000000"/>
          <w:sz w:val="28"/>
          <w:szCs w:val="28"/>
        </w:rPr>
        <w:t xml:space="preserve"> с.</w:t>
      </w:r>
    </w:p>
    <w:p w:rsidR="006E4968" w:rsidRPr="00AE67B7" w:rsidRDefault="006E4968" w:rsidP="00AE67B7">
      <w:pPr>
        <w:tabs>
          <w:tab w:val="left" w:pos="29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155F" w:rsidRDefault="00F61964" w:rsidP="00F61964">
      <w:pPr>
        <w:pStyle w:val="a3"/>
        <w:tabs>
          <w:tab w:val="left" w:pos="29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FC155F" w:rsidRPr="00FC155F">
        <w:rPr>
          <w:rFonts w:ascii="Times New Roman" w:hAnsi="Times New Roman" w:cs="Times New Roman"/>
          <w:b/>
          <w:sz w:val="28"/>
          <w:szCs w:val="28"/>
        </w:rPr>
        <w:t>Оценочные средства</w:t>
      </w:r>
    </w:p>
    <w:tbl>
      <w:tblPr>
        <w:tblStyle w:val="a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806"/>
        <w:gridCol w:w="1417"/>
        <w:gridCol w:w="1418"/>
        <w:gridCol w:w="1842"/>
        <w:gridCol w:w="1412"/>
      </w:tblGrid>
      <w:tr w:rsidR="00D70611" w:rsidTr="0062494C">
        <w:tc>
          <w:tcPr>
            <w:tcW w:w="2806" w:type="dxa"/>
            <w:vMerge w:val="restart"/>
            <w:vAlign w:val="center"/>
          </w:tcPr>
          <w:p w:rsidR="00D70611" w:rsidRPr="00FC155F" w:rsidRDefault="00D70611" w:rsidP="00D3710F">
            <w:pPr>
              <w:pStyle w:val="a3"/>
              <w:tabs>
                <w:tab w:val="left" w:pos="295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55F">
              <w:rPr>
                <w:rFonts w:ascii="Times New Roman" w:hAnsi="Times New Roman" w:cs="Times New Roman"/>
                <w:sz w:val="28"/>
                <w:szCs w:val="28"/>
              </w:rPr>
              <w:t>Разделы, темы дисциплины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D70611" w:rsidRPr="00FC155F" w:rsidRDefault="00D70611" w:rsidP="00D3710F">
            <w:pPr>
              <w:pStyle w:val="a3"/>
              <w:tabs>
                <w:tab w:val="left" w:pos="2950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55F">
              <w:rPr>
                <w:rFonts w:ascii="Times New Roman" w:hAnsi="Times New Roman" w:cs="Times New Roman"/>
                <w:sz w:val="28"/>
                <w:szCs w:val="28"/>
              </w:rPr>
              <w:t>Код контролируемых результатов обучения</w:t>
            </w:r>
          </w:p>
        </w:tc>
        <w:tc>
          <w:tcPr>
            <w:tcW w:w="4672" w:type="dxa"/>
            <w:gridSpan w:val="3"/>
            <w:vAlign w:val="center"/>
          </w:tcPr>
          <w:p w:rsidR="00D70611" w:rsidRPr="00FC155F" w:rsidRDefault="00D70611" w:rsidP="00D3710F">
            <w:pPr>
              <w:pStyle w:val="a3"/>
              <w:tabs>
                <w:tab w:val="left" w:pos="295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55F">
              <w:rPr>
                <w:rFonts w:ascii="Times New Roman" w:hAnsi="Times New Roman" w:cs="Times New Roman"/>
                <w:sz w:val="28"/>
                <w:szCs w:val="28"/>
              </w:rPr>
              <w:t>Оценочное средство</w:t>
            </w:r>
          </w:p>
        </w:tc>
      </w:tr>
      <w:tr w:rsidR="00D70611" w:rsidTr="0062494C">
        <w:trPr>
          <w:trHeight w:val="2216"/>
        </w:trPr>
        <w:tc>
          <w:tcPr>
            <w:tcW w:w="2806" w:type="dxa"/>
            <w:vMerge/>
            <w:vAlign w:val="center"/>
          </w:tcPr>
          <w:p w:rsidR="00D70611" w:rsidRPr="00FC155F" w:rsidRDefault="00D70611" w:rsidP="00D3710F">
            <w:pPr>
              <w:pStyle w:val="a3"/>
              <w:tabs>
                <w:tab w:val="left" w:pos="295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D70611" w:rsidRPr="00FC155F" w:rsidRDefault="00D70611" w:rsidP="00D3710F">
            <w:pPr>
              <w:pStyle w:val="a3"/>
              <w:tabs>
                <w:tab w:val="left" w:pos="295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70611" w:rsidRPr="00FC155F" w:rsidRDefault="00D70611" w:rsidP="00D3710F">
            <w:pPr>
              <w:pStyle w:val="a3"/>
              <w:tabs>
                <w:tab w:val="left" w:pos="295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55F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1842" w:type="dxa"/>
            <w:vAlign w:val="center"/>
          </w:tcPr>
          <w:p w:rsidR="00D70611" w:rsidRPr="00FC155F" w:rsidRDefault="00D70611" w:rsidP="00D3710F">
            <w:pPr>
              <w:pStyle w:val="a3"/>
              <w:tabs>
                <w:tab w:val="left" w:pos="295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55F">
              <w:rPr>
                <w:rFonts w:ascii="Times New Roman" w:hAnsi="Times New Roman" w:cs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1412" w:type="dxa"/>
            <w:vAlign w:val="center"/>
          </w:tcPr>
          <w:p w:rsidR="00D70611" w:rsidRPr="00FC155F" w:rsidRDefault="00D70611" w:rsidP="00D3710F">
            <w:pPr>
              <w:pStyle w:val="a3"/>
              <w:tabs>
                <w:tab w:val="left" w:pos="295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55F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</w:tr>
      <w:tr w:rsidR="00D3710F" w:rsidTr="0062494C">
        <w:tc>
          <w:tcPr>
            <w:tcW w:w="2806" w:type="dxa"/>
            <w:vAlign w:val="bottom"/>
          </w:tcPr>
          <w:p w:rsidR="00D3710F" w:rsidRPr="005B6166" w:rsidRDefault="00D3710F" w:rsidP="00D3710F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B6166">
              <w:rPr>
                <w:rFonts w:ascii="Times New Roman" w:hAnsi="Times New Roman" w:cs="Times New Roman"/>
                <w:sz w:val="28"/>
                <w:szCs w:val="28"/>
              </w:rPr>
              <w:t xml:space="preserve">1. Обеспечение личной безопасности и </w:t>
            </w:r>
            <w:r w:rsidRPr="005B6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сохранение здоровья</w:t>
            </w:r>
          </w:p>
        </w:tc>
        <w:tc>
          <w:tcPr>
            <w:tcW w:w="1417" w:type="dxa"/>
          </w:tcPr>
          <w:p w:rsidR="00D3710F" w:rsidRPr="005B6166" w:rsidRDefault="0062494C" w:rsidP="00D3710F">
            <w:pPr>
              <w:pStyle w:val="a3"/>
              <w:tabs>
                <w:tab w:val="left" w:pos="295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У-2, 3-4,3-5,3-6</w:t>
            </w:r>
          </w:p>
        </w:tc>
        <w:tc>
          <w:tcPr>
            <w:tcW w:w="1418" w:type="dxa"/>
          </w:tcPr>
          <w:p w:rsidR="00D3710F" w:rsidRPr="005B6166" w:rsidRDefault="002368D9" w:rsidP="006E4968">
            <w:pPr>
              <w:pStyle w:val="a3"/>
              <w:tabs>
                <w:tab w:val="left" w:pos="295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166">
              <w:rPr>
                <w:rFonts w:ascii="Times New Roman" w:hAnsi="Times New Roman" w:cs="Times New Roman"/>
                <w:sz w:val="28"/>
                <w:szCs w:val="28"/>
              </w:rPr>
              <w:t>Опрос, тест,</w:t>
            </w:r>
            <w:r w:rsidR="002269B2" w:rsidRPr="005B6166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</w:t>
            </w:r>
            <w:r w:rsidR="002269B2" w:rsidRPr="005B6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ская работа</w:t>
            </w:r>
            <w:r w:rsidR="006E4968" w:rsidRPr="005B61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842" w:type="dxa"/>
          </w:tcPr>
          <w:p w:rsidR="00D3710F" w:rsidRPr="005B6166" w:rsidRDefault="002368D9" w:rsidP="00D3710F">
            <w:pPr>
              <w:pStyle w:val="a3"/>
              <w:tabs>
                <w:tab w:val="left" w:pos="295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Контрольная работа</w:t>
            </w:r>
            <w:r w:rsidR="006E4968" w:rsidRPr="005B6166">
              <w:rPr>
                <w:rFonts w:ascii="Times New Roman" w:hAnsi="Times New Roman" w:cs="Times New Roman"/>
                <w:sz w:val="28"/>
                <w:szCs w:val="28"/>
              </w:rPr>
              <w:t xml:space="preserve"> реферат</w:t>
            </w:r>
          </w:p>
        </w:tc>
        <w:tc>
          <w:tcPr>
            <w:tcW w:w="1412" w:type="dxa"/>
          </w:tcPr>
          <w:p w:rsidR="00D3710F" w:rsidRDefault="00D3710F" w:rsidP="00D3710F">
            <w:pPr>
              <w:pStyle w:val="a3"/>
              <w:tabs>
                <w:tab w:val="left" w:pos="295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4968" w:rsidTr="0062494C">
        <w:tc>
          <w:tcPr>
            <w:tcW w:w="2806" w:type="dxa"/>
            <w:vAlign w:val="bottom"/>
          </w:tcPr>
          <w:p w:rsidR="006E4968" w:rsidRPr="005B6166" w:rsidRDefault="006E4968" w:rsidP="006E4968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B61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Государственная система обеспечения безопасности населения</w:t>
            </w:r>
          </w:p>
        </w:tc>
        <w:tc>
          <w:tcPr>
            <w:tcW w:w="1417" w:type="dxa"/>
          </w:tcPr>
          <w:p w:rsidR="006E4968" w:rsidRPr="005B6166" w:rsidRDefault="0062494C" w:rsidP="006E4968">
            <w:pPr>
              <w:pStyle w:val="a3"/>
              <w:tabs>
                <w:tab w:val="left" w:pos="295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У-1, У-3, 3-1, 3-2,3-3, 3-7.</w:t>
            </w:r>
          </w:p>
        </w:tc>
        <w:tc>
          <w:tcPr>
            <w:tcW w:w="1418" w:type="dxa"/>
          </w:tcPr>
          <w:p w:rsidR="006E4968" w:rsidRPr="005B6166" w:rsidRDefault="006E4968" w:rsidP="006E4968">
            <w:pPr>
              <w:pStyle w:val="a3"/>
              <w:tabs>
                <w:tab w:val="left" w:pos="295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166">
              <w:rPr>
                <w:rFonts w:ascii="Times New Roman" w:hAnsi="Times New Roman" w:cs="Times New Roman"/>
                <w:sz w:val="28"/>
                <w:szCs w:val="28"/>
              </w:rPr>
              <w:t xml:space="preserve">Опрос, тест, практическая работа, </w:t>
            </w:r>
          </w:p>
        </w:tc>
        <w:tc>
          <w:tcPr>
            <w:tcW w:w="1842" w:type="dxa"/>
          </w:tcPr>
          <w:p w:rsidR="006E4968" w:rsidRPr="005B6166" w:rsidRDefault="006E4968" w:rsidP="006E4968">
            <w:pPr>
              <w:pStyle w:val="a3"/>
              <w:tabs>
                <w:tab w:val="left" w:pos="295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166">
              <w:rPr>
                <w:rFonts w:ascii="Times New Roman" w:hAnsi="Times New Roman" w:cs="Times New Roman"/>
                <w:sz w:val="28"/>
                <w:szCs w:val="28"/>
              </w:rPr>
              <w:t>Контрольная работа реферат</w:t>
            </w:r>
          </w:p>
        </w:tc>
        <w:tc>
          <w:tcPr>
            <w:tcW w:w="1412" w:type="dxa"/>
          </w:tcPr>
          <w:p w:rsidR="006E4968" w:rsidRDefault="006E4968" w:rsidP="006E4968">
            <w:pPr>
              <w:pStyle w:val="a3"/>
              <w:tabs>
                <w:tab w:val="left" w:pos="295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4968" w:rsidTr="0062494C">
        <w:tc>
          <w:tcPr>
            <w:tcW w:w="2806" w:type="dxa"/>
          </w:tcPr>
          <w:p w:rsidR="006E4968" w:rsidRPr="005B6166" w:rsidRDefault="006E4968" w:rsidP="006E4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166">
              <w:rPr>
                <w:rFonts w:ascii="Times New Roman" w:hAnsi="Times New Roman" w:cs="Times New Roman"/>
                <w:sz w:val="28"/>
                <w:szCs w:val="28"/>
              </w:rPr>
              <w:t>3. Основы обороны государства и воинская обязанность</w:t>
            </w:r>
          </w:p>
        </w:tc>
        <w:tc>
          <w:tcPr>
            <w:tcW w:w="1417" w:type="dxa"/>
          </w:tcPr>
          <w:p w:rsidR="006E4968" w:rsidRPr="005B6166" w:rsidRDefault="0062494C" w:rsidP="006E4968">
            <w:pPr>
              <w:pStyle w:val="a3"/>
              <w:tabs>
                <w:tab w:val="left" w:pos="295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У-4, У-5, У-6, 3-8,3-9, 3-10</w:t>
            </w:r>
          </w:p>
        </w:tc>
        <w:tc>
          <w:tcPr>
            <w:tcW w:w="1418" w:type="dxa"/>
          </w:tcPr>
          <w:p w:rsidR="006E4968" w:rsidRPr="005B6166" w:rsidRDefault="006E4968" w:rsidP="006E4968">
            <w:pPr>
              <w:pStyle w:val="a3"/>
              <w:tabs>
                <w:tab w:val="left" w:pos="295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166">
              <w:rPr>
                <w:rFonts w:ascii="Times New Roman" w:hAnsi="Times New Roman" w:cs="Times New Roman"/>
                <w:sz w:val="28"/>
                <w:szCs w:val="28"/>
              </w:rPr>
              <w:t xml:space="preserve">Опрос, тест, практическая работа, </w:t>
            </w:r>
          </w:p>
        </w:tc>
        <w:tc>
          <w:tcPr>
            <w:tcW w:w="1842" w:type="dxa"/>
          </w:tcPr>
          <w:p w:rsidR="006E4968" w:rsidRPr="005B6166" w:rsidRDefault="006E4968" w:rsidP="006E4968">
            <w:pPr>
              <w:pStyle w:val="a3"/>
              <w:tabs>
                <w:tab w:val="left" w:pos="295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166">
              <w:rPr>
                <w:rFonts w:ascii="Times New Roman" w:hAnsi="Times New Roman" w:cs="Times New Roman"/>
                <w:sz w:val="28"/>
                <w:szCs w:val="28"/>
              </w:rPr>
              <w:t>Контрольная работа реферат</w:t>
            </w:r>
          </w:p>
        </w:tc>
        <w:tc>
          <w:tcPr>
            <w:tcW w:w="1412" w:type="dxa"/>
          </w:tcPr>
          <w:p w:rsidR="006E4968" w:rsidRDefault="006E4968" w:rsidP="006E4968">
            <w:pPr>
              <w:pStyle w:val="a3"/>
              <w:tabs>
                <w:tab w:val="left" w:pos="295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4968" w:rsidTr="0062494C">
        <w:tc>
          <w:tcPr>
            <w:tcW w:w="2806" w:type="dxa"/>
          </w:tcPr>
          <w:p w:rsidR="006E4968" w:rsidRPr="005B6166" w:rsidRDefault="006E4968" w:rsidP="006E4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166">
              <w:rPr>
                <w:rFonts w:ascii="Times New Roman" w:hAnsi="Times New Roman" w:cs="Times New Roman"/>
                <w:sz w:val="28"/>
                <w:szCs w:val="28"/>
              </w:rPr>
              <w:t>4. Основы медицинских знаний</w:t>
            </w:r>
          </w:p>
        </w:tc>
        <w:tc>
          <w:tcPr>
            <w:tcW w:w="1417" w:type="dxa"/>
          </w:tcPr>
          <w:p w:rsidR="006E4968" w:rsidRPr="005B6166" w:rsidRDefault="0062494C" w:rsidP="006E4968">
            <w:pPr>
              <w:pStyle w:val="a3"/>
              <w:tabs>
                <w:tab w:val="left" w:pos="295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У-7, 3-</w:t>
            </w:r>
            <w:r w:rsidR="00B2490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:rsidR="006E4968" w:rsidRPr="005B6166" w:rsidRDefault="006E4968" w:rsidP="006E4968">
            <w:pPr>
              <w:pStyle w:val="a3"/>
              <w:tabs>
                <w:tab w:val="left" w:pos="295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166">
              <w:rPr>
                <w:rFonts w:ascii="Times New Roman" w:hAnsi="Times New Roman" w:cs="Times New Roman"/>
                <w:sz w:val="28"/>
                <w:szCs w:val="28"/>
              </w:rPr>
              <w:t xml:space="preserve">Опрос, тест, практическая работа, </w:t>
            </w:r>
          </w:p>
        </w:tc>
        <w:tc>
          <w:tcPr>
            <w:tcW w:w="1842" w:type="dxa"/>
          </w:tcPr>
          <w:p w:rsidR="006E4968" w:rsidRPr="005B6166" w:rsidRDefault="006E4968" w:rsidP="006E4968">
            <w:pPr>
              <w:pStyle w:val="a3"/>
              <w:tabs>
                <w:tab w:val="left" w:pos="295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166">
              <w:rPr>
                <w:rFonts w:ascii="Times New Roman" w:hAnsi="Times New Roman" w:cs="Times New Roman"/>
                <w:sz w:val="28"/>
                <w:szCs w:val="28"/>
              </w:rPr>
              <w:t>Контрольная работа реферат</w:t>
            </w:r>
          </w:p>
        </w:tc>
        <w:tc>
          <w:tcPr>
            <w:tcW w:w="1412" w:type="dxa"/>
          </w:tcPr>
          <w:p w:rsidR="006E4968" w:rsidRDefault="006E4968" w:rsidP="006E4968">
            <w:pPr>
              <w:pStyle w:val="a3"/>
              <w:tabs>
                <w:tab w:val="left" w:pos="295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67B7" w:rsidTr="00C30ACE">
        <w:tc>
          <w:tcPr>
            <w:tcW w:w="2806" w:type="dxa"/>
          </w:tcPr>
          <w:p w:rsidR="00AE67B7" w:rsidRPr="005B6166" w:rsidRDefault="00AE67B7" w:rsidP="00D3710F">
            <w:pPr>
              <w:pStyle w:val="a3"/>
              <w:tabs>
                <w:tab w:val="left" w:pos="295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166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6089" w:type="dxa"/>
            <w:gridSpan w:val="4"/>
          </w:tcPr>
          <w:p w:rsidR="00AE67B7" w:rsidRPr="005B6166" w:rsidRDefault="00AE67B7" w:rsidP="00D3710F">
            <w:pPr>
              <w:pStyle w:val="a3"/>
              <w:tabs>
                <w:tab w:val="left" w:pos="295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6166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зачет </w:t>
            </w:r>
          </w:p>
        </w:tc>
      </w:tr>
    </w:tbl>
    <w:p w:rsidR="00FC155F" w:rsidRPr="00FC155F" w:rsidRDefault="00FC155F" w:rsidP="00FC155F">
      <w:pPr>
        <w:pStyle w:val="a3"/>
        <w:tabs>
          <w:tab w:val="left" w:pos="2950"/>
        </w:tabs>
        <w:ind w:left="450"/>
        <w:rPr>
          <w:rFonts w:ascii="Times New Roman" w:hAnsi="Times New Roman" w:cs="Times New Roman"/>
          <w:b/>
          <w:sz w:val="28"/>
          <w:szCs w:val="28"/>
        </w:rPr>
      </w:pPr>
    </w:p>
    <w:sectPr w:rsidR="00FC155F" w:rsidRPr="00FC155F" w:rsidSect="00107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206" w:rsidRDefault="008C5206" w:rsidP="003059FD">
      <w:pPr>
        <w:spacing w:after="0" w:line="240" w:lineRule="auto"/>
      </w:pPr>
      <w:r>
        <w:separator/>
      </w:r>
    </w:p>
  </w:endnote>
  <w:endnote w:type="continuationSeparator" w:id="0">
    <w:p w:rsidR="008C5206" w:rsidRDefault="008C5206" w:rsidP="0030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456190"/>
      <w:docPartObj>
        <w:docPartGallery w:val="Page Numbers (Bottom of Page)"/>
        <w:docPartUnique/>
      </w:docPartObj>
    </w:sdtPr>
    <w:sdtContent>
      <w:p w:rsidR="00DF43AA" w:rsidRDefault="00DF43A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C92">
          <w:rPr>
            <w:noProof/>
          </w:rPr>
          <w:t>20</w:t>
        </w:r>
        <w:r>
          <w:fldChar w:fldCharType="end"/>
        </w:r>
      </w:p>
    </w:sdtContent>
  </w:sdt>
  <w:p w:rsidR="00DF43AA" w:rsidRDefault="00DF43A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206" w:rsidRDefault="008C5206" w:rsidP="003059FD">
      <w:pPr>
        <w:spacing w:after="0" w:line="240" w:lineRule="auto"/>
      </w:pPr>
      <w:r>
        <w:separator/>
      </w:r>
    </w:p>
  </w:footnote>
  <w:footnote w:type="continuationSeparator" w:id="0">
    <w:p w:rsidR="008C5206" w:rsidRDefault="008C5206" w:rsidP="003059FD">
      <w:pPr>
        <w:spacing w:after="0" w:line="240" w:lineRule="auto"/>
      </w:pPr>
      <w:r>
        <w:continuationSeparator/>
      </w:r>
    </w:p>
  </w:footnote>
  <w:footnote w:id="1">
    <w:p w:rsidR="00DF43AA" w:rsidRDefault="00DF43AA" w:rsidP="003059FD">
      <w:pPr>
        <w:pStyle w:val="footnotedescription"/>
      </w:pPr>
      <w:r>
        <w:rPr>
          <w:rStyle w:val="footnotemark"/>
        </w:rPr>
        <w:footnoteRef/>
      </w:r>
      <w:r>
        <w:t xml:space="preserve"> Письмо Министерства образования и науки РФ от 24.11.2011 № МД-1552/03 «Об оснащении общеобразовательных учреждений учебным и учебно-лабораторным оборудованием».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109CF92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0DED726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7FDCC23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BEFD79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−−"/>
      <w:lvlJc w:val="left"/>
    </w:lvl>
    <w:lvl w:ilvl="2" w:tplc="FFFFFFFF">
      <w:start w:val="1"/>
      <w:numFmt w:val="bullet"/>
      <w:lvlText w:val="и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41A7C4C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−−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6B68079A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1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4E6AFB66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2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25E45D32"/>
    <w:lvl w:ilvl="0" w:tplc="FFFFFFFF">
      <w:start w:val="8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519B500C"/>
    <w:lvl w:ilvl="0" w:tplc="FFFFFFFF">
      <w:start w:val="1"/>
      <w:numFmt w:val="bullet"/>
      <w:lvlText w:val="к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3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31BD7B6"/>
    <w:lvl w:ilvl="0" w:tplc="FFFFFFFF">
      <w:start w:val="1"/>
      <w:numFmt w:val="bullet"/>
      <w:lvlText w:val="к"/>
      <w:lvlJc w:val="left"/>
    </w:lvl>
    <w:lvl w:ilvl="1" w:tplc="FFFFFFFF">
      <w:start w:val="1"/>
      <w:numFmt w:val="decimal"/>
      <w:lvlText w:val="3.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3F2DBA30"/>
    <w:lvl w:ilvl="0" w:tplc="FFFFFFFF">
      <w:start w:val="5"/>
      <w:numFmt w:val="decimal"/>
      <w:lvlText w:val="3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7C83E45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257130A2"/>
    <w:lvl w:ilvl="0" w:tplc="FFFFFFFF">
      <w:start w:val="1"/>
      <w:numFmt w:val="decimal"/>
      <w:lvlText w:val="%1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62BBD95A"/>
    <w:lvl w:ilvl="0" w:tplc="FFFFFFFF">
      <w:start w:val="1"/>
      <w:numFmt w:val="decimal"/>
      <w:lvlText w:val="4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0"/>
    <w:multiLevelType w:val="hybridMultilevel"/>
    <w:tmpl w:val="436C6124"/>
    <w:lvl w:ilvl="0" w:tplc="FFFFFFFF">
      <w:start w:val="1"/>
      <w:numFmt w:val="bullet"/>
      <w:lvlText w:val="и"/>
      <w:lvlJc w:val="left"/>
    </w:lvl>
    <w:lvl w:ilvl="1" w:tplc="FFFFFFFF">
      <w:start w:val="2"/>
      <w:numFmt w:val="decimal"/>
      <w:lvlText w:val="4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1"/>
    <w:multiLevelType w:val="hybridMultilevel"/>
    <w:tmpl w:val="628C895C"/>
    <w:lvl w:ilvl="0" w:tplc="FFFFFFFF">
      <w:start w:val="1"/>
      <w:numFmt w:val="bullet"/>
      <w:lvlText w:val="и"/>
      <w:lvlJc w:val="left"/>
    </w:lvl>
    <w:lvl w:ilvl="1" w:tplc="FFFFFFFF">
      <w:start w:val="11"/>
      <w:numFmt w:val="decimal"/>
      <w:lvlText w:val="4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153D6714"/>
    <w:multiLevelType w:val="multilevel"/>
    <w:tmpl w:val="725CB4A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20DF3350"/>
    <w:multiLevelType w:val="multilevel"/>
    <w:tmpl w:val="689A5B9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21097ECF"/>
    <w:multiLevelType w:val="hybridMultilevel"/>
    <w:tmpl w:val="34BC658E"/>
    <w:lvl w:ilvl="0" w:tplc="E9307AE2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36100F5"/>
    <w:multiLevelType w:val="multilevel"/>
    <w:tmpl w:val="78609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23924EA6"/>
    <w:multiLevelType w:val="multilevel"/>
    <w:tmpl w:val="D6E6B1F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1">
    <w:nsid w:val="27540078"/>
    <w:multiLevelType w:val="hybridMultilevel"/>
    <w:tmpl w:val="5D6EA3DE"/>
    <w:lvl w:ilvl="0" w:tplc="F3DAA894">
      <w:start w:val="1"/>
      <w:numFmt w:val="bullet"/>
      <w:lvlText w:val="•"/>
      <w:lvlJc w:val="left"/>
      <w:pPr>
        <w:ind w:left="567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181717"/>
        <w:sz w:val="21"/>
        <w:szCs w:val="21"/>
        <w:u w:val="none"/>
        <w:vertAlign w:val="baseline"/>
      </w:rPr>
    </w:lvl>
    <w:lvl w:ilvl="1" w:tplc="B066B0A4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181717"/>
        <w:sz w:val="21"/>
        <w:szCs w:val="21"/>
        <w:u w:val="none"/>
        <w:vertAlign w:val="baseline"/>
      </w:rPr>
    </w:lvl>
    <w:lvl w:ilvl="2" w:tplc="166A3226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181717"/>
        <w:sz w:val="21"/>
        <w:szCs w:val="21"/>
        <w:u w:val="none"/>
        <w:vertAlign w:val="baseline"/>
      </w:rPr>
    </w:lvl>
    <w:lvl w:ilvl="3" w:tplc="45FC656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181717"/>
        <w:sz w:val="21"/>
        <w:szCs w:val="21"/>
        <w:u w:val="none"/>
        <w:vertAlign w:val="baseline"/>
      </w:rPr>
    </w:lvl>
    <w:lvl w:ilvl="4" w:tplc="EA14B624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181717"/>
        <w:sz w:val="21"/>
        <w:szCs w:val="21"/>
        <w:u w:val="none"/>
        <w:vertAlign w:val="baseline"/>
      </w:rPr>
    </w:lvl>
    <w:lvl w:ilvl="5" w:tplc="3AC0287A">
      <w:start w:val="1"/>
      <w:numFmt w:val="bullet"/>
      <w:lvlText w:val="▪"/>
      <w:lvlJc w:val="left"/>
      <w:pPr>
        <w:ind w:left="4244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181717"/>
        <w:sz w:val="21"/>
        <w:szCs w:val="21"/>
        <w:u w:val="none"/>
        <w:vertAlign w:val="baseline"/>
      </w:rPr>
    </w:lvl>
    <w:lvl w:ilvl="6" w:tplc="4A0C330E">
      <w:start w:val="1"/>
      <w:numFmt w:val="bullet"/>
      <w:lvlText w:val="•"/>
      <w:lvlJc w:val="left"/>
      <w:pPr>
        <w:ind w:left="4964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181717"/>
        <w:sz w:val="21"/>
        <w:szCs w:val="21"/>
        <w:u w:val="none"/>
        <w:vertAlign w:val="baseline"/>
      </w:rPr>
    </w:lvl>
    <w:lvl w:ilvl="7" w:tplc="19A64E7E">
      <w:start w:val="1"/>
      <w:numFmt w:val="bullet"/>
      <w:lvlText w:val="o"/>
      <w:lvlJc w:val="left"/>
      <w:pPr>
        <w:ind w:left="5684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181717"/>
        <w:sz w:val="21"/>
        <w:szCs w:val="21"/>
        <w:u w:val="none"/>
        <w:vertAlign w:val="baseline"/>
      </w:rPr>
    </w:lvl>
    <w:lvl w:ilvl="8" w:tplc="AF62DDE6">
      <w:start w:val="1"/>
      <w:numFmt w:val="bullet"/>
      <w:lvlText w:val="▪"/>
      <w:lvlJc w:val="left"/>
      <w:pPr>
        <w:ind w:left="6404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181717"/>
        <w:sz w:val="21"/>
        <w:szCs w:val="21"/>
        <w:u w:val="none"/>
        <w:vertAlign w:val="baseline"/>
      </w:rPr>
    </w:lvl>
  </w:abstractNum>
  <w:abstractNum w:abstractNumId="22">
    <w:nsid w:val="2A6528F0"/>
    <w:multiLevelType w:val="multilevel"/>
    <w:tmpl w:val="8B3011E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2A6E79A2"/>
    <w:multiLevelType w:val="hybridMultilevel"/>
    <w:tmpl w:val="66F08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907EB4"/>
    <w:multiLevelType w:val="multilevel"/>
    <w:tmpl w:val="1490248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3BD759EF"/>
    <w:multiLevelType w:val="multilevel"/>
    <w:tmpl w:val="35C41A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3E916F18"/>
    <w:multiLevelType w:val="multilevel"/>
    <w:tmpl w:val="96E8AB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7">
    <w:nsid w:val="3EE3552D"/>
    <w:multiLevelType w:val="hybridMultilevel"/>
    <w:tmpl w:val="1B864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2E5B29"/>
    <w:multiLevelType w:val="multilevel"/>
    <w:tmpl w:val="144E7B3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53524A0C"/>
    <w:multiLevelType w:val="hybridMultilevel"/>
    <w:tmpl w:val="41303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6D1CF8"/>
    <w:multiLevelType w:val="multilevel"/>
    <w:tmpl w:val="35C41A9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>
    <w:nsid w:val="5CFE4316"/>
    <w:multiLevelType w:val="hybridMultilevel"/>
    <w:tmpl w:val="C512EBCA"/>
    <w:lvl w:ilvl="0" w:tplc="BFB87F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614C7792"/>
    <w:multiLevelType w:val="hybridMultilevel"/>
    <w:tmpl w:val="C7664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FB0EBD"/>
    <w:multiLevelType w:val="multilevel"/>
    <w:tmpl w:val="35C41A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>
    <w:nsid w:val="70E24C6A"/>
    <w:multiLevelType w:val="multilevel"/>
    <w:tmpl w:val="6016BB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4"/>
  </w:num>
  <w:num w:numId="2">
    <w:abstractNumId w:val="25"/>
  </w:num>
  <w:num w:numId="3">
    <w:abstractNumId w:val="30"/>
  </w:num>
  <w:num w:numId="4">
    <w:abstractNumId w:val="33"/>
  </w:num>
  <w:num w:numId="5">
    <w:abstractNumId w:val="22"/>
  </w:num>
  <w:num w:numId="6">
    <w:abstractNumId w:val="16"/>
  </w:num>
  <w:num w:numId="7">
    <w:abstractNumId w:val="26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10"/>
  </w:num>
  <w:num w:numId="19">
    <w:abstractNumId w:val="11"/>
  </w:num>
  <w:num w:numId="20">
    <w:abstractNumId w:val="12"/>
  </w:num>
  <w:num w:numId="21">
    <w:abstractNumId w:val="13"/>
  </w:num>
  <w:num w:numId="22">
    <w:abstractNumId w:val="14"/>
  </w:num>
  <w:num w:numId="23">
    <w:abstractNumId w:val="15"/>
  </w:num>
  <w:num w:numId="24">
    <w:abstractNumId w:val="24"/>
  </w:num>
  <w:num w:numId="25">
    <w:abstractNumId w:val="21"/>
  </w:num>
  <w:num w:numId="26">
    <w:abstractNumId w:val="23"/>
  </w:num>
  <w:num w:numId="27">
    <w:abstractNumId w:val="18"/>
  </w:num>
  <w:num w:numId="28">
    <w:abstractNumId w:val="20"/>
  </w:num>
  <w:num w:numId="29">
    <w:abstractNumId w:val="17"/>
  </w:num>
  <w:num w:numId="30">
    <w:abstractNumId w:val="28"/>
  </w:num>
  <w:num w:numId="31">
    <w:abstractNumId w:val="29"/>
  </w:num>
  <w:num w:numId="32">
    <w:abstractNumId w:val="19"/>
  </w:num>
  <w:num w:numId="33">
    <w:abstractNumId w:val="31"/>
  </w:num>
  <w:num w:numId="34">
    <w:abstractNumId w:val="27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C"/>
    <w:rsid w:val="000070AF"/>
    <w:rsid w:val="00026E3B"/>
    <w:rsid w:val="00062760"/>
    <w:rsid w:val="00107001"/>
    <w:rsid w:val="00117A40"/>
    <w:rsid w:val="001E5C92"/>
    <w:rsid w:val="00202700"/>
    <w:rsid w:val="002215F6"/>
    <w:rsid w:val="002269B2"/>
    <w:rsid w:val="002368D9"/>
    <w:rsid w:val="003059FD"/>
    <w:rsid w:val="00391BCB"/>
    <w:rsid w:val="003C32FD"/>
    <w:rsid w:val="003F0686"/>
    <w:rsid w:val="004679F2"/>
    <w:rsid w:val="004E5391"/>
    <w:rsid w:val="005046F5"/>
    <w:rsid w:val="00541075"/>
    <w:rsid w:val="00587F50"/>
    <w:rsid w:val="005B5610"/>
    <w:rsid w:val="005B6166"/>
    <w:rsid w:val="005E726C"/>
    <w:rsid w:val="00615DD0"/>
    <w:rsid w:val="0062494C"/>
    <w:rsid w:val="006B5360"/>
    <w:rsid w:val="006D23A0"/>
    <w:rsid w:val="006E4968"/>
    <w:rsid w:val="00777A0C"/>
    <w:rsid w:val="00851D74"/>
    <w:rsid w:val="008C0D3E"/>
    <w:rsid w:val="008C5206"/>
    <w:rsid w:val="008D5125"/>
    <w:rsid w:val="00937680"/>
    <w:rsid w:val="00950109"/>
    <w:rsid w:val="009A148C"/>
    <w:rsid w:val="009E08A1"/>
    <w:rsid w:val="009F55A6"/>
    <w:rsid w:val="00A11E7D"/>
    <w:rsid w:val="00A56003"/>
    <w:rsid w:val="00AE67B7"/>
    <w:rsid w:val="00B12667"/>
    <w:rsid w:val="00B2490F"/>
    <w:rsid w:val="00B56FE4"/>
    <w:rsid w:val="00B7180C"/>
    <w:rsid w:val="00B7654C"/>
    <w:rsid w:val="00BB17BC"/>
    <w:rsid w:val="00BF4BA5"/>
    <w:rsid w:val="00C30ACE"/>
    <w:rsid w:val="00C30C9C"/>
    <w:rsid w:val="00C34393"/>
    <w:rsid w:val="00D12B92"/>
    <w:rsid w:val="00D320A7"/>
    <w:rsid w:val="00D3710F"/>
    <w:rsid w:val="00D414F2"/>
    <w:rsid w:val="00D70611"/>
    <w:rsid w:val="00D82CA8"/>
    <w:rsid w:val="00DA5430"/>
    <w:rsid w:val="00DC4F5C"/>
    <w:rsid w:val="00DF43AA"/>
    <w:rsid w:val="00E302D0"/>
    <w:rsid w:val="00E4518C"/>
    <w:rsid w:val="00E658E2"/>
    <w:rsid w:val="00E732B1"/>
    <w:rsid w:val="00EB0440"/>
    <w:rsid w:val="00EE22CF"/>
    <w:rsid w:val="00F16FFD"/>
    <w:rsid w:val="00F602D6"/>
    <w:rsid w:val="00F61964"/>
    <w:rsid w:val="00F829D0"/>
    <w:rsid w:val="00F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1E0D6-9CA9-421B-9A94-7DEC7147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22CF"/>
    <w:pPr>
      <w:keepNext/>
      <w:keepLines/>
      <w:spacing w:after="53" w:line="244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BF4BA5"/>
    <w:pPr>
      <w:ind w:left="720"/>
      <w:contextualSpacing/>
    </w:pPr>
  </w:style>
  <w:style w:type="table" w:styleId="a5">
    <w:name w:val="Table Grid"/>
    <w:basedOn w:val="a1"/>
    <w:uiPriority w:val="59"/>
    <w:rsid w:val="003F0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uiPriority w:val="99"/>
    <w:rsid w:val="003059FD"/>
    <w:pPr>
      <w:spacing w:after="0" w:line="283" w:lineRule="auto"/>
      <w:ind w:firstLine="284"/>
      <w:jc w:val="both"/>
    </w:pPr>
    <w:rPr>
      <w:rFonts w:ascii="Calibri" w:eastAsia="Calibri" w:hAnsi="Calibri" w:cs="Times New Roman"/>
      <w:color w:val="181717"/>
      <w:lang w:eastAsia="ru-RU"/>
    </w:rPr>
  </w:style>
  <w:style w:type="character" w:customStyle="1" w:styleId="footnotedescriptionChar">
    <w:name w:val="footnote description Char"/>
    <w:link w:val="footnotedescription"/>
    <w:uiPriority w:val="99"/>
    <w:locked/>
    <w:rsid w:val="003059FD"/>
    <w:rPr>
      <w:rFonts w:ascii="Calibri" w:eastAsia="Calibri" w:hAnsi="Calibri" w:cs="Times New Roman"/>
      <w:color w:val="181717"/>
      <w:lang w:eastAsia="ru-RU"/>
    </w:rPr>
  </w:style>
  <w:style w:type="character" w:customStyle="1" w:styleId="footnotemark">
    <w:name w:val="footnote mark"/>
    <w:hidden/>
    <w:uiPriority w:val="99"/>
    <w:rsid w:val="003059FD"/>
    <w:rPr>
      <w:rFonts w:ascii="Times New Roman" w:hAnsi="Times New Roman" w:cs="Times New Roman"/>
      <w:color w:val="181717"/>
      <w:sz w:val="15"/>
      <w:szCs w:val="15"/>
      <w:vertAlign w:val="superscript"/>
    </w:rPr>
  </w:style>
  <w:style w:type="paragraph" w:styleId="a6">
    <w:name w:val="No Spacing"/>
    <w:uiPriority w:val="1"/>
    <w:qFormat/>
    <w:rsid w:val="00D82CA8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777A0C"/>
  </w:style>
  <w:style w:type="character" w:styleId="a7">
    <w:name w:val="Hyperlink"/>
    <w:basedOn w:val="a0"/>
    <w:uiPriority w:val="99"/>
    <w:semiHidden/>
    <w:unhideWhenUsed/>
    <w:rsid w:val="00777A0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E08A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08A1"/>
    <w:rPr>
      <w:rFonts w:ascii="Arial" w:hAnsi="Arial" w:cs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E5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E5391"/>
  </w:style>
  <w:style w:type="paragraph" w:styleId="ac">
    <w:name w:val="footer"/>
    <w:basedOn w:val="a"/>
    <w:link w:val="ad"/>
    <w:uiPriority w:val="99"/>
    <w:unhideWhenUsed/>
    <w:rsid w:val="004E5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E5391"/>
  </w:style>
  <w:style w:type="paragraph" w:styleId="ae">
    <w:name w:val="Normal (Web)"/>
    <w:basedOn w:val="a"/>
    <w:uiPriority w:val="99"/>
    <w:unhideWhenUsed/>
    <w:rsid w:val="006B5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22CF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cademia-moscow.ru/authors/detail/443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ademia-moscow.ru/authors/detail/442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B3608-2A10-4F57-901C-FB731C92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24</Pages>
  <Words>4946</Words>
  <Characters>28195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cp:lastPrinted>2018-11-21T05:19:00Z</cp:lastPrinted>
  <dcterms:created xsi:type="dcterms:W3CDTF">2018-11-12T13:25:00Z</dcterms:created>
  <dcterms:modified xsi:type="dcterms:W3CDTF">2018-11-21T06:03:00Z</dcterms:modified>
</cp:coreProperties>
</file>