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645" w:rsidRDefault="00494BB4">
      <w:pPr>
        <w:pStyle w:val="10"/>
        <w:keepNext/>
        <w:keepLines/>
        <w:shd w:val="clear" w:color="auto" w:fill="auto"/>
        <w:spacing w:after="466"/>
      </w:pPr>
      <w:bookmarkStart w:id="0" w:name="bookmark0"/>
      <w:r>
        <w:t>Возможности технологической карты для формирования личностных качеств дошкольников в соответствии с ФГОС</w:t>
      </w:r>
      <w:bookmarkEnd w:id="0"/>
    </w:p>
    <w:p w:rsidR="00494BB4" w:rsidRDefault="00494BB4" w:rsidP="00494BB4">
      <w:pPr>
        <w:pStyle w:val="a8"/>
        <w:shd w:val="clear" w:color="auto" w:fill="FFFFFF"/>
        <w:spacing w:before="0" w:beforeAutospacing="0" w:after="0" w:afterAutospacing="0"/>
        <w:rPr>
          <w:rFonts w:ascii="Arial" w:hAnsi="Arial" w:cs="Arial"/>
          <w:color w:val="000000"/>
          <w:sz w:val="14"/>
          <w:szCs w:val="14"/>
        </w:rPr>
      </w:pPr>
      <w:r>
        <w:rPr>
          <w:color w:val="000000"/>
          <w:sz w:val="27"/>
          <w:szCs w:val="27"/>
        </w:rPr>
        <w:t>Сегодня в системе дошкольного образования происходят серьёзные изменения, которых не было с момента её создания.</w:t>
      </w:r>
    </w:p>
    <w:p w:rsidR="00494BB4" w:rsidRDefault="00494BB4" w:rsidP="00494BB4">
      <w:pPr>
        <w:pStyle w:val="a8"/>
        <w:shd w:val="clear" w:color="auto" w:fill="FFFFFF"/>
        <w:spacing w:before="0" w:beforeAutospacing="0" w:after="0" w:afterAutospacing="0"/>
        <w:rPr>
          <w:rFonts w:ascii="Arial" w:hAnsi="Arial" w:cs="Arial"/>
          <w:color w:val="000000"/>
          <w:sz w:val="14"/>
          <w:szCs w:val="14"/>
        </w:rPr>
      </w:pPr>
      <w:r>
        <w:rPr>
          <w:color w:val="000000"/>
          <w:sz w:val="27"/>
          <w:szCs w:val="27"/>
        </w:rPr>
        <w:t>В связи с введением с 1 сентября 2013 года в действие нового «Закона об образовании в Российской Федерации» дошкольное образование становится первым уровнем общего образования. В связи с этим существенным образом меняется отношение к дошкольному образованию как к ключевому уровню развития ребёнка.</w:t>
      </w:r>
    </w:p>
    <w:p w:rsidR="00494BB4" w:rsidRDefault="00494BB4" w:rsidP="00494BB4">
      <w:pPr>
        <w:pStyle w:val="a8"/>
        <w:shd w:val="clear" w:color="auto" w:fill="FFFFFF"/>
        <w:spacing w:before="0" w:beforeAutospacing="0" w:after="0" w:afterAutospacing="0"/>
        <w:rPr>
          <w:rFonts w:ascii="Arial" w:hAnsi="Arial" w:cs="Arial"/>
          <w:color w:val="000000"/>
          <w:sz w:val="14"/>
          <w:szCs w:val="14"/>
        </w:rPr>
      </w:pPr>
      <w:r>
        <w:rPr>
          <w:color w:val="000000"/>
          <w:sz w:val="27"/>
          <w:szCs w:val="27"/>
        </w:rPr>
        <w:t>С 1 января 2014 г. введен в действие федеральный государственный образовательный стандарт дошкольного образования, утвержденный приказом Минобрнауки РФ от 17.10.2013 г. №1155.</w:t>
      </w:r>
    </w:p>
    <w:p w:rsidR="00494BB4" w:rsidRDefault="00494BB4" w:rsidP="00494BB4">
      <w:pPr>
        <w:pStyle w:val="a8"/>
        <w:shd w:val="clear" w:color="auto" w:fill="FFFFFF"/>
        <w:spacing w:before="0" w:beforeAutospacing="0" w:after="0" w:afterAutospacing="0"/>
        <w:rPr>
          <w:rFonts w:ascii="Arial" w:hAnsi="Arial" w:cs="Arial"/>
          <w:color w:val="000000"/>
          <w:sz w:val="14"/>
          <w:szCs w:val="14"/>
        </w:rPr>
      </w:pPr>
      <w:r>
        <w:rPr>
          <w:color w:val="000000"/>
          <w:sz w:val="27"/>
          <w:szCs w:val="27"/>
        </w:rPr>
        <w:t>Стандарт преследует следующие </w:t>
      </w:r>
      <w:r>
        <w:rPr>
          <w:b/>
          <w:bCs/>
          <w:color w:val="000000"/>
          <w:sz w:val="27"/>
          <w:szCs w:val="27"/>
        </w:rPr>
        <w:t>цели:</w:t>
      </w:r>
    </w:p>
    <w:p w:rsidR="00494BB4" w:rsidRDefault="00494BB4" w:rsidP="00494BB4">
      <w:pPr>
        <w:pStyle w:val="a8"/>
        <w:numPr>
          <w:ilvl w:val="0"/>
          <w:numId w:val="9"/>
        </w:numPr>
        <w:shd w:val="clear" w:color="auto" w:fill="FFFFFF"/>
        <w:spacing w:before="0" w:beforeAutospacing="0" w:after="0" w:afterAutospacing="0"/>
        <w:ind w:left="0"/>
        <w:rPr>
          <w:rFonts w:ascii="Arial" w:hAnsi="Arial" w:cs="Arial"/>
          <w:color w:val="000000"/>
          <w:sz w:val="14"/>
          <w:szCs w:val="14"/>
        </w:rPr>
      </w:pPr>
      <w:r>
        <w:rPr>
          <w:color w:val="000000"/>
          <w:sz w:val="27"/>
          <w:szCs w:val="27"/>
        </w:rPr>
        <w:t>повышение социального статуса дошкольного образования,</w:t>
      </w:r>
    </w:p>
    <w:p w:rsidR="00494BB4" w:rsidRDefault="00494BB4" w:rsidP="00494BB4">
      <w:pPr>
        <w:pStyle w:val="a8"/>
        <w:numPr>
          <w:ilvl w:val="0"/>
          <w:numId w:val="9"/>
        </w:numPr>
        <w:shd w:val="clear" w:color="auto" w:fill="FFFFFF"/>
        <w:spacing w:before="0" w:beforeAutospacing="0" w:after="0" w:afterAutospacing="0"/>
        <w:ind w:left="0"/>
        <w:rPr>
          <w:rFonts w:ascii="Arial" w:hAnsi="Arial" w:cs="Arial"/>
          <w:color w:val="000000"/>
          <w:sz w:val="14"/>
          <w:szCs w:val="14"/>
        </w:rPr>
      </w:pPr>
      <w:r>
        <w:rPr>
          <w:color w:val="000000"/>
          <w:sz w:val="27"/>
          <w:szCs w:val="27"/>
        </w:rPr>
        <w:t>обеспечение равенства возможностей для каждого ребенка в получении качественного дошкольного образования,</w:t>
      </w:r>
    </w:p>
    <w:p w:rsidR="00494BB4" w:rsidRDefault="00494BB4" w:rsidP="00494BB4">
      <w:pPr>
        <w:pStyle w:val="a8"/>
        <w:numPr>
          <w:ilvl w:val="0"/>
          <w:numId w:val="9"/>
        </w:numPr>
        <w:shd w:val="clear" w:color="auto" w:fill="FFFFFF"/>
        <w:spacing w:before="0" w:beforeAutospacing="0" w:after="0" w:afterAutospacing="0"/>
        <w:ind w:left="0"/>
        <w:rPr>
          <w:rFonts w:ascii="Arial" w:hAnsi="Arial" w:cs="Arial"/>
          <w:color w:val="000000"/>
          <w:sz w:val="14"/>
          <w:szCs w:val="14"/>
        </w:rPr>
      </w:pPr>
      <w:r>
        <w:rPr>
          <w:color w:val="000000"/>
          <w:sz w:val="27"/>
          <w:szCs w:val="27"/>
        </w:rPr>
        <w:t>сохранение единства образовательного пространства Российской Федерации относительно уровня дошкольного образования.</w:t>
      </w:r>
    </w:p>
    <w:p w:rsidR="00494BB4" w:rsidRDefault="00494BB4" w:rsidP="00494BB4">
      <w:pPr>
        <w:pStyle w:val="a8"/>
        <w:shd w:val="clear" w:color="auto" w:fill="FFFFFF"/>
        <w:spacing w:before="0" w:beforeAutospacing="0" w:after="0" w:afterAutospacing="0"/>
        <w:rPr>
          <w:rFonts w:ascii="Arial" w:hAnsi="Arial" w:cs="Arial"/>
          <w:color w:val="000000"/>
          <w:sz w:val="14"/>
          <w:szCs w:val="14"/>
        </w:rPr>
      </w:pPr>
      <w:r>
        <w:rPr>
          <w:color w:val="000000"/>
          <w:sz w:val="27"/>
          <w:szCs w:val="27"/>
        </w:rPr>
        <w:t>Стандарт решает следующие </w:t>
      </w:r>
      <w:r>
        <w:rPr>
          <w:b/>
          <w:bCs/>
          <w:color w:val="000000"/>
          <w:sz w:val="27"/>
          <w:szCs w:val="27"/>
        </w:rPr>
        <w:t>задачи</w:t>
      </w:r>
      <w:r>
        <w:rPr>
          <w:color w:val="000000"/>
          <w:sz w:val="27"/>
          <w:szCs w:val="27"/>
        </w:rPr>
        <w:t>:</w:t>
      </w:r>
    </w:p>
    <w:p w:rsidR="00494BB4" w:rsidRDefault="00494BB4" w:rsidP="00494BB4">
      <w:pPr>
        <w:pStyle w:val="a8"/>
        <w:numPr>
          <w:ilvl w:val="0"/>
          <w:numId w:val="10"/>
        </w:numPr>
        <w:shd w:val="clear" w:color="auto" w:fill="FFFFFF"/>
        <w:spacing w:before="0" w:beforeAutospacing="0" w:after="0" w:afterAutospacing="0"/>
        <w:ind w:left="0"/>
        <w:rPr>
          <w:rFonts w:ascii="Arial" w:hAnsi="Arial" w:cs="Arial"/>
          <w:color w:val="000000"/>
          <w:sz w:val="14"/>
          <w:szCs w:val="14"/>
        </w:rPr>
      </w:pPr>
      <w:r>
        <w:rPr>
          <w:color w:val="000000"/>
          <w:sz w:val="27"/>
          <w:szCs w:val="27"/>
        </w:rPr>
        <w:t>Охрана и укрепление физического и психического здоровья детей (в том числе их эмоционального благополучия).</w:t>
      </w:r>
    </w:p>
    <w:p w:rsidR="00494BB4" w:rsidRDefault="00494BB4" w:rsidP="00494BB4">
      <w:pPr>
        <w:pStyle w:val="a8"/>
        <w:numPr>
          <w:ilvl w:val="0"/>
          <w:numId w:val="10"/>
        </w:numPr>
        <w:shd w:val="clear" w:color="auto" w:fill="FFFFFF"/>
        <w:spacing w:before="0" w:beforeAutospacing="0" w:after="0" w:afterAutospacing="0"/>
        <w:ind w:left="0"/>
        <w:rPr>
          <w:rFonts w:ascii="Arial" w:hAnsi="Arial" w:cs="Arial"/>
          <w:color w:val="000000"/>
          <w:sz w:val="14"/>
          <w:szCs w:val="14"/>
        </w:rPr>
      </w:pPr>
      <w:r>
        <w:rPr>
          <w:color w:val="000000"/>
          <w:sz w:val="27"/>
          <w:szCs w:val="27"/>
        </w:rPr>
        <w:t>Развитие индивидуальных способностей и творческого потенциала каждого ребенка.</w:t>
      </w:r>
    </w:p>
    <w:p w:rsidR="00494BB4" w:rsidRDefault="00494BB4" w:rsidP="00494BB4">
      <w:pPr>
        <w:pStyle w:val="a8"/>
        <w:numPr>
          <w:ilvl w:val="0"/>
          <w:numId w:val="10"/>
        </w:numPr>
        <w:shd w:val="clear" w:color="auto" w:fill="FFFFFF"/>
        <w:spacing w:before="0" w:beforeAutospacing="0" w:after="0" w:afterAutospacing="0"/>
        <w:ind w:left="0"/>
        <w:rPr>
          <w:rFonts w:ascii="Arial" w:hAnsi="Arial" w:cs="Arial"/>
          <w:color w:val="000000"/>
          <w:sz w:val="14"/>
          <w:szCs w:val="14"/>
        </w:rPr>
      </w:pPr>
      <w:r>
        <w:rPr>
          <w:color w:val="000000"/>
          <w:sz w:val="27"/>
          <w:szCs w:val="27"/>
        </w:rPr>
        <w:t>Развитие нравственных, интеллектуальных, физических, эстетических качеств, инициативности и самостоятельности детей, формирования предпосылок учебной деятельности.</w:t>
      </w:r>
    </w:p>
    <w:p w:rsidR="00494BB4" w:rsidRDefault="00494BB4" w:rsidP="00494BB4">
      <w:pPr>
        <w:pStyle w:val="a8"/>
        <w:numPr>
          <w:ilvl w:val="0"/>
          <w:numId w:val="10"/>
        </w:numPr>
        <w:shd w:val="clear" w:color="auto" w:fill="FFFFFF"/>
        <w:spacing w:before="0" w:beforeAutospacing="0" w:after="0" w:afterAutospacing="0"/>
        <w:ind w:left="0"/>
        <w:rPr>
          <w:rFonts w:ascii="Arial" w:hAnsi="Arial" w:cs="Arial"/>
          <w:color w:val="000000"/>
          <w:sz w:val="14"/>
          <w:szCs w:val="14"/>
        </w:rPr>
      </w:pPr>
      <w:r>
        <w:rPr>
          <w:color w:val="000000"/>
          <w:sz w:val="27"/>
          <w:szCs w:val="27"/>
        </w:rPr>
        <w:t>Обеспечение вариативности и разнообразия содержания образовательных программ.</w:t>
      </w:r>
    </w:p>
    <w:p w:rsidR="00987645" w:rsidRPr="00494BB4" w:rsidRDefault="00494BB4" w:rsidP="00494BB4">
      <w:pPr>
        <w:pStyle w:val="a8"/>
        <w:numPr>
          <w:ilvl w:val="0"/>
          <w:numId w:val="10"/>
        </w:numPr>
        <w:shd w:val="clear" w:color="auto" w:fill="FFFFFF"/>
        <w:spacing w:before="0" w:beforeAutospacing="0" w:after="0" w:afterAutospacing="0"/>
        <w:ind w:left="0"/>
        <w:rPr>
          <w:rFonts w:ascii="Arial" w:hAnsi="Arial" w:cs="Arial"/>
          <w:color w:val="000000"/>
          <w:sz w:val="14"/>
          <w:szCs w:val="14"/>
        </w:rPr>
      </w:pPr>
      <w:r>
        <w:rPr>
          <w:color w:val="000000"/>
          <w:sz w:val="27"/>
          <w:szCs w:val="27"/>
        </w:rPr>
        <w:t>Обеспечение преемственности основных образовательных программ дошкольного и начального общего образования.</w:t>
      </w:r>
    </w:p>
    <w:p w:rsidR="00987645" w:rsidRDefault="00494BB4">
      <w:pPr>
        <w:pStyle w:val="10"/>
        <w:keepNext/>
        <w:keepLines/>
        <w:shd w:val="clear" w:color="auto" w:fill="auto"/>
        <w:spacing w:after="0" w:line="317" w:lineRule="exact"/>
        <w:ind w:left="20" w:right="20" w:firstLine="740"/>
        <w:jc w:val="both"/>
      </w:pPr>
      <w:bookmarkStart w:id="1" w:name="bookmark1"/>
      <w:r>
        <w:t>Какие требования выдвигает ФГОС на всех уровнях образования?</w:t>
      </w:r>
      <w:bookmarkEnd w:id="1"/>
    </w:p>
    <w:p w:rsidR="00987645" w:rsidRDefault="00494BB4">
      <w:pPr>
        <w:pStyle w:val="3"/>
        <w:shd w:val="clear" w:color="auto" w:fill="auto"/>
        <w:spacing w:before="0"/>
        <w:ind w:left="440"/>
      </w:pPr>
      <w:r>
        <w:t>Стандарт выдвигает три группы требований:</w:t>
      </w:r>
    </w:p>
    <w:p w:rsidR="00987645" w:rsidRDefault="00494BB4">
      <w:pPr>
        <w:pStyle w:val="3"/>
        <w:numPr>
          <w:ilvl w:val="0"/>
          <w:numId w:val="1"/>
        </w:numPr>
        <w:shd w:val="clear" w:color="auto" w:fill="auto"/>
        <w:tabs>
          <w:tab w:val="left" w:pos="370"/>
        </w:tabs>
        <w:spacing w:before="0" w:after="6" w:line="270" w:lineRule="exact"/>
        <w:ind w:left="440"/>
      </w:pPr>
      <w:r>
        <w:t>новые требования к результатам освоения образовательной программы;</w:t>
      </w:r>
    </w:p>
    <w:p w:rsidR="00987645" w:rsidRDefault="00494BB4">
      <w:pPr>
        <w:pStyle w:val="3"/>
        <w:numPr>
          <w:ilvl w:val="0"/>
          <w:numId w:val="1"/>
        </w:numPr>
        <w:shd w:val="clear" w:color="auto" w:fill="auto"/>
        <w:tabs>
          <w:tab w:val="left" w:pos="370"/>
        </w:tabs>
        <w:spacing w:before="0" w:line="322" w:lineRule="exact"/>
        <w:ind w:left="440" w:right="20"/>
      </w:pPr>
      <w:r>
        <w:t>новые требования к структуре воспитательно-образовательной программы;</w:t>
      </w:r>
    </w:p>
    <w:p w:rsidR="00987645" w:rsidRDefault="00494BB4">
      <w:pPr>
        <w:pStyle w:val="3"/>
        <w:numPr>
          <w:ilvl w:val="0"/>
          <w:numId w:val="1"/>
        </w:numPr>
        <w:shd w:val="clear" w:color="auto" w:fill="auto"/>
        <w:tabs>
          <w:tab w:val="left" w:pos="370"/>
        </w:tabs>
        <w:spacing w:before="0" w:line="322" w:lineRule="exact"/>
        <w:ind w:left="440" w:right="20"/>
      </w:pPr>
      <w:r>
        <w:t>новые требования к организации воспитательно-образовательного процесса, к условиям реализации воспитательно-образовательной программы.</w:t>
      </w:r>
    </w:p>
    <w:p w:rsidR="00494BB4" w:rsidRDefault="00494BB4">
      <w:pPr>
        <w:pStyle w:val="3"/>
        <w:shd w:val="clear" w:color="auto" w:fill="auto"/>
        <w:spacing w:before="0" w:line="322" w:lineRule="exact"/>
        <w:ind w:left="20" w:right="20" w:firstLine="740"/>
        <w:jc w:val="left"/>
        <w:rPr>
          <w:lang w:val="ru-RU"/>
        </w:rPr>
      </w:pPr>
      <w:r>
        <w:t xml:space="preserve">Требования к результатам образовательно-воспитательного процесса в ДОУ сформулированы в виде личностных и </w:t>
      </w:r>
      <w:proofErr w:type="spellStart"/>
      <w:r>
        <w:t>метапредметных</w:t>
      </w:r>
      <w:proofErr w:type="spellEnd"/>
      <w:r>
        <w:t xml:space="preserve"> результатов. </w:t>
      </w:r>
    </w:p>
    <w:p w:rsidR="00987645" w:rsidRDefault="00494BB4">
      <w:pPr>
        <w:pStyle w:val="3"/>
        <w:shd w:val="clear" w:color="auto" w:fill="auto"/>
        <w:spacing w:before="0" w:line="322" w:lineRule="exact"/>
        <w:ind w:left="20" w:right="20" w:firstLine="740"/>
        <w:jc w:val="left"/>
      </w:pPr>
      <w:r>
        <w:rPr>
          <w:rStyle w:val="a5"/>
        </w:rPr>
        <w:t>Личностные результаты</w:t>
      </w:r>
    </w:p>
    <w:p w:rsidR="00987645" w:rsidRDefault="00494BB4">
      <w:pPr>
        <w:pStyle w:val="3"/>
        <w:shd w:val="clear" w:color="auto" w:fill="auto"/>
        <w:spacing w:before="0" w:line="322" w:lineRule="exact"/>
        <w:ind w:left="20" w:right="20" w:firstLine="740"/>
      </w:pPr>
      <w:r>
        <w:t>Основное содержание оценки личностных результатов строится вокруг оценки:</w:t>
      </w:r>
    </w:p>
    <w:p w:rsidR="00987645" w:rsidRDefault="00494BB4">
      <w:pPr>
        <w:pStyle w:val="3"/>
        <w:numPr>
          <w:ilvl w:val="0"/>
          <w:numId w:val="1"/>
        </w:numPr>
        <w:shd w:val="clear" w:color="auto" w:fill="auto"/>
        <w:tabs>
          <w:tab w:val="left" w:pos="1421"/>
        </w:tabs>
        <w:spacing w:before="0" w:line="322" w:lineRule="exact"/>
        <w:ind w:right="20" w:firstLine="720"/>
      </w:pPr>
      <w:r>
        <w:t>сформированно</w:t>
      </w:r>
      <w:proofErr w:type="spellStart"/>
      <w:r>
        <w:rPr>
          <w:lang w:val="ru-RU"/>
        </w:rPr>
        <w:t>сти</w:t>
      </w:r>
      <w:proofErr w:type="spellEnd"/>
      <w:r>
        <w:t xml:space="preserve">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987645" w:rsidRDefault="00494BB4">
      <w:pPr>
        <w:pStyle w:val="3"/>
        <w:numPr>
          <w:ilvl w:val="0"/>
          <w:numId w:val="1"/>
        </w:numPr>
        <w:shd w:val="clear" w:color="auto" w:fill="auto"/>
        <w:tabs>
          <w:tab w:val="left" w:pos="1426"/>
        </w:tabs>
        <w:spacing w:before="0" w:line="322" w:lineRule="exact"/>
        <w:ind w:right="20" w:firstLine="720"/>
      </w:pPr>
      <w:r>
        <w:lastRenderedPageBreak/>
        <w:t>сформированно</w:t>
      </w:r>
      <w:proofErr w:type="spellStart"/>
      <w:r>
        <w:rPr>
          <w:lang w:val="ru-RU"/>
        </w:rPr>
        <w:t>сти</w:t>
      </w:r>
      <w:proofErr w:type="spellEnd"/>
      <w:r>
        <w:t xml:space="preserve"> самооценки, включая осознание своих возможностей, способности адекватно судить о причинах своего успеха/неуспеха; умения видеть свои достоинства и недостатки, уважать себя и верить в успех;</w:t>
      </w:r>
    </w:p>
    <w:p w:rsidR="00987645" w:rsidRDefault="00494BB4">
      <w:pPr>
        <w:pStyle w:val="3"/>
        <w:numPr>
          <w:ilvl w:val="0"/>
          <w:numId w:val="1"/>
        </w:numPr>
        <w:shd w:val="clear" w:color="auto" w:fill="auto"/>
        <w:tabs>
          <w:tab w:val="left" w:pos="1426"/>
        </w:tabs>
        <w:spacing w:before="0" w:line="322" w:lineRule="exact"/>
        <w:ind w:right="20" w:firstLine="720"/>
      </w:pPr>
      <w:r>
        <w:t>сформированно</w:t>
      </w:r>
      <w:proofErr w:type="spellStart"/>
      <w:r>
        <w:rPr>
          <w:lang w:val="ru-RU"/>
        </w:rPr>
        <w:t>сти</w:t>
      </w:r>
      <w:proofErr w:type="spellEnd"/>
      <w:r>
        <w:t xml:space="preserve"> мотивации познавательной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987645" w:rsidRDefault="00494BB4">
      <w:pPr>
        <w:pStyle w:val="3"/>
        <w:numPr>
          <w:ilvl w:val="0"/>
          <w:numId w:val="1"/>
        </w:numPr>
        <w:shd w:val="clear" w:color="auto" w:fill="auto"/>
        <w:tabs>
          <w:tab w:val="left" w:pos="1416"/>
        </w:tabs>
        <w:spacing w:before="0" w:line="322" w:lineRule="exact"/>
        <w:ind w:right="20" w:firstLine="720"/>
      </w:pPr>
      <w:r>
        <w:t>знания моральных норм и сформированно</w:t>
      </w:r>
      <w:proofErr w:type="spellStart"/>
      <w:r>
        <w:rPr>
          <w:lang w:val="ru-RU"/>
        </w:rPr>
        <w:t>сти</w:t>
      </w:r>
      <w:proofErr w:type="spellEnd"/>
      <w:r>
        <w:t xml:space="preserve"> морально- этических суждений, способности к решению моральных проблем на основе понимания различных точек зрения; способности к оценке своих поступков и действий других людей с точки зрения соблюдения/нарушения моральной нормы.</w:t>
      </w:r>
    </w:p>
    <w:p w:rsidR="00987645" w:rsidRDefault="00494BB4">
      <w:pPr>
        <w:pStyle w:val="3"/>
        <w:shd w:val="clear" w:color="auto" w:fill="auto"/>
        <w:spacing w:before="0" w:after="304" w:line="322" w:lineRule="exact"/>
        <w:ind w:right="20" w:firstLine="720"/>
      </w:pPr>
      <w:r>
        <w:t xml:space="preserve">Другими словами, речь идет о </w:t>
      </w:r>
      <w:proofErr w:type="spellStart"/>
      <w:r>
        <w:t>потребностно-мотивационной</w:t>
      </w:r>
      <w:proofErr w:type="spellEnd"/>
      <w:r>
        <w:t xml:space="preserve"> сфере современного ребенка: Какие потребности у него есть? Какие из потребностей наиболее актуальны и почему? Какие цели ставит ребенок? Есть ли вообще у ребенка цели, побуждающие его действовать? Как он планирует достигать этих целей?</w:t>
      </w:r>
    </w:p>
    <w:p w:rsidR="00987645" w:rsidRDefault="00494BB4">
      <w:pPr>
        <w:pStyle w:val="22"/>
        <w:keepNext/>
        <w:keepLines/>
        <w:shd w:val="clear" w:color="auto" w:fill="auto"/>
        <w:spacing w:before="0"/>
        <w:ind w:firstLine="720"/>
      </w:pPr>
      <w:bookmarkStart w:id="2" w:name="bookmark2"/>
      <w:r>
        <w:t>Мета предметные результаты</w:t>
      </w:r>
      <w:bookmarkEnd w:id="2"/>
    </w:p>
    <w:p w:rsidR="00987645" w:rsidRDefault="00494BB4">
      <w:pPr>
        <w:pStyle w:val="3"/>
        <w:shd w:val="clear" w:color="auto" w:fill="auto"/>
        <w:spacing w:before="0"/>
        <w:ind w:right="20" w:firstLine="720"/>
      </w:pPr>
      <w:proofErr w:type="spellStart"/>
      <w:r>
        <w:t>Метапредметные</w:t>
      </w:r>
      <w:proofErr w:type="spellEnd"/>
      <w:r>
        <w:t xml:space="preserve"> результаты формируются преимущественно в рамках проблемно-эвристического и проектно-исследовательского методов обучения, которые являются по содержанию деятельности продуктивными (лекция о новой системе методов обучения стоит первой в нашем курсе повышения квалификации, поэтому, прежде чем читать данную лекцию, просим познакомиться с лекцией о современной системе методов обучения).</w:t>
      </w:r>
    </w:p>
    <w:p w:rsidR="00987645" w:rsidRDefault="00494BB4">
      <w:pPr>
        <w:pStyle w:val="3"/>
        <w:shd w:val="clear" w:color="auto" w:fill="auto"/>
        <w:spacing w:before="0"/>
        <w:ind w:right="20" w:firstLine="720"/>
      </w:pPr>
      <w:r>
        <w:t xml:space="preserve">Оценка </w:t>
      </w:r>
      <w:proofErr w:type="spellStart"/>
      <w:r>
        <w:t>метапредметных</w:t>
      </w:r>
      <w:proofErr w:type="spellEnd"/>
      <w:r>
        <w:t xml:space="preserve"> результатов проводится в ходе различных процедур, таких, как решение задач творческого и поискового характера, проектирование, исследовательские работы и пр.</w:t>
      </w:r>
    </w:p>
    <w:p w:rsidR="00987645" w:rsidRDefault="00494BB4">
      <w:pPr>
        <w:pStyle w:val="3"/>
        <w:shd w:val="clear" w:color="auto" w:fill="auto"/>
        <w:spacing w:before="0"/>
        <w:ind w:right="20" w:firstLine="720"/>
      </w:pPr>
      <w:r>
        <w:t xml:space="preserve">Совершенно особое значение приобретает развивающая функция воспитательно-образовательного процесса, которая должна быть ориентирована на развитие </w:t>
      </w:r>
      <w:proofErr w:type="spellStart"/>
      <w:r>
        <w:t>метапредметных</w:t>
      </w:r>
      <w:proofErr w:type="spellEnd"/>
      <w:r>
        <w:t xml:space="preserve"> результатов дошкольников. На занятиях в детском саду предлагается не только усвоить конкретные знания о мире, как было раньше, но и научить работать с рисунками, таблицами и простейшими схемами с целью отбора источников, поиска и извлечения информации для создания собственных ответов на вопросы, аргументации своей точки зрения.</w:t>
      </w:r>
    </w:p>
    <w:p w:rsidR="00987645" w:rsidRDefault="00494BB4">
      <w:pPr>
        <w:pStyle w:val="3"/>
        <w:shd w:val="clear" w:color="auto" w:fill="auto"/>
        <w:spacing w:before="0" w:after="285" w:line="326" w:lineRule="exact"/>
        <w:ind w:left="20" w:right="20" w:firstLine="780"/>
      </w:pPr>
      <w:r>
        <w:t xml:space="preserve">Основной задачей и критерием оценки </w:t>
      </w:r>
      <w:proofErr w:type="spellStart"/>
      <w:r>
        <w:t>метапредметных</w:t>
      </w:r>
      <w:proofErr w:type="spellEnd"/>
      <w:r>
        <w:t xml:space="preserve"> результатов выступает система личностных качеств дошкольников.</w:t>
      </w:r>
    </w:p>
    <w:p w:rsidR="00987645" w:rsidRDefault="00494BB4">
      <w:pPr>
        <w:pStyle w:val="221"/>
        <w:keepNext/>
        <w:keepLines/>
        <w:shd w:val="clear" w:color="auto" w:fill="auto"/>
        <w:spacing w:before="0" w:after="296" w:line="270" w:lineRule="exact"/>
        <w:ind w:left="2640"/>
      </w:pPr>
      <w:bookmarkStart w:id="3" w:name="bookmark3"/>
      <w:r>
        <w:t>Личностные качества дошкольников</w:t>
      </w:r>
      <w:bookmarkEnd w:id="3"/>
    </w:p>
    <w:p w:rsidR="00987645" w:rsidRDefault="00494BB4">
      <w:pPr>
        <w:pStyle w:val="3"/>
        <w:shd w:val="clear" w:color="auto" w:fill="auto"/>
        <w:spacing w:before="0" w:line="322" w:lineRule="exact"/>
        <w:ind w:left="20" w:right="20" w:firstLine="780"/>
      </w:pPr>
      <w:r>
        <w:t>Личностные качества дошкольников являются важнейшей частью Федерального государственного образовательного стандарта. Стандарт ориентирован на развитие следующих личностных качеств дошкольников:</w:t>
      </w:r>
    </w:p>
    <w:p w:rsidR="00987645" w:rsidRDefault="00494BB4">
      <w:pPr>
        <w:pStyle w:val="22"/>
        <w:keepNext/>
        <w:keepLines/>
        <w:numPr>
          <w:ilvl w:val="0"/>
          <w:numId w:val="2"/>
        </w:numPr>
        <w:shd w:val="clear" w:color="auto" w:fill="auto"/>
        <w:tabs>
          <w:tab w:val="left" w:pos="1410"/>
        </w:tabs>
        <w:spacing w:before="0" w:line="331" w:lineRule="exact"/>
        <w:ind w:left="1400" w:right="440"/>
        <w:jc w:val="left"/>
      </w:pPr>
      <w:bookmarkStart w:id="4" w:name="bookmark4"/>
      <w:proofErr w:type="gramStart"/>
      <w:r>
        <w:lastRenderedPageBreak/>
        <w:t>познавательные (в</w:t>
      </w:r>
      <w:r>
        <w:rPr>
          <w:lang w:val="ru-RU"/>
        </w:rPr>
        <w:t xml:space="preserve"> </w:t>
      </w:r>
      <w:r>
        <w:t>рамках познавательного, речевого развития);</w:t>
      </w:r>
      <w:bookmarkEnd w:id="4"/>
      <w:proofErr w:type="gramEnd"/>
    </w:p>
    <w:p w:rsidR="00987645" w:rsidRDefault="00494BB4">
      <w:pPr>
        <w:pStyle w:val="22"/>
        <w:keepNext/>
        <w:keepLines/>
        <w:numPr>
          <w:ilvl w:val="0"/>
          <w:numId w:val="2"/>
        </w:numPr>
        <w:shd w:val="clear" w:color="auto" w:fill="auto"/>
        <w:tabs>
          <w:tab w:val="left" w:pos="1372"/>
        </w:tabs>
        <w:spacing w:before="0" w:line="331" w:lineRule="exact"/>
        <w:ind w:left="1400"/>
        <w:jc w:val="left"/>
      </w:pPr>
      <w:bookmarkStart w:id="5" w:name="bookmark5"/>
      <w:proofErr w:type="gramStart"/>
      <w:r>
        <w:t>регулятивные, физические (в рамках физического развития),</w:t>
      </w:r>
      <w:bookmarkEnd w:id="5"/>
      <w:proofErr w:type="gramEnd"/>
    </w:p>
    <w:p w:rsidR="00987645" w:rsidRDefault="00494BB4">
      <w:pPr>
        <w:pStyle w:val="22"/>
        <w:keepNext/>
        <w:keepLines/>
        <w:numPr>
          <w:ilvl w:val="0"/>
          <w:numId w:val="2"/>
        </w:numPr>
        <w:shd w:val="clear" w:color="auto" w:fill="auto"/>
        <w:tabs>
          <w:tab w:val="left" w:pos="1410"/>
        </w:tabs>
        <w:spacing w:before="0" w:line="331" w:lineRule="exact"/>
        <w:ind w:left="1400" w:right="440"/>
        <w:jc w:val="left"/>
      </w:pPr>
      <w:bookmarkStart w:id="6" w:name="bookmark6"/>
      <w:proofErr w:type="gramStart"/>
      <w:r>
        <w:t>коммуникативные (в</w:t>
      </w:r>
      <w:r>
        <w:rPr>
          <w:lang w:val="ru-RU"/>
        </w:rPr>
        <w:t xml:space="preserve"> </w:t>
      </w:r>
      <w:r>
        <w:t>рамках социально-коммуникативного развития),</w:t>
      </w:r>
      <w:bookmarkEnd w:id="6"/>
      <w:proofErr w:type="gramEnd"/>
    </w:p>
    <w:p w:rsidR="00987645" w:rsidRDefault="00494BB4">
      <w:pPr>
        <w:pStyle w:val="22"/>
        <w:keepNext/>
        <w:keepLines/>
        <w:numPr>
          <w:ilvl w:val="0"/>
          <w:numId w:val="2"/>
        </w:numPr>
        <w:shd w:val="clear" w:color="auto" w:fill="auto"/>
        <w:tabs>
          <w:tab w:val="left" w:pos="1396"/>
        </w:tabs>
        <w:spacing w:before="0" w:line="322" w:lineRule="exact"/>
        <w:ind w:left="1400" w:right="440"/>
        <w:jc w:val="left"/>
      </w:pPr>
      <w:bookmarkStart w:id="7" w:name="bookmark7"/>
      <w:r>
        <w:t>художественно-эстетические (в рамках художественн</w:t>
      </w:r>
      <w:proofErr w:type="gramStart"/>
      <w:r>
        <w:t>о-</w:t>
      </w:r>
      <w:proofErr w:type="gramEnd"/>
      <w:r>
        <w:t xml:space="preserve"> эстетического развития).</w:t>
      </w:r>
      <w:bookmarkEnd w:id="7"/>
    </w:p>
    <w:p w:rsidR="00987645" w:rsidRDefault="00494BB4">
      <w:pPr>
        <w:pStyle w:val="3"/>
        <w:shd w:val="clear" w:color="auto" w:fill="auto"/>
        <w:spacing w:before="0" w:after="240" w:line="322" w:lineRule="exact"/>
        <w:ind w:left="20" w:right="20" w:firstLine="780"/>
      </w:pPr>
      <w: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t>со</w:t>
      </w:r>
      <w:proofErr w:type="gramEnd"/>
      <w:r>
        <w:t xml:space="preserve"> взрослыми и сверстниками; становление самостоятельности, целенаправленности и </w:t>
      </w:r>
      <w:proofErr w:type="spellStart"/>
      <w:r>
        <w:t>саморегуляции</w:t>
      </w:r>
      <w:proofErr w:type="spellEnd"/>
      <w: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987645" w:rsidRDefault="00494BB4">
      <w:pPr>
        <w:pStyle w:val="3"/>
        <w:shd w:val="clear" w:color="auto" w:fill="auto"/>
        <w:spacing w:before="0" w:after="244" w:line="322" w:lineRule="exact"/>
        <w:ind w:left="20" w:right="20" w:firstLine="780"/>
      </w:pPr>
      <w: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t>социокультурных</w:t>
      </w:r>
      <w:proofErr w:type="spellEnd"/>
      <w:r>
        <w:t xml:space="preserve"> ценностях нашего народа, об отечественных традициях и праздниках, о планете Земля как</w:t>
      </w:r>
      <w:proofErr w:type="gramEnd"/>
      <w:r>
        <w:t xml:space="preserve"> </w:t>
      </w:r>
      <w:proofErr w:type="gramStart"/>
      <w:r>
        <w:t>общем</w:t>
      </w:r>
      <w:proofErr w:type="gramEnd"/>
      <w:r>
        <w:t xml:space="preserve"> доме людей, об особенностях ее природы, многообразии стран и народов мира.</w:t>
      </w:r>
    </w:p>
    <w:p w:rsidR="00987645" w:rsidRDefault="00494BB4">
      <w:pPr>
        <w:pStyle w:val="3"/>
        <w:shd w:val="clear" w:color="auto" w:fill="auto"/>
        <w:spacing w:before="0" w:after="240"/>
        <w:ind w:left="20" w:right="20" w:firstLine="780"/>
      </w:pPr>
      <w:proofErr w:type="gramStart"/>
      <w: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987645" w:rsidRDefault="00494BB4">
      <w:pPr>
        <w:pStyle w:val="3"/>
        <w:shd w:val="clear" w:color="auto" w:fill="auto"/>
        <w:spacing w:before="0" w:after="236"/>
        <w:ind w:left="20" w:right="20" w:firstLine="840"/>
      </w:pPr>
      <w: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987645" w:rsidRDefault="00494BB4">
      <w:pPr>
        <w:pStyle w:val="3"/>
        <w:shd w:val="clear" w:color="auto" w:fill="auto"/>
        <w:spacing w:before="0" w:after="236" w:line="322" w:lineRule="exact"/>
        <w:ind w:left="20" w:right="20" w:firstLine="840"/>
      </w:pPr>
      <w:r>
        <w:lastRenderedPageBreak/>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t>саморегуляции</w:t>
      </w:r>
      <w:proofErr w:type="spellEnd"/>
      <w:r>
        <w:t xml:space="preserve"> в двигательной сфере;</w:t>
      </w:r>
      <w:proofErr w:type="gramEnd"/>
      <w: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987645" w:rsidRDefault="00494BB4">
      <w:pPr>
        <w:pStyle w:val="3"/>
        <w:shd w:val="clear" w:color="auto" w:fill="auto"/>
        <w:spacing w:before="0" w:after="244" w:line="326" w:lineRule="exact"/>
        <w:ind w:left="20" w:right="20" w:firstLine="700"/>
      </w:pPr>
      <w:r>
        <w:t>Все эти особенности ФГОС требуют внесения изменений во все компоненты образовательно-воспитательного процесса в ДОУ.</w:t>
      </w:r>
    </w:p>
    <w:p w:rsidR="00987645" w:rsidRDefault="00494BB4">
      <w:pPr>
        <w:pStyle w:val="10"/>
        <w:keepNext/>
        <w:keepLines/>
        <w:shd w:val="clear" w:color="auto" w:fill="auto"/>
        <w:spacing w:after="0" w:line="322" w:lineRule="exact"/>
        <w:ind w:left="20" w:right="20" w:firstLine="700"/>
        <w:jc w:val="both"/>
      </w:pPr>
      <w:bookmarkStart w:id="8" w:name="bookmark8"/>
      <w:r>
        <w:t>Встает вопрос: Как построить занятие, чтобы развивались необходимые качества дошкольников?</w:t>
      </w:r>
      <w:bookmarkEnd w:id="8"/>
    </w:p>
    <w:p w:rsidR="00987645" w:rsidRDefault="00494BB4">
      <w:pPr>
        <w:pStyle w:val="3"/>
        <w:shd w:val="clear" w:color="auto" w:fill="auto"/>
        <w:spacing w:before="0" w:line="322" w:lineRule="exact"/>
        <w:ind w:left="20" w:right="20" w:firstLine="700"/>
      </w:pPr>
      <w:r>
        <w:t>Ответить на данный вопрос помогает технологическая карта урока, занятия.</w:t>
      </w:r>
    </w:p>
    <w:p w:rsidR="00987645" w:rsidRDefault="00494BB4">
      <w:pPr>
        <w:pStyle w:val="3"/>
        <w:shd w:val="clear" w:color="auto" w:fill="auto"/>
        <w:spacing w:before="0" w:line="322" w:lineRule="exact"/>
        <w:ind w:left="20" w:right="20" w:firstLine="700"/>
      </w:pPr>
      <w:r>
        <w:t>Технологическая карт</w:t>
      </w:r>
      <w:proofErr w:type="gramStart"/>
      <w:r>
        <w:t>а-</w:t>
      </w:r>
      <w:proofErr w:type="gramEnd"/>
      <w:r>
        <w:t xml:space="preserve"> это модернизированный план занятия. В ней спланирована не только деятельность воспитателя, но и работа воспитанника, направленная на достижение личностных и </w:t>
      </w:r>
      <w:proofErr w:type="spellStart"/>
      <w:r>
        <w:t>метапредметных</w:t>
      </w:r>
      <w:proofErr w:type="spellEnd"/>
      <w:r>
        <w:t xml:space="preserve"> результатов.</w:t>
      </w:r>
    </w:p>
    <w:p w:rsidR="00987645" w:rsidRDefault="00494BB4">
      <w:pPr>
        <w:pStyle w:val="3"/>
        <w:shd w:val="clear" w:color="auto" w:fill="auto"/>
        <w:spacing w:before="0" w:line="322" w:lineRule="exact"/>
        <w:ind w:left="20" w:right="20" w:firstLine="700"/>
      </w:pPr>
      <w:r>
        <w:t>Технологическая карта занятия - это способ графического проектирования,</w:t>
      </w:r>
      <w:r>
        <w:rPr>
          <w:rStyle w:val="a5"/>
        </w:rPr>
        <w:t xml:space="preserve"> таблица</w:t>
      </w:r>
      <w:r>
        <w:t xml:space="preserve">, позволяющая структурировать занятие по выбранным воспитателем параметрам. Существует множество различных </w:t>
      </w:r>
      <w:r>
        <w:rPr>
          <w:lang w:val="ru-RU"/>
        </w:rPr>
        <w:t xml:space="preserve"> форм </w:t>
      </w:r>
      <w:r>
        <w:t>карт (</w:t>
      </w:r>
      <w:proofErr w:type="gramStart"/>
      <w:r>
        <w:t>см</w:t>
      </w:r>
      <w:proofErr w:type="gramEnd"/>
      <w:r>
        <w:t>. приложения 1-5).</w:t>
      </w:r>
    </w:p>
    <w:p w:rsidR="00987645" w:rsidRDefault="00494BB4">
      <w:pPr>
        <w:pStyle w:val="3"/>
        <w:shd w:val="clear" w:color="auto" w:fill="auto"/>
        <w:spacing w:before="0" w:line="322" w:lineRule="exact"/>
        <w:ind w:left="20" w:right="20" w:firstLine="700"/>
      </w:pPr>
      <w:r>
        <w:t xml:space="preserve">Все разработанные карты имеют свои плюсы и минусы. Например, карты из Приложений 1,2 позволят воспитателю при их составлении очень хорошо </w:t>
      </w:r>
      <w:proofErr w:type="spellStart"/>
      <w:r>
        <w:t>отрефлексировать</w:t>
      </w:r>
      <w:proofErr w:type="spellEnd"/>
      <w:r>
        <w:t xml:space="preserve"> все этапы занятия, осмыслить все применяемые методы работы, но при этом составление таких карт требует много времени. Карты из Приложений 3,4,5 требуют меньше времени, но при этом они ориентированы преимущественно на </w:t>
      </w:r>
      <w:proofErr w:type="spellStart"/>
      <w:r>
        <w:t>метапредметные</w:t>
      </w:r>
      <w:proofErr w:type="spellEnd"/>
      <w:r>
        <w:t xml:space="preserve"> результаты и общее понимание того, какие используются формы работы с воспитанниками. Таким образом, каждый воспитатель может выбрать наиболее целесообразную для него технологическую карту.</w:t>
      </w:r>
    </w:p>
    <w:p w:rsidR="00987645" w:rsidRDefault="00494BB4">
      <w:pPr>
        <w:pStyle w:val="3"/>
        <w:shd w:val="clear" w:color="auto" w:fill="auto"/>
        <w:spacing w:before="0" w:line="322" w:lineRule="exact"/>
        <w:ind w:left="20" w:right="20" w:firstLine="700"/>
        <w:jc w:val="left"/>
      </w:pPr>
      <w:r>
        <w:t>Технологическая карта позволяет воспитателю в дальнейшем провести эффективную оценку каждого этапа, правильности отбора содержания, адекватности применяемых методов и форм работы в их совокупности. Технологическая карта позволит воспитателю:</w:t>
      </w:r>
    </w:p>
    <w:p w:rsidR="00987645" w:rsidRDefault="00494BB4">
      <w:pPr>
        <w:pStyle w:val="3"/>
        <w:numPr>
          <w:ilvl w:val="0"/>
          <w:numId w:val="3"/>
        </w:numPr>
        <w:shd w:val="clear" w:color="auto" w:fill="auto"/>
        <w:tabs>
          <w:tab w:val="left" w:pos="294"/>
        </w:tabs>
        <w:spacing w:before="0" w:line="341" w:lineRule="exact"/>
        <w:ind w:left="20" w:firstLine="0"/>
      </w:pPr>
      <w:r>
        <w:t>реализовать планируемые результаты ФГОС;</w:t>
      </w:r>
    </w:p>
    <w:p w:rsidR="00987645" w:rsidRDefault="00494BB4">
      <w:pPr>
        <w:pStyle w:val="3"/>
        <w:numPr>
          <w:ilvl w:val="0"/>
          <w:numId w:val="3"/>
        </w:numPr>
        <w:shd w:val="clear" w:color="auto" w:fill="auto"/>
        <w:tabs>
          <w:tab w:val="left" w:pos="298"/>
        </w:tabs>
        <w:spacing w:before="0" w:line="341" w:lineRule="exact"/>
        <w:ind w:left="20" w:firstLine="0"/>
      </w:pPr>
      <w:r>
        <w:t>определить интегративные качества, которые формируются на занятии;</w:t>
      </w:r>
    </w:p>
    <w:p w:rsidR="00987645" w:rsidRDefault="00494BB4">
      <w:pPr>
        <w:pStyle w:val="3"/>
        <w:numPr>
          <w:ilvl w:val="0"/>
          <w:numId w:val="3"/>
        </w:numPr>
        <w:shd w:val="clear" w:color="auto" w:fill="auto"/>
        <w:tabs>
          <w:tab w:val="left" w:pos="298"/>
        </w:tabs>
        <w:spacing w:before="0" w:line="341" w:lineRule="exact"/>
        <w:ind w:left="20" w:firstLine="0"/>
      </w:pPr>
      <w:r>
        <w:t>осмыслить и спроектировать последовательность работы на занятии;</w:t>
      </w:r>
    </w:p>
    <w:p w:rsidR="00987645" w:rsidRDefault="00494BB4">
      <w:pPr>
        <w:pStyle w:val="3"/>
        <w:numPr>
          <w:ilvl w:val="0"/>
          <w:numId w:val="3"/>
        </w:numPr>
        <w:shd w:val="clear" w:color="auto" w:fill="auto"/>
        <w:tabs>
          <w:tab w:val="left" w:pos="294"/>
        </w:tabs>
        <w:spacing w:before="0" w:line="322" w:lineRule="exact"/>
        <w:ind w:left="300" w:right="20" w:hanging="280"/>
        <w:jc w:val="left"/>
      </w:pPr>
      <w:r>
        <w:t>выполнять диагностику достижения планируемых результатов воспитанников;</w:t>
      </w:r>
    </w:p>
    <w:p w:rsidR="00987645" w:rsidRDefault="00494BB4">
      <w:pPr>
        <w:pStyle w:val="3"/>
        <w:numPr>
          <w:ilvl w:val="0"/>
          <w:numId w:val="3"/>
        </w:numPr>
        <w:shd w:val="clear" w:color="auto" w:fill="auto"/>
        <w:tabs>
          <w:tab w:val="left" w:pos="298"/>
        </w:tabs>
        <w:spacing w:before="0" w:after="11" w:line="270" w:lineRule="exact"/>
        <w:ind w:left="20" w:firstLine="0"/>
      </w:pPr>
      <w:r>
        <w:t>соотнести результат с целью образовательно-воспитательного процесса;</w:t>
      </w:r>
    </w:p>
    <w:p w:rsidR="00987645" w:rsidRDefault="00494BB4">
      <w:pPr>
        <w:pStyle w:val="3"/>
        <w:numPr>
          <w:ilvl w:val="0"/>
          <w:numId w:val="3"/>
        </w:numPr>
        <w:shd w:val="clear" w:color="auto" w:fill="auto"/>
        <w:tabs>
          <w:tab w:val="left" w:pos="298"/>
        </w:tabs>
        <w:spacing w:before="0" w:after="240" w:line="322" w:lineRule="exact"/>
        <w:ind w:left="300" w:right="20" w:hanging="280"/>
        <w:jc w:val="left"/>
      </w:pPr>
      <w:r>
        <w:t>обеспечить повышение качества образовательно-воспитательного процесса.</w:t>
      </w:r>
    </w:p>
    <w:p w:rsidR="00987645" w:rsidRDefault="00494BB4">
      <w:pPr>
        <w:pStyle w:val="3"/>
        <w:shd w:val="clear" w:color="auto" w:fill="auto"/>
        <w:spacing w:before="0" w:line="322" w:lineRule="exact"/>
        <w:ind w:left="20" w:right="20" w:firstLine="700"/>
      </w:pPr>
      <w:r>
        <w:lastRenderedPageBreak/>
        <w:t>С помощью технологических карт можно эффективно оценивать личностные качества в рамках социально-коммуникативного, познавательного, речевого развития.</w:t>
      </w:r>
    </w:p>
    <w:p w:rsidR="00987645" w:rsidRDefault="00494BB4">
      <w:pPr>
        <w:pStyle w:val="3"/>
        <w:shd w:val="clear" w:color="auto" w:fill="auto"/>
        <w:spacing w:before="0" w:after="240" w:line="322" w:lineRule="exact"/>
        <w:ind w:left="20" w:right="20" w:firstLine="700"/>
      </w:pPr>
      <w:r>
        <w:t>В рамках художественно-эстетического и физического развития лучше использовать карты наблюдений за развитием качеств дошкольников.</w:t>
      </w:r>
    </w:p>
    <w:p w:rsidR="00987645" w:rsidRDefault="00494BB4">
      <w:pPr>
        <w:pStyle w:val="31"/>
        <w:shd w:val="clear" w:color="auto" w:fill="auto"/>
        <w:spacing w:before="0"/>
        <w:ind w:left="20" w:right="20"/>
      </w:pPr>
      <w:r>
        <w:t>Для того</w:t>
      </w:r>
      <w:proofErr w:type="gramStart"/>
      <w:r>
        <w:t>,</w:t>
      </w:r>
      <w:proofErr w:type="gramEnd"/>
      <w:r>
        <w:t xml:space="preserve"> чтобы составлять технологические карты занятий, необходимо выделить конкретные умения, способы деятельности в рамках познавательных, коммуникативных, регулятивных качеств дошкольников.</w:t>
      </w:r>
    </w:p>
    <w:p w:rsidR="00987645" w:rsidRDefault="00494BB4">
      <w:pPr>
        <w:pStyle w:val="40"/>
        <w:shd w:val="clear" w:color="auto" w:fill="auto"/>
        <w:ind w:left="20"/>
      </w:pPr>
      <w:r>
        <w:t>Познавательные качества дошкольников:</w:t>
      </w:r>
    </w:p>
    <w:p w:rsidR="00987645" w:rsidRDefault="00494BB4">
      <w:pPr>
        <w:pStyle w:val="3"/>
        <w:numPr>
          <w:ilvl w:val="0"/>
          <w:numId w:val="2"/>
        </w:numPr>
        <w:shd w:val="clear" w:color="auto" w:fill="auto"/>
        <w:tabs>
          <w:tab w:val="left" w:pos="955"/>
        </w:tabs>
        <w:spacing w:before="0"/>
        <w:ind w:left="20" w:firstLine="700"/>
        <w:jc w:val="left"/>
      </w:pPr>
      <w:r>
        <w:t>самостоятельное выделение и формулирование познавательной цели;</w:t>
      </w:r>
    </w:p>
    <w:p w:rsidR="00987645" w:rsidRDefault="00494BB4">
      <w:pPr>
        <w:pStyle w:val="3"/>
        <w:numPr>
          <w:ilvl w:val="0"/>
          <w:numId w:val="2"/>
        </w:numPr>
        <w:shd w:val="clear" w:color="auto" w:fill="auto"/>
        <w:tabs>
          <w:tab w:val="left" w:pos="1022"/>
        </w:tabs>
        <w:spacing w:before="0"/>
        <w:ind w:left="20" w:firstLine="700"/>
        <w:jc w:val="left"/>
      </w:pPr>
      <w:r>
        <w:t>структурирование знаний;</w:t>
      </w:r>
    </w:p>
    <w:p w:rsidR="00987645" w:rsidRDefault="00494BB4">
      <w:pPr>
        <w:pStyle w:val="3"/>
        <w:numPr>
          <w:ilvl w:val="0"/>
          <w:numId w:val="2"/>
        </w:numPr>
        <w:shd w:val="clear" w:color="auto" w:fill="auto"/>
        <w:tabs>
          <w:tab w:val="left" w:pos="1119"/>
        </w:tabs>
        <w:spacing w:before="0"/>
        <w:ind w:left="20" w:right="20" w:firstLine="700"/>
      </w:pPr>
      <w:r>
        <w:t>осознанное и произвольное построение речевого высказывания в устной форме;</w:t>
      </w:r>
    </w:p>
    <w:p w:rsidR="00987645" w:rsidRDefault="00494BB4">
      <w:pPr>
        <w:pStyle w:val="3"/>
        <w:numPr>
          <w:ilvl w:val="0"/>
          <w:numId w:val="2"/>
        </w:numPr>
        <w:shd w:val="clear" w:color="auto" w:fill="auto"/>
        <w:tabs>
          <w:tab w:val="left" w:pos="970"/>
        </w:tabs>
        <w:spacing w:before="0"/>
        <w:ind w:left="20" w:right="20" w:firstLine="700"/>
      </w:pPr>
      <w:r>
        <w:t>выбор наиболее эффективных способов решения задач в зависимости от конкретных условий;</w:t>
      </w:r>
    </w:p>
    <w:p w:rsidR="00987645" w:rsidRDefault="00494BB4">
      <w:pPr>
        <w:pStyle w:val="3"/>
        <w:numPr>
          <w:ilvl w:val="0"/>
          <w:numId w:val="2"/>
        </w:numPr>
        <w:shd w:val="clear" w:color="auto" w:fill="auto"/>
        <w:tabs>
          <w:tab w:val="left" w:pos="980"/>
        </w:tabs>
        <w:spacing w:before="0"/>
        <w:ind w:left="20" w:right="20" w:firstLine="700"/>
      </w:pPr>
      <w:r>
        <w:t>рефлексия способов и условий действия, контроль и оценка процесса и результатов деятельности;</w:t>
      </w:r>
    </w:p>
    <w:p w:rsidR="00987645" w:rsidRDefault="00494BB4">
      <w:pPr>
        <w:pStyle w:val="3"/>
        <w:numPr>
          <w:ilvl w:val="0"/>
          <w:numId w:val="2"/>
        </w:numPr>
        <w:shd w:val="clear" w:color="auto" w:fill="auto"/>
        <w:tabs>
          <w:tab w:val="left" w:pos="1081"/>
        </w:tabs>
        <w:spacing w:before="0"/>
        <w:ind w:left="20" w:right="20" w:firstLine="700"/>
      </w:pPr>
      <w: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987645" w:rsidRDefault="00494BB4">
      <w:pPr>
        <w:pStyle w:val="3"/>
        <w:numPr>
          <w:ilvl w:val="0"/>
          <w:numId w:val="2"/>
        </w:numPr>
        <w:shd w:val="clear" w:color="auto" w:fill="auto"/>
        <w:tabs>
          <w:tab w:val="left" w:pos="1018"/>
        </w:tabs>
        <w:spacing w:before="0"/>
        <w:ind w:left="20" w:right="20" w:firstLine="700"/>
      </w:pPr>
      <w:proofErr w:type="gramStart"/>
      <w: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987645" w:rsidRDefault="00494BB4">
      <w:pPr>
        <w:pStyle w:val="3"/>
        <w:shd w:val="clear" w:color="auto" w:fill="auto"/>
        <w:spacing w:before="0" w:line="322" w:lineRule="exact"/>
        <w:ind w:left="20" w:right="20" w:firstLine="1180"/>
      </w:pPr>
      <w:r>
        <w:t>анализ объектов с целью выделения признаков (существенных, несущественных);</w:t>
      </w:r>
    </w:p>
    <w:p w:rsidR="00987645" w:rsidRDefault="00494BB4">
      <w:pPr>
        <w:pStyle w:val="3"/>
        <w:numPr>
          <w:ilvl w:val="0"/>
          <w:numId w:val="2"/>
        </w:numPr>
        <w:shd w:val="clear" w:color="auto" w:fill="auto"/>
        <w:tabs>
          <w:tab w:val="left" w:pos="980"/>
        </w:tabs>
        <w:spacing w:before="0" w:line="322" w:lineRule="exact"/>
        <w:ind w:left="20" w:right="20" w:firstLine="700"/>
      </w:pPr>
      <w:r>
        <w:t>синтез — составление целого из частей, в том числе самостоятельное достраивание с восполнением недостающих компонентов;</w:t>
      </w:r>
    </w:p>
    <w:p w:rsidR="00987645" w:rsidRDefault="00494BB4">
      <w:pPr>
        <w:pStyle w:val="3"/>
        <w:shd w:val="clear" w:color="auto" w:fill="auto"/>
        <w:spacing w:before="0" w:line="322" w:lineRule="exact"/>
        <w:ind w:left="20" w:firstLine="1180"/>
      </w:pPr>
      <w:r>
        <w:t>выбор оснований и критериев для сравнения, классификации</w:t>
      </w:r>
    </w:p>
    <w:p w:rsidR="00987645" w:rsidRDefault="00494BB4">
      <w:pPr>
        <w:pStyle w:val="3"/>
        <w:shd w:val="clear" w:color="auto" w:fill="auto"/>
        <w:spacing w:before="0" w:line="322" w:lineRule="exact"/>
        <w:ind w:left="20" w:firstLine="0"/>
        <w:jc w:val="left"/>
      </w:pPr>
      <w:r>
        <w:t>объектов;</w:t>
      </w:r>
    </w:p>
    <w:p w:rsidR="00987645" w:rsidRDefault="00494BB4">
      <w:pPr>
        <w:pStyle w:val="3"/>
        <w:numPr>
          <w:ilvl w:val="0"/>
          <w:numId w:val="2"/>
        </w:numPr>
        <w:shd w:val="clear" w:color="auto" w:fill="auto"/>
        <w:tabs>
          <w:tab w:val="left" w:pos="950"/>
        </w:tabs>
        <w:spacing w:before="0" w:line="322" w:lineRule="exact"/>
        <w:ind w:left="20" w:firstLine="700"/>
      </w:pPr>
      <w:r>
        <w:t>подведение под понятие, выведение следствий;</w:t>
      </w:r>
    </w:p>
    <w:p w:rsidR="00987645" w:rsidRDefault="00494BB4">
      <w:pPr>
        <w:pStyle w:val="3"/>
        <w:numPr>
          <w:ilvl w:val="0"/>
          <w:numId w:val="2"/>
        </w:numPr>
        <w:shd w:val="clear" w:color="auto" w:fill="auto"/>
        <w:tabs>
          <w:tab w:val="left" w:pos="966"/>
        </w:tabs>
        <w:spacing w:before="0" w:line="322" w:lineRule="exact"/>
        <w:ind w:left="20" w:right="20" w:firstLine="700"/>
      </w:pPr>
      <w:r>
        <w:t>установление причинно-следственных связей, представление цепочек объектов и явлений;</w:t>
      </w:r>
    </w:p>
    <w:p w:rsidR="00987645" w:rsidRDefault="00494BB4">
      <w:pPr>
        <w:pStyle w:val="3"/>
        <w:numPr>
          <w:ilvl w:val="0"/>
          <w:numId w:val="2"/>
        </w:numPr>
        <w:shd w:val="clear" w:color="auto" w:fill="auto"/>
        <w:tabs>
          <w:tab w:val="left" w:pos="1119"/>
        </w:tabs>
        <w:spacing w:before="0" w:line="322" w:lineRule="exact"/>
        <w:ind w:left="20" w:right="20" w:firstLine="700"/>
      </w:pPr>
      <w:r>
        <w:t>построение логической цепочки рассуждений, анализ истинности утверждений;</w:t>
      </w:r>
    </w:p>
    <w:p w:rsidR="00987645" w:rsidRDefault="00494BB4">
      <w:pPr>
        <w:pStyle w:val="3"/>
        <w:numPr>
          <w:ilvl w:val="0"/>
          <w:numId w:val="2"/>
        </w:numPr>
        <w:shd w:val="clear" w:color="auto" w:fill="auto"/>
        <w:tabs>
          <w:tab w:val="left" w:pos="950"/>
        </w:tabs>
        <w:spacing w:before="0" w:line="322" w:lineRule="exact"/>
        <w:ind w:left="20" w:firstLine="700"/>
      </w:pPr>
      <w:r>
        <w:t>доказательство;</w:t>
      </w:r>
    </w:p>
    <w:p w:rsidR="00987645" w:rsidRDefault="00494BB4">
      <w:pPr>
        <w:pStyle w:val="3"/>
        <w:numPr>
          <w:ilvl w:val="0"/>
          <w:numId w:val="2"/>
        </w:numPr>
        <w:shd w:val="clear" w:color="auto" w:fill="auto"/>
        <w:tabs>
          <w:tab w:val="left" w:pos="950"/>
        </w:tabs>
        <w:spacing w:before="0" w:after="300" w:line="322" w:lineRule="exact"/>
        <w:ind w:left="20" w:firstLine="700"/>
      </w:pPr>
      <w:r>
        <w:t>выдвижение гипотез и их обоснование.</w:t>
      </w:r>
    </w:p>
    <w:p w:rsidR="00987645" w:rsidRDefault="00494BB4">
      <w:pPr>
        <w:pStyle w:val="22"/>
        <w:keepNext/>
        <w:keepLines/>
        <w:shd w:val="clear" w:color="auto" w:fill="auto"/>
        <w:spacing w:before="0" w:line="322" w:lineRule="exact"/>
        <w:ind w:left="20" w:firstLine="700"/>
      </w:pPr>
      <w:bookmarkStart w:id="9" w:name="bookmark9"/>
      <w:r>
        <w:t>Коммуникативные качества дошкольников.</w:t>
      </w:r>
      <w:bookmarkEnd w:id="9"/>
    </w:p>
    <w:p w:rsidR="00987645" w:rsidRDefault="00494BB4">
      <w:pPr>
        <w:pStyle w:val="3"/>
        <w:numPr>
          <w:ilvl w:val="0"/>
          <w:numId w:val="2"/>
        </w:numPr>
        <w:shd w:val="clear" w:color="auto" w:fill="auto"/>
        <w:tabs>
          <w:tab w:val="left" w:pos="1105"/>
        </w:tabs>
        <w:spacing w:before="0" w:line="322" w:lineRule="exact"/>
        <w:ind w:left="20" w:right="20" w:firstLine="700"/>
      </w:pPr>
      <w:r>
        <w:t>планирование сотрудничества с воспитателем и сверстниками — определение цели, функций участников, способов взаимодействия;</w:t>
      </w:r>
    </w:p>
    <w:p w:rsidR="00987645" w:rsidRDefault="00494BB4">
      <w:pPr>
        <w:pStyle w:val="3"/>
        <w:numPr>
          <w:ilvl w:val="0"/>
          <w:numId w:val="2"/>
        </w:numPr>
        <w:shd w:val="clear" w:color="auto" w:fill="auto"/>
        <w:tabs>
          <w:tab w:val="left" w:pos="1071"/>
        </w:tabs>
        <w:spacing w:before="0" w:line="322" w:lineRule="exact"/>
        <w:ind w:left="20" w:right="20" w:firstLine="700"/>
      </w:pPr>
      <w:r>
        <w:t>постановка вопросов — инициативное сотрудничество в поиске и сборе информации;</w:t>
      </w:r>
    </w:p>
    <w:p w:rsidR="00987645" w:rsidRDefault="00494BB4">
      <w:pPr>
        <w:pStyle w:val="3"/>
        <w:numPr>
          <w:ilvl w:val="0"/>
          <w:numId w:val="2"/>
        </w:numPr>
        <w:shd w:val="clear" w:color="auto" w:fill="auto"/>
        <w:tabs>
          <w:tab w:val="left" w:pos="1100"/>
        </w:tabs>
        <w:spacing w:before="0" w:line="322" w:lineRule="exact"/>
        <w:ind w:left="20" w:right="20" w:firstLine="700"/>
      </w:pPr>
      <w:r>
        <w:lastRenderedPageBreak/>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987645" w:rsidRDefault="00494BB4">
      <w:pPr>
        <w:pStyle w:val="3"/>
        <w:numPr>
          <w:ilvl w:val="0"/>
          <w:numId w:val="2"/>
        </w:numPr>
        <w:shd w:val="clear" w:color="auto" w:fill="auto"/>
        <w:tabs>
          <w:tab w:val="left" w:pos="1066"/>
        </w:tabs>
        <w:spacing w:before="0" w:line="322" w:lineRule="exact"/>
        <w:ind w:left="20" w:right="20" w:firstLine="700"/>
      </w:pPr>
      <w:r>
        <w:t>управление поведением партнёра и своим поведение — контроль, коррекция, оценка его действий;</w:t>
      </w:r>
    </w:p>
    <w:p w:rsidR="00987645" w:rsidRDefault="00494BB4">
      <w:pPr>
        <w:pStyle w:val="3"/>
        <w:numPr>
          <w:ilvl w:val="0"/>
          <w:numId w:val="2"/>
        </w:numPr>
        <w:shd w:val="clear" w:color="auto" w:fill="auto"/>
        <w:tabs>
          <w:tab w:val="left" w:pos="975"/>
        </w:tabs>
        <w:spacing w:before="0" w:line="322" w:lineRule="exact"/>
        <w:ind w:left="20" w:right="20" w:firstLine="700"/>
      </w:pPr>
      <w:r>
        <w:t>умение с достаточной полнотой и точностью выражать свои мысли в соответствии с задачами и условиями коммуникации;</w:t>
      </w:r>
    </w:p>
    <w:p w:rsidR="00987645" w:rsidRDefault="00494BB4">
      <w:pPr>
        <w:pStyle w:val="3"/>
        <w:numPr>
          <w:ilvl w:val="0"/>
          <w:numId w:val="2"/>
        </w:numPr>
        <w:shd w:val="clear" w:color="auto" w:fill="auto"/>
        <w:tabs>
          <w:tab w:val="left" w:pos="1071"/>
        </w:tabs>
        <w:spacing w:before="0" w:after="304" w:line="322" w:lineRule="exact"/>
        <w:ind w:left="20" w:right="20" w:firstLine="700"/>
      </w:pPr>
      <w:r>
        <w:t>владение монологической и диалогической формами речи в соответствии с грамматическими и синтаксическими нормами родного языка, с требованиями современных средств коммуникации.</w:t>
      </w:r>
    </w:p>
    <w:p w:rsidR="00987645" w:rsidRDefault="00494BB4">
      <w:pPr>
        <w:pStyle w:val="22"/>
        <w:keepNext/>
        <w:keepLines/>
        <w:shd w:val="clear" w:color="auto" w:fill="auto"/>
        <w:spacing w:before="0"/>
        <w:ind w:left="20" w:firstLine="700"/>
      </w:pPr>
      <w:bookmarkStart w:id="10" w:name="bookmark10"/>
      <w:r>
        <w:t>Регулятивные качества дошкольников:</w:t>
      </w:r>
      <w:bookmarkEnd w:id="10"/>
    </w:p>
    <w:p w:rsidR="00987645" w:rsidRDefault="00494BB4">
      <w:pPr>
        <w:pStyle w:val="3"/>
        <w:numPr>
          <w:ilvl w:val="0"/>
          <w:numId w:val="2"/>
        </w:numPr>
        <w:shd w:val="clear" w:color="auto" w:fill="auto"/>
        <w:tabs>
          <w:tab w:val="left" w:pos="1110"/>
        </w:tabs>
        <w:spacing w:before="0"/>
        <w:ind w:left="20" w:right="20" w:firstLine="700"/>
      </w:pPr>
      <w:r>
        <w:t xml:space="preserve">планирование— </w:t>
      </w:r>
      <w:proofErr w:type="gramStart"/>
      <w:r>
        <w:t>оп</w:t>
      </w:r>
      <w:proofErr w:type="gramEnd"/>
      <w:r>
        <w:t>ределение последовательности промежуточных целей с учётом конечного результата; составление плана и последовательности действий;</w:t>
      </w:r>
    </w:p>
    <w:p w:rsidR="00987645" w:rsidRDefault="00494BB4">
      <w:pPr>
        <w:pStyle w:val="3"/>
        <w:shd w:val="clear" w:color="auto" w:fill="auto"/>
        <w:spacing w:before="0"/>
        <w:ind w:left="20" w:right="20" w:firstLine="1180"/>
      </w:pPr>
      <w:r>
        <w:t xml:space="preserve">прогнозирование— </w:t>
      </w:r>
      <w:proofErr w:type="gramStart"/>
      <w:r>
        <w:t>пр</w:t>
      </w:r>
      <w:proofErr w:type="gramEnd"/>
      <w:r>
        <w:t>едвосхищение результата, его временных характеристик;</w:t>
      </w:r>
    </w:p>
    <w:p w:rsidR="00987645" w:rsidRDefault="00494BB4">
      <w:pPr>
        <w:pStyle w:val="3"/>
        <w:numPr>
          <w:ilvl w:val="0"/>
          <w:numId w:val="2"/>
        </w:numPr>
        <w:shd w:val="clear" w:color="auto" w:fill="auto"/>
        <w:tabs>
          <w:tab w:val="left" w:pos="1100"/>
        </w:tabs>
        <w:spacing w:before="0"/>
        <w:ind w:left="20" w:right="20" w:firstLine="700"/>
      </w:pPr>
      <w:r>
        <w:t>контроль в форме сличения способа действия и его результата с заданным эталоном с целью обнаружения отклонений и отличий от эталона;</w:t>
      </w:r>
    </w:p>
    <w:p w:rsidR="00987645" w:rsidRDefault="00494BB4">
      <w:pPr>
        <w:pStyle w:val="3"/>
        <w:numPr>
          <w:ilvl w:val="0"/>
          <w:numId w:val="2"/>
        </w:numPr>
        <w:shd w:val="clear" w:color="auto" w:fill="auto"/>
        <w:tabs>
          <w:tab w:val="left" w:pos="1100"/>
        </w:tabs>
        <w:spacing w:before="0"/>
        <w:ind w:left="20" w:right="20" w:firstLine="700"/>
      </w:pPr>
      <w:r>
        <w:t xml:space="preserve">коррекция— </w:t>
      </w:r>
      <w:proofErr w:type="gramStart"/>
      <w:r>
        <w:t>вн</w:t>
      </w:r>
      <w:proofErr w:type="gramEnd"/>
      <w:r>
        <w:t>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w:t>
      </w:r>
    </w:p>
    <w:p w:rsidR="00987645" w:rsidRDefault="00494BB4">
      <w:pPr>
        <w:pStyle w:val="3"/>
        <w:numPr>
          <w:ilvl w:val="0"/>
          <w:numId w:val="2"/>
        </w:numPr>
        <w:shd w:val="clear" w:color="auto" w:fill="auto"/>
        <w:tabs>
          <w:tab w:val="left" w:pos="1114"/>
        </w:tabs>
        <w:spacing w:before="0"/>
        <w:ind w:left="20" w:right="20" w:firstLine="700"/>
      </w:pPr>
      <w:proofErr w:type="spellStart"/>
      <w:r>
        <w:t>саморегуляция</w:t>
      </w:r>
      <w:proofErr w:type="spellEnd"/>
      <w:r>
        <w:t xml:space="preserve"> как способность к мобилизации сил и энергии, к волевому усилию и преодолению препятствий.</w:t>
      </w:r>
    </w:p>
    <w:p w:rsidR="00987645" w:rsidRDefault="00494BB4">
      <w:pPr>
        <w:pStyle w:val="3"/>
        <w:shd w:val="clear" w:color="auto" w:fill="auto"/>
        <w:spacing w:before="0" w:after="240" w:line="322" w:lineRule="exact"/>
        <w:ind w:left="120" w:right="20" w:firstLine="720"/>
      </w:pPr>
      <w:r>
        <w:t xml:space="preserve">Выделенные умения и способы деятельности соотносятся с такими направлениями ФГОС, как социально-коммуникативное, познавательное, речевое развитие. Именно для планирования и возможности </w:t>
      </w:r>
      <w:proofErr w:type="gramStart"/>
      <w:r>
        <w:t>оценки уровня развития качеств дошкольников</w:t>
      </w:r>
      <w:proofErr w:type="gramEnd"/>
      <w:r>
        <w:t xml:space="preserve"> в рамках социально-коммуникативного, познавательного, речевого развития и создаются технологические карты.</w:t>
      </w:r>
    </w:p>
    <w:p w:rsidR="00987645" w:rsidRDefault="00494BB4">
      <w:pPr>
        <w:pStyle w:val="3"/>
        <w:shd w:val="clear" w:color="auto" w:fill="auto"/>
        <w:spacing w:before="0" w:after="281" w:line="322" w:lineRule="exact"/>
        <w:ind w:left="120" w:right="20" w:firstLine="720"/>
      </w:pPr>
      <w:r>
        <w:t>В рамках художественно-эстетического и физического развития лучше использовать карты наблюдений за развитием качеств дошкольников.</w:t>
      </w:r>
    </w:p>
    <w:p w:rsidR="00987645" w:rsidRPr="006B7E72" w:rsidRDefault="00494BB4" w:rsidP="006B7E72">
      <w:pPr>
        <w:pStyle w:val="24"/>
        <w:framePr w:wrap="notBeside" w:vAnchor="text" w:hAnchor="text" w:xAlign="center" w:y="1"/>
        <w:shd w:val="clear" w:color="auto" w:fill="auto"/>
        <w:spacing w:line="230" w:lineRule="exact"/>
        <w:jc w:val="right"/>
        <w:rPr>
          <w:lang w:val="ru-RU"/>
        </w:rPr>
      </w:pPr>
      <w:r>
        <w:t>ПРИЛОЖЕНИЕ</w:t>
      </w:r>
      <w:proofErr w:type="gramStart"/>
      <w:r w:rsidR="006B7E72">
        <w:rPr>
          <w:lang w:val="ru-RU"/>
        </w:rPr>
        <w:t>1</w:t>
      </w:r>
      <w:proofErr w:type="gramEnd"/>
    </w:p>
    <w:tbl>
      <w:tblPr>
        <w:tblW w:w="0" w:type="auto"/>
        <w:jc w:val="center"/>
        <w:tblLayout w:type="fixed"/>
        <w:tblCellMar>
          <w:left w:w="10" w:type="dxa"/>
          <w:right w:w="10" w:type="dxa"/>
        </w:tblCellMar>
        <w:tblLook w:val="04A0"/>
      </w:tblPr>
      <w:tblGrid>
        <w:gridCol w:w="1723"/>
        <w:gridCol w:w="1526"/>
        <w:gridCol w:w="1526"/>
        <w:gridCol w:w="2006"/>
        <w:gridCol w:w="1397"/>
        <w:gridCol w:w="1498"/>
      </w:tblGrid>
      <w:tr w:rsidR="00987645">
        <w:tblPrEx>
          <w:tblCellMar>
            <w:top w:w="0" w:type="dxa"/>
            <w:bottom w:w="0" w:type="dxa"/>
          </w:tblCellMar>
        </w:tblPrEx>
        <w:trPr>
          <w:trHeight w:val="288"/>
          <w:jc w:val="center"/>
        </w:trPr>
        <w:tc>
          <w:tcPr>
            <w:tcW w:w="1723" w:type="dxa"/>
            <w:vMerge w:val="restart"/>
            <w:tcBorders>
              <w:top w:val="single" w:sz="4" w:space="0" w:color="auto"/>
              <w:left w:val="single" w:sz="4" w:space="0" w:color="auto"/>
              <w:right w:val="single" w:sz="4" w:space="0" w:color="auto"/>
            </w:tcBorders>
            <w:shd w:val="clear" w:color="auto" w:fill="FFFFFF"/>
          </w:tcPr>
          <w:p w:rsidR="00987645" w:rsidRDefault="00494BB4">
            <w:pPr>
              <w:pStyle w:val="50"/>
              <w:framePr w:wrap="notBeside" w:vAnchor="text" w:hAnchor="text" w:xAlign="center" w:y="1"/>
              <w:shd w:val="clear" w:color="auto" w:fill="auto"/>
              <w:spacing w:before="0"/>
              <w:ind w:left="160" w:firstLine="0"/>
            </w:pPr>
            <w:r>
              <w:t>Дидактическая</w:t>
            </w:r>
          </w:p>
          <w:p w:rsidR="00987645" w:rsidRDefault="00494BB4">
            <w:pPr>
              <w:pStyle w:val="50"/>
              <w:framePr w:wrap="notBeside" w:vAnchor="text" w:hAnchor="text" w:xAlign="center" w:y="1"/>
              <w:shd w:val="clear" w:color="auto" w:fill="auto"/>
              <w:spacing w:before="0"/>
              <w:ind w:left="160" w:firstLine="0"/>
            </w:pPr>
            <w:r>
              <w:t>структура</w:t>
            </w:r>
          </w:p>
          <w:p w:rsidR="00987645" w:rsidRDefault="00494BB4">
            <w:pPr>
              <w:pStyle w:val="50"/>
              <w:framePr w:wrap="notBeside" w:vAnchor="text" w:hAnchor="text" w:xAlign="center" w:y="1"/>
              <w:shd w:val="clear" w:color="auto" w:fill="auto"/>
              <w:spacing w:before="0"/>
              <w:ind w:left="160" w:firstLine="0"/>
            </w:pPr>
            <w:r>
              <w:t>занятия</w:t>
            </w:r>
          </w:p>
        </w:tc>
        <w:tc>
          <w:tcPr>
            <w:tcW w:w="1526" w:type="dxa"/>
            <w:vMerge w:val="restart"/>
            <w:tcBorders>
              <w:top w:val="single" w:sz="4" w:space="0" w:color="auto"/>
              <w:left w:val="single" w:sz="4" w:space="0" w:color="auto"/>
              <w:right w:val="single" w:sz="4" w:space="0" w:color="auto"/>
            </w:tcBorders>
            <w:shd w:val="clear" w:color="auto" w:fill="FFFFFF"/>
          </w:tcPr>
          <w:p w:rsidR="00987645" w:rsidRDefault="00494BB4">
            <w:pPr>
              <w:pStyle w:val="50"/>
              <w:framePr w:wrap="notBeside" w:vAnchor="text" w:hAnchor="text" w:xAlign="center" w:y="1"/>
              <w:shd w:val="clear" w:color="auto" w:fill="auto"/>
              <w:spacing w:before="0"/>
              <w:ind w:firstLine="0"/>
              <w:jc w:val="center"/>
            </w:pPr>
            <w:r>
              <w:t xml:space="preserve">Деятельность </w:t>
            </w:r>
            <w:proofErr w:type="spellStart"/>
            <w:proofErr w:type="gramStart"/>
            <w:r>
              <w:t>воспитаннико</w:t>
            </w:r>
            <w:proofErr w:type="spellEnd"/>
            <w:r>
              <w:t xml:space="preserve"> в</w:t>
            </w:r>
            <w:proofErr w:type="gramEnd"/>
          </w:p>
        </w:tc>
        <w:tc>
          <w:tcPr>
            <w:tcW w:w="1526" w:type="dxa"/>
            <w:vMerge w:val="restart"/>
            <w:tcBorders>
              <w:top w:val="single" w:sz="4" w:space="0" w:color="auto"/>
              <w:left w:val="single" w:sz="4" w:space="0" w:color="auto"/>
              <w:right w:val="single" w:sz="4" w:space="0" w:color="auto"/>
            </w:tcBorders>
            <w:shd w:val="clear" w:color="auto" w:fill="FFFFFF"/>
          </w:tcPr>
          <w:p w:rsidR="00987645" w:rsidRDefault="00494BB4">
            <w:pPr>
              <w:pStyle w:val="50"/>
              <w:framePr w:wrap="notBeside" w:vAnchor="text" w:hAnchor="text" w:xAlign="center" w:y="1"/>
              <w:shd w:val="clear" w:color="auto" w:fill="auto"/>
              <w:spacing w:before="0" w:line="278" w:lineRule="exact"/>
              <w:ind w:firstLine="0"/>
              <w:jc w:val="both"/>
            </w:pPr>
            <w:r>
              <w:t>Деятельность воспитателя</w:t>
            </w:r>
          </w:p>
        </w:tc>
        <w:tc>
          <w:tcPr>
            <w:tcW w:w="2006" w:type="dxa"/>
            <w:vMerge w:val="restart"/>
            <w:tcBorders>
              <w:top w:val="single" w:sz="4" w:space="0" w:color="auto"/>
              <w:left w:val="single" w:sz="4" w:space="0" w:color="auto"/>
              <w:right w:val="single" w:sz="4" w:space="0" w:color="auto"/>
            </w:tcBorders>
            <w:shd w:val="clear" w:color="auto" w:fill="FFFFFF"/>
          </w:tcPr>
          <w:p w:rsidR="00987645" w:rsidRDefault="00494BB4">
            <w:pPr>
              <w:pStyle w:val="50"/>
              <w:framePr w:wrap="notBeside" w:vAnchor="text" w:hAnchor="text" w:xAlign="center" w:y="1"/>
              <w:shd w:val="clear" w:color="auto" w:fill="auto"/>
              <w:spacing w:before="0"/>
              <w:ind w:firstLine="0"/>
              <w:jc w:val="center"/>
            </w:pPr>
            <w:r>
              <w:t>Задания для воспитанников, выполнение которых приведёт</w:t>
            </w:r>
          </w:p>
          <w:p w:rsidR="00987645" w:rsidRDefault="00494BB4">
            <w:pPr>
              <w:pStyle w:val="50"/>
              <w:framePr w:wrap="notBeside" w:vAnchor="text" w:hAnchor="text" w:xAlign="center" w:y="1"/>
              <w:shd w:val="clear" w:color="auto" w:fill="auto"/>
              <w:spacing w:before="0"/>
              <w:ind w:firstLine="0"/>
              <w:jc w:val="center"/>
            </w:pPr>
            <w:r>
              <w:t>к достижению запланированных результатов</w:t>
            </w:r>
          </w:p>
        </w:tc>
        <w:tc>
          <w:tcPr>
            <w:tcW w:w="2895" w:type="dxa"/>
            <w:gridSpan w:val="2"/>
            <w:tcBorders>
              <w:top w:val="single" w:sz="4" w:space="0" w:color="auto"/>
              <w:left w:val="single" w:sz="4" w:space="0" w:color="auto"/>
              <w:bottom w:val="single" w:sz="4" w:space="0" w:color="auto"/>
              <w:right w:val="single" w:sz="4" w:space="0" w:color="auto"/>
            </w:tcBorders>
            <w:shd w:val="clear" w:color="auto" w:fill="FFFFFF"/>
          </w:tcPr>
          <w:p w:rsidR="00987645" w:rsidRDefault="00494BB4">
            <w:pPr>
              <w:pStyle w:val="50"/>
              <w:framePr w:wrap="notBeside" w:vAnchor="text" w:hAnchor="text" w:xAlign="center" w:y="1"/>
              <w:shd w:val="clear" w:color="auto" w:fill="auto"/>
              <w:spacing w:before="0" w:line="240" w:lineRule="auto"/>
              <w:ind w:left="120" w:firstLine="0"/>
            </w:pPr>
            <w:r>
              <w:t>Планируемые результаты</w:t>
            </w:r>
          </w:p>
        </w:tc>
      </w:tr>
      <w:tr w:rsidR="00987645">
        <w:tblPrEx>
          <w:tblCellMar>
            <w:top w:w="0" w:type="dxa"/>
            <w:bottom w:w="0" w:type="dxa"/>
          </w:tblCellMar>
        </w:tblPrEx>
        <w:trPr>
          <w:trHeight w:val="1656"/>
          <w:jc w:val="center"/>
        </w:trPr>
        <w:tc>
          <w:tcPr>
            <w:tcW w:w="1723" w:type="dxa"/>
            <w:vMerge/>
            <w:tcBorders>
              <w:left w:val="single" w:sz="4" w:space="0" w:color="auto"/>
              <w:bottom w:val="single" w:sz="4" w:space="0" w:color="auto"/>
              <w:right w:val="single" w:sz="4" w:space="0" w:color="auto"/>
            </w:tcBorders>
            <w:shd w:val="clear" w:color="auto" w:fill="FFFFFF"/>
          </w:tcPr>
          <w:p w:rsidR="00987645" w:rsidRDefault="00987645">
            <w:pPr>
              <w:framePr w:wrap="notBeside" w:vAnchor="text" w:hAnchor="text" w:xAlign="center" w:y="1"/>
            </w:pPr>
          </w:p>
        </w:tc>
        <w:tc>
          <w:tcPr>
            <w:tcW w:w="1526" w:type="dxa"/>
            <w:vMerge/>
            <w:tcBorders>
              <w:left w:val="single" w:sz="4" w:space="0" w:color="auto"/>
              <w:bottom w:val="single" w:sz="4" w:space="0" w:color="auto"/>
              <w:right w:val="single" w:sz="4" w:space="0" w:color="auto"/>
            </w:tcBorders>
            <w:shd w:val="clear" w:color="auto" w:fill="FFFFFF"/>
          </w:tcPr>
          <w:p w:rsidR="00987645" w:rsidRDefault="00987645">
            <w:pPr>
              <w:framePr w:wrap="notBeside" w:vAnchor="text" w:hAnchor="text" w:xAlign="center" w:y="1"/>
            </w:pPr>
          </w:p>
        </w:tc>
        <w:tc>
          <w:tcPr>
            <w:tcW w:w="1526" w:type="dxa"/>
            <w:vMerge/>
            <w:tcBorders>
              <w:left w:val="single" w:sz="4" w:space="0" w:color="auto"/>
              <w:bottom w:val="single" w:sz="4" w:space="0" w:color="auto"/>
              <w:right w:val="single" w:sz="4" w:space="0" w:color="auto"/>
            </w:tcBorders>
            <w:shd w:val="clear" w:color="auto" w:fill="FFFFFF"/>
          </w:tcPr>
          <w:p w:rsidR="00987645" w:rsidRDefault="00987645">
            <w:pPr>
              <w:framePr w:wrap="notBeside" w:vAnchor="text" w:hAnchor="text" w:xAlign="center" w:y="1"/>
            </w:pPr>
          </w:p>
        </w:tc>
        <w:tc>
          <w:tcPr>
            <w:tcW w:w="2006" w:type="dxa"/>
            <w:vMerge/>
            <w:tcBorders>
              <w:left w:val="single" w:sz="4" w:space="0" w:color="auto"/>
              <w:bottom w:val="single" w:sz="4" w:space="0" w:color="auto"/>
              <w:right w:val="single" w:sz="4" w:space="0" w:color="auto"/>
            </w:tcBorders>
            <w:shd w:val="clear" w:color="auto" w:fill="FFFFFF"/>
          </w:tcPr>
          <w:p w:rsidR="00987645" w:rsidRDefault="00987645">
            <w:pPr>
              <w:framePr w:wrap="notBeside" w:vAnchor="text" w:hAnchor="text" w:xAlign="center" w:y="1"/>
            </w:pP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987645" w:rsidRDefault="00494BB4">
            <w:pPr>
              <w:pStyle w:val="50"/>
              <w:framePr w:wrap="notBeside" w:vAnchor="text" w:hAnchor="text" w:xAlign="center" w:y="1"/>
              <w:shd w:val="clear" w:color="auto" w:fill="auto"/>
              <w:spacing w:before="0" w:line="240" w:lineRule="auto"/>
              <w:ind w:left="80" w:firstLine="0"/>
            </w:pPr>
            <w:r>
              <w:t>Личностные</w:t>
            </w:r>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987645" w:rsidRDefault="00494BB4">
            <w:pPr>
              <w:pStyle w:val="50"/>
              <w:framePr w:wrap="notBeside" w:vAnchor="text" w:hAnchor="text" w:xAlign="center" w:y="1"/>
              <w:shd w:val="clear" w:color="auto" w:fill="auto"/>
              <w:spacing w:before="0"/>
              <w:ind w:firstLine="0"/>
              <w:jc w:val="center"/>
            </w:pPr>
            <w:proofErr w:type="spellStart"/>
            <w:r>
              <w:t>Метапредмет</w:t>
            </w:r>
            <w:proofErr w:type="spellEnd"/>
            <w:r>
              <w:t xml:space="preserve"> </w:t>
            </w:r>
            <w:proofErr w:type="spellStart"/>
            <w:r>
              <w:t>ные</w:t>
            </w:r>
            <w:proofErr w:type="spellEnd"/>
          </w:p>
        </w:tc>
      </w:tr>
      <w:tr w:rsidR="00987645">
        <w:tblPrEx>
          <w:tblCellMar>
            <w:top w:w="0" w:type="dxa"/>
            <w:bottom w:w="0" w:type="dxa"/>
          </w:tblCellMar>
        </w:tblPrEx>
        <w:trPr>
          <w:trHeight w:val="288"/>
          <w:jc w:val="center"/>
        </w:trPr>
        <w:tc>
          <w:tcPr>
            <w:tcW w:w="1723" w:type="dxa"/>
            <w:tcBorders>
              <w:top w:val="single" w:sz="4" w:space="0" w:color="auto"/>
              <w:left w:val="single" w:sz="4" w:space="0" w:color="auto"/>
              <w:bottom w:val="single" w:sz="4" w:space="0" w:color="auto"/>
              <w:right w:val="single" w:sz="4" w:space="0" w:color="auto"/>
            </w:tcBorders>
            <w:shd w:val="clear" w:color="auto" w:fill="FFFFFF"/>
          </w:tcPr>
          <w:p w:rsidR="00987645" w:rsidRDefault="00987645">
            <w:pPr>
              <w:framePr w:wrap="notBeside" w:vAnchor="text" w:hAnchor="text" w:xAlign="center" w:y="1"/>
              <w:rPr>
                <w:sz w:val="10"/>
                <w:szCs w:val="10"/>
              </w:rPr>
            </w:pP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987645" w:rsidRDefault="00987645">
            <w:pPr>
              <w:framePr w:wrap="notBeside" w:vAnchor="text" w:hAnchor="text" w:xAlign="center" w:y="1"/>
              <w:rPr>
                <w:sz w:val="10"/>
                <w:szCs w:val="10"/>
              </w:rPr>
            </w:pP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987645" w:rsidRDefault="00987645">
            <w:pPr>
              <w:framePr w:wrap="notBeside" w:vAnchor="text" w:hAnchor="text" w:xAlign="center" w:y="1"/>
              <w:rPr>
                <w:sz w:val="10"/>
                <w:szCs w:val="10"/>
              </w:rPr>
            </w:pPr>
          </w:p>
        </w:tc>
        <w:tc>
          <w:tcPr>
            <w:tcW w:w="2006" w:type="dxa"/>
            <w:tcBorders>
              <w:top w:val="single" w:sz="4" w:space="0" w:color="auto"/>
              <w:left w:val="single" w:sz="4" w:space="0" w:color="auto"/>
              <w:bottom w:val="single" w:sz="4" w:space="0" w:color="auto"/>
              <w:right w:val="single" w:sz="4" w:space="0" w:color="auto"/>
            </w:tcBorders>
            <w:shd w:val="clear" w:color="auto" w:fill="FFFFFF"/>
          </w:tcPr>
          <w:p w:rsidR="00987645" w:rsidRDefault="00987645">
            <w:pPr>
              <w:framePr w:wrap="notBeside" w:vAnchor="text" w:hAnchor="text" w:xAlign="center" w:y="1"/>
              <w:rPr>
                <w:sz w:val="10"/>
                <w:szCs w:val="10"/>
              </w:rPr>
            </w:pP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987645" w:rsidRDefault="00987645">
            <w:pPr>
              <w:framePr w:wrap="notBeside" w:vAnchor="text" w:hAnchor="text" w:xAlign="center" w:y="1"/>
              <w:rPr>
                <w:sz w:val="10"/>
                <w:szCs w:val="10"/>
              </w:rPr>
            </w:pPr>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987645" w:rsidRDefault="00987645">
            <w:pPr>
              <w:framePr w:wrap="notBeside" w:vAnchor="text" w:hAnchor="text" w:xAlign="center" w:y="1"/>
              <w:rPr>
                <w:sz w:val="10"/>
                <w:szCs w:val="10"/>
              </w:rPr>
            </w:pPr>
          </w:p>
        </w:tc>
      </w:tr>
    </w:tbl>
    <w:p w:rsidR="00987645" w:rsidRDefault="00987645">
      <w:pPr>
        <w:rPr>
          <w:sz w:val="2"/>
          <w:szCs w:val="2"/>
        </w:rPr>
      </w:pPr>
    </w:p>
    <w:p w:rsidR="00987645" w:rsidRDefault="00987645">
      <w:pPr>
        <w:spacing w:line="120" w:lineRule="exact"/>
      </w:pPr>
    </w:p>
    <w:p w:rsidR="00987645" w:rsidRDefault="00494BB4" w:rsidP="006B7E72">
      <w:pPr>
        <w:pStyle w:val="24"/>
        <w:framePr w:wrap="notBeside" w:vAnchor="text" w:hAnchor="text" w:xAlign="center" w:y="1"/>
        <w:shd w:val="clear" w:color="auto" w:fill="auto"/>
        <w:spacing w:line="230" w:lineRule="exact"/>
        <w:jc w:val="right"/>
      </w:pPr>
      <w:r>
        <w:lastRenderedPageBreak/>
        <w:t>ПРИЛОЖЕНИЕ 2</w:t>
      </w:r>
    </w:p>
    <w:tbl>
      <w:tblPr>
        <w:tblW w:w="0" w:type="auto"/>
        <w:jc w:val="center"/>
        <w:tblBorders>
          <w:top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144"/>
        <w:gridCol w:w="1956"/>
        <w:gridCol w:w="1962"/>
        <w:gridCol w:w="2090"/>
        <w:gridCol w:w="2446"/>
      </w:tblGrid>
      <w:tr w:rsidR="001B06A9" w:rsidTr="001B06A9">
        <w:tblPrEx>
          <w:tblCellMar>
            <w:top w:w="0" w:type="dxa"/>
            <w:bottom w:w="0" w:type="dxa"/>
          </w:tblCellMar>
        </w:tblPrEx>
        <w:trPr>
          <w:trHeight w:val="752"/>
          <w:jc w:val="center"/>
        </w:trPr>
        <w:tc>
          <w:tcPr>
            <w:tcW w:w="1144" w:type="dxa"/>
            <w:shd w:val="clear" w:color="auto" w:fill="FFFFFF"/>
          </w:tcPr>
          <w:p w:rsidR="001B06A9" w:rsidRPr="001B06A9" w:rsidRDefault="001B06A9" w:rsidP="001B06A9">
            <w:pPr>
              <w:pStyle w:val="60"/>
              <w:framePr w:wrap="notBeside" w:vAnchor="text" w:hAnchor="text" w:xAlign="center" w:y="1"/>
              <w:shd w:val="clear" w:color="auto" w:fill="auto"/>
              <w:spacing w:before="0" w:line="240" w:lineRule="auto"/>
              <w:jc w:val="both"/>
              <w:rPr>
                <w:sz w:val="24"/>
                <w:szCs w:val="24"/>
              </w:rPr>
            </w:pPr>
            <w:r w:rsidRPr="001B06A9">
              <w:rPr>
                <w:sz w:val="24"/>
                <w:szCs w:val="24"/>
              </w:rPr>
              <w:t>Этап занятия</w:t>
            </w:r>
          </w:p>
        </w:tc>
        <w:tc>
          <w:tcPr>
            <w:tcW w:w="1956" w:type="dxa"/>
            <w:shd w:val="clear" w:color="auto" w:fill="FFFFFF"/>
          </w:tcPr>
          <w:p w:rsidR="001B06A9" w:rsidRPr="001B06A9" w:rsidRDefault="001B06A9" w:rsidP="001B06A9">
            <w:pPr>
              <w:pStyle w:val="60"/>
              <w:framePr w:wrap="notBeside" w:vAnchor="text" w:hAnchor="text" w:xAlign="center" w:y="1"/>
              <w:shd w:val="clear" w:color="auto" w:fill="auto"/>
              <w:spacing w:before="0" w:line="240" w:lineRule="auto"/>
              <w:rPr>
                <w:sz w:val="24"/>
                <w:szCs w:val="24"/>
              </w:rPr>
            </w:pPr>
            <w:r w:rsidRPr="001B06A9">
              <w:rPr>
                <w:sz w:val="24"/>
                <w:szCs w:val="24"/>
              </w:rPr>
              <w:t>Используемые</w:t>
            </w:r>
          </w:p>
          <w:p w:rsidR="001B06A9" w:rsidRPr="001B06A9" w:rsidRDefault="001B06A9" w:rsidP="001B06A9">
            <w:pPr>
              <w:pStyle w:val="60"/>
              <w:framePr w:wrap="notBeside" w:vAnchor="text" w:hAnchor="text" w:xAlign="center" w:y="1"/>
              <w:shd w:val="clear" w:color="auto" w:fill="auto"/>
              <w:spacing w:before="0" w:line="240" w:lineRule="auto"/>
              <w:jc w:val="both"/>
              <w:rPr>
                <w:sz w:val="24"/>
                <w:szCs w:val="24"/>
              </w:rPr>
            </w:pPr>
            <w:r w:rsidRPr="001B06A9">
              <w:rPr>
                <w:sz w:val="24"/>
                <w:szCs w:val="24"/>
              </w:rPr>
              <w:t>методы, приемы, формы</w:t>
            </w:r>
          </w:p>
        </w:tc>
        <w:tc>
          <w:tcPr>
            <w:tcW w:w="1962" w:type="dxa"/>
            <w:shd w:val="clear" w:color="auto" w:fill="FFFFFF"/>
          </w:tcPr>
          <w:p w:rsidR="001B06A9" w:rsidRPr="001B06A9" w:rsidRDefault="001B06A9" w:rsidP="001B06A9">
            <w:pPr>
              <w:framePr w:wrap="notBeside" w:vAnchor="text" w:hAnchor="text" w:xAlign="center" w:y="1"/>
              <w:rPr>
                <w:rFonts w:ascii="Times New Roman" w:hAnsi="Times New Roman" w:cs="Times New Roman"/>
              </w:rPr>
            </w:pPr>
            <w:r w:rsidRPr="001B06A9">
              <w:rPr>
                <w:rFonts w:ascii="Times New Roman" w:hAnsi="Times New Roman" w:cs="Times New Roman"/>
              </w:rPr>
              <w:t>Совместная деятельность педагога и детей</w:t>
            </w:r>
          </w:p>
        </w:tc>
        <w:tc>
          <w:tcPr>
            <w:tcW w:w="2090" w:type="dxa"/>
            <w:shd w:val="clear" w:color="auto" w:fill="FFFFFF"/>
          </w:tcPr>
          <w:p w:rsidR="001B06A9" w:rsidRPr="001B06A9" w:rsidRDefault="001B06A9" w:rsidP="001B06A9">
            <w:pPr>
              <w:framePr w:wrap="notBeside" w:vAnchor="text" w:hAnchor="text" w:xAlign="center" w:y="1"/>
              <w:rPr>
                <w:rFonts w:ascii="Times New Roman" w:hAnsi="Times New Roman" w:cs="Times New Roman"/>
              </w:rPr>
            </w:pPr>
            <w:r w:rsidRPr="001B06A9">
              <w:rPr>
                <w:rFonts w:ascii="Times New Roman" w:hAnsi="Times New Roman" w:cs="Times New Roman"/>
              </w:rPr>
              <w:t>Самостоятельная деятельность ребенка</w:t>
            </w:r>
          </w:p>
        </w:tc>
        <w:tc>
          <w:tcPr>
            <w:tcW w:w="2446" w:type="dxa"/>
            <w:shd w:val="clear" w:color="auto" w:fill="FFFFFF"/>
          </w:tcPr>
          <w:p w:rsidR="001B06A9" w:rsidRPr="001B06A9" w:rsidRDefault="001B06A9" w:rsidP="001B06A9">
            <w:pPr>
              <w:pStyle w:val="60"/>
              <w:framePr w:wrap="notBeside" w:vAnchor="text" w:hAnchor="text" w:xAlign="center" w:y="1"/>
              <w:shd w:val="clear" w:color="auto" w:fill="auto"/>
              <w:spacing w:before="0" w:line="240" w:lineRule="auto"/>
              <w:ind w:firstLine="320"/>
              <w:rPr>
                <w:sz w:val="24"/>
                <w:szCs w:val="24"/>
              </w:rPr>
            </w:pPr>
            <w:r w:rsidRPr="001B06A9">
              <w:rPr>
                <w:sz w:val="24"/>
                <w:szCs w:val="24"/>
              </w:rPr>
              <w:t>Результат взаимодействия (сотрудничества)</w:t>
            </w:r>
          </w:p>
        </w:tc>
      </w:tr>
      <w:tr w:rsidR="001B06A9" w:rsidTr="001B06A9">
        <w:tblPrEx>
          <w:tblCellMar>
            <w:top w:w="0" w:type="dxa"/>
            <w:bottom w:w="0" w:type="dxa"/>
          </w:tblCellMar>
        </w:tblPrEx>
        <w:trPr>
          <w:trHeight w:val="1915"/>
          <w:jc w:val="center"/>
        </w:trPr>
        <w:tc>
          <w:tcPr>
            <w:tcW w:w="1144" w:type="dxa"/>
            <w:shd w:val="clear" w:color="auto" w:fill="FFFFFF"/>
          </w:tcPr>
          <w:p w:rsidR="001B06A9" w:rsidRDefault="001B06A9">
            <w:pPr>
              <w:framePr w:wrap="notBeside" w:vAnchor="text" w:hAnchor="text" w:xAlign="center" w:y="1"/>
              <w:rPr>
                <w:sz w:val="10"/>
                <w:szCs w:val="10"/>
              </w:rPr>
            </w:pPr>
          </w:p>
        </w:tc>
        <w:tc>
          <w:tcPr>
            <w:tcW w:w="1956" w:type="dxa"/>
            <w:shd w:val="clear" w:color="auto" w:fill="FFFFFF"/>
          </w:tcPr>
          <w:p w:rsidR="001B06A9" w:rsidRDefault="001B06A9">
            <w:pPr>
              <w:framePr w:wrap="notBeside" w:vAnchor="text" w:hAnchor="text" w:xAlign="center" w:y="1"/>
              <w:rPr>
                <w:sz w:val="10"/>
                <w:szCs w:val="10"/>
              </w:rPr>
            </w:pPr>
          </w:p>
        </w:tc>
        <w:tc>
          <w:tcPr>
            <w:tcW w:w="1962" w:type="dxa"/>
            <w:shd w:val="clear" w:color="auto" w:fill="FFFFFF"/>
          </w:tcPr>
          <w:p w:rsidR="001B06A9" w:rsidRDefault="001B06A9">
            <w:pPr>
              <w:framePr w:wrap="notBeside" w:vAnchor="text" w:hAnchor="text" w:xAlign="center" w:y="1"/>
              <w:rPr>
                <w:sz w:val="10"/>
                <w:szCs w:val="10"/>
              </w:rPr>
            </w:pPr>
          </w:p>
        </w:tc>
        <w:tc>
          <w:tcPr>
            <w:tcW w:w="2090" w:type="dxa"/>
            <w:shd w:val="clear" w:color="auto" w:fill="FFFFFF"/>
          </w:tcPr>
          <w:p w:rsidR="001B06A9" w:rsidRDefault="001B06A9">
            <w:pPr>
              <w:framePr w:wrap="notBeside" w:vAnchor="text" w:hAnchor="text" w:xAlign="center" w:y="1"/>
              <w:rPr>
                <w:sz w:val="10"/>
                <w:szCs w:val="10"/>
              </w:rPr>
            </w:pPr>
          </w:p>
        </w:tc>
        <w:tc>
          <w:tcPr>
            <w:tcW w:w="2446" w:type="dxa"/>
            <w:shd w:val="clear" w:color="auto" w:fill="FFFFFF"/>
          </w:tcPr>
          <w:p w:rsidR="001B06A9" w:rsidRDefault="001B06A9">
            <w:pPr>
              <w:framePr w:wrap="notBeside" w:vAnchor="text" w:hAnchor="text" w:xAlign="center" w:y="1"/>
              <w:rPr>
                <w:sz w:val="10"/>
                <w:szCs w:val="10"/>
              </w:rPr>
            </w:pPr>
          </w:p>
        </w:tc>
      </w:tr>
    </w:tbl>
    <w:p w:rsidR="00987645" w:rsidRDefault="00987645">
      <w:pPr>
        <w:rPr>
          <w:sz w:val="2"/>
          <w:szCs w:val="2"/>
          <w:lang w:val="ru-RU"/>
        </w:rPr>
      </w:pPr>
    </w:p>
    <w:p w:rsidR="006B7E72" w:rsidRDefault="006B7E72">
      <w:pPr>
        <w:rPr>
          <w:sz w:val="2"/>
          <w:szCs w:val="2"/>
          <w:lang w:val="ru-RU"/>
        </w:rPr>
      </w:pPr>
    </w:p>
    <w:p w:rsidR="006B7E72" w:rsidRDefault="006B7E72">
      <w:pPr>
        <w:rPr>
          <w:sz w:val="2"/>
          <w:szCs w:val="2"/>
          <w:lang w:val="ru-RU"/>
        </w:rPr>
      </w:pPr>
    </w:p>
    <w:p w:rsidR="006B7E72" w:rsidRDefault="006B7E72">
      <w:pPr>
        <w:rPr>
          <w:sz w:val="2"/>
          <w:szCs w:val="2"/>
          <w:lang w:val="ru-RU"/>
        </w:rPr>
      </w:pPr>
    </w:p>
    <w:p w:rsidR="006B7E72" w:rsidRDefault="006B7E72">
      <w:pPr>
        <w:rPr>
          <w:sz w:val="2"/>
          <w:szCs w:val="2"/>
          <w:lang w:val="ru-RU"/>
        </w:rPr>
      </w:pPr>
    </w:p>
    <w:p w:rsidR="006B7E72" w:rsidRDefault="006B7E72">
      <w:pPr>
        <w:rPr>
          <w:sz w:val="2"/>
          <w:szCs w:val="2"/>
          <w:lang w:val="ru-RU"/>
        </w:rPr>
      </w:pPr>
    </w:p>
    <w:p w:rsidR="006B7E72" w:rsidRDefault="006B7E72">
      <w:pPr>
        <w:rPr>
          <w:sz w:val="2"/>
          <w:szCs w:val="2"/>
          <w:lang w:val="ru-RU"/>
        </w:rPr>
      </w:pPr>
    </w:p>
    <w:p w:rsidR="006B7E72" w:rsidRDefault="006B7E72">
      <w:pPr>
        <w:rPr>
          <w:sz w:val="2"/>
          <w:szCs w:val="2"/>
          <w:lang w:val="ru-RU"/>
        </w:rPr>
      </w:pPr>
    </w:p>
    <w:p w:rsidR="006B7E72" w:rsidRDefault="006B7E72">
      <w:pPr>
        <w:rPr>
          <w:sz w:val="2"/>
          <w:szCs w:val="2"/>
          <w:lang w:val="ru-RU"/>
        </w:rPr>
      </w:pPr>
    </w:p>
    <w:p w:rsidR="006B7E72" w:rsidRDefault="006B7E72">
      <w:pPr>
        <w:rPr>
          <w:sz w:val="2"/>
          <w:szCs w:val="2"/>
          <w:lang w:val="ru-RU"/>
        </w:rPr>
      </w:pPr>
    </w:p>
    <w:p w:rsidR="006B7E72" w:rsidRDefault="006B7E72">
      <w:pPr>
        <w:rPr>
          <w:sz w:val="2"/>
          <w:szCs w:val="2"/>
          <w:lang w:val="ru-RU"/>
        </w:rPr>
      </w:pPr>
    </w:p>
    <w:p w:rsidR="006B7E72" w:rsidRDefault="006B7E72">
      <w:pPr>
        <w:rPr>
          <w:sz w:val="2"/>
          <w:szCs w:val="2"/>
          <w:lang w:val="ru-RU"/>
        </w:rPr>
      </w:pPr>
    </w:p>
    <w:p w:rsidR="006B7E72" w:rsidRDefault="006B7E72">
      <w:pPr>
        <w:rPr>
          <w:sz w:val="2"/>
          <w:szCs w:val="2"/>
          <w:lang w:val="ru-RU"/>
        </w:rPr>
      </w:pPr>
    </w:p>
    <w:p w:rsidR="006B7E72" w:rsidRDefault="006B7E72">
      <w:pPr>
        <w:rPr>
          <w:sz w:val="2"/>
          <w:szCs w:val="2"/>
          <w:lang w:val="ru-RU"/>
        </w:rPr>
      </w:pPr>
    </w:p>
    <w:p w:rsidR="006B7E72" w:rsidRDefault="006B7E72">
      <w:pPr>
        <w:rPr>
          <w:sz w:val="2"/>
          <w:szCs w:val="2"/>
          <w:lang w:val="ru-RU"/>
        </w:rPr>
      </w:pPr>
    </w:p>
    <w:p w:rsidR="006B7E72" w:rsidRDefault="006B7E72">
      <w:pPr>
        <w:rPr>
          <w:sz w:val="2"/>
          <w:szCs w:val="2"/>
          <w:lang w:val="ru-RU"/>
        </w:rPr>
      </w:pPr>
    </w:p>
    <w:tbl>
      <w:tblPr>
        <w:tblpPr w:leftFromText="180" w:rightFromText="180" w:vertAnchor="page" w:horzAnchor="margin" w:tblpY="5913"/>
        <w:tblW w:w="0" w:type="auto"/>
        <w:tblLayout w:type="fixed"/>
        <w:tblCellMar>
          <w:left w:w="10" w:type="dxa"/>
          <w:right w:w="10" w:type="dxa"/>
        </w:tblCellMar>
        <w:tblLook w:val="04A0"/>
      </w:tblPr>
      <w:tblGrid>
        <w:gridCol w:w="1584"/>
        <w:gridCol w:w="1882"/>
        <w:gridCol w:w="2174"/>
        <w:gridCol w:w="1752"/>
        <w:gridCol w:w="2237"/>
      </w:tblGrid>
      <w:tr w:rsidR="006B7E72" w:rsidTr="006B7E72">
        <w:tblPrEx>
          <w:tblCellMar>
            <w:top w:w="0" w:type="dxa"/>
            <w:bottom w:w="0" w:type="dxa"/>
          </w:tblCellMar>
        </w:tblPrEx>
        <w:trPr>
          <w:trHeight w:val="845"/>
        </w:trPr>
        <w:tc>
          <w:tcPr>
            <w:tcW w:w="1584" w:type="dxa"/>
            <w:tcBorders>
              <w:top w:val="single" w:sz="4" w:space="0" w:color="auto"/>
              <w:left w:val="single" w:sz="4" w:space="0" w:color="auto"/>
              <w:bottom w:val="single" w:sz="4" w:space="0" w:color="auto"/>
              <w:right w:val="single" w:sz="4" w:space="0" w:color="auto"/>
            </w:tcBorders>
            <w:shd w:val="clear" w:color="auto" w:fill="FFFFFF"/>
          </w:tcPr>
          <w:p w:rsidR="006B7E72" w:rsidRDefault="006B7E72" w:rsidP="006B7E72">
            <w:pPr>
              <w:pStyle w:val="50"/>
              <w:shd w:val="clear" w:color="auto" w:fill="auto"/>
              <w:spacing w:before="0"/>
              <w:ind w:left="120" w:firstLine="0"/>
            </w:pPr>
            <w:r>
              <w:t>Этапы занятия</w:t>
            </w:r>
          </w:p>
        </w:tc>
        <w:tc>
          <w:tcPr>
            <w:tcW w:w="1882" w:type="dxa"/>
            <w:tcBorders>
              <w:top w:val="single" w:sz="4" w:space="0" w:color="auto"/>
              <w:left w:val="single" w:sz="4" w:space="0" w:color="auto"/>
              <w:bottom w:val="single" w:sz="4" w:space="0" w:color="auto"/>
              <w:right w:val="single" w:sz="4" w:space="0" w:color="auto"/>
            </w:tcBorders>
            <w:shd w:val="clear" w:color="auto" w:fill="FFFFFF"/>
          </w:tcPr>
          <w:p w:rsidR="006B7E72" w:rsidRDefault="006B7E72" w:rsidP="006B7E72">
            <w:pPr>
              <w:pStyle w:val="50"/>
              <w:shd w:val="clear" w:color="auto" w:fill="auto"/>
              <w:spacing w:before="0" w:line="240" w:lineRule="auto"/>
              <w:ind w:left="120" w:firstLine="0"/>
            </w:pPr>
            <w:r>
              <w:t>Задачи занятия</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rsidR="006B7E72" w:rsidRDefault="006B7E72" w:rsidP="006B7E72">
            <w:pPr>
              <w:pStyle w:val="50"/>
              <w:shd w:val="clear" w:color="auto" w:fill="auto"/>
              <w:spacing w:before="0"/>
              <w:ind w:left="120" w:firstLine="0"/>
            </w:pPr>
            <w:r>
              <w:t>Деятельность воспитателя</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rsidR="006B7E72" w:rsidRDefault="006B7E72" w:rsidP="006B7E72">
            <w:pPr>
              <w:pStyle w:val="50"/>
              <w:shd w:val="clear" w:color="auto" w:fill="auto"/>
              <w:spacing w:before="0"/>
              <w:ind w:firstLine="0"/>
              <w:jc w:val="both"/>
            </w:pPr>
            <w:r>
              <w:t>Деятельность воспитаннико</w:t>
            </w:r>
            <w:r>
              <w:t>в</w:t>
            </w:r>
          </w:p>
        </w:tc>
        <w:tc>
          <w:tcPr>
            <w:tcW w:w="2237" w:type="dxa"/>
            <w:tcBorders>
              <w:top w:val="single" w:sz="4" w:space="0" w:color="auto"/>
              <w:left w:val="single" w:sz="4" w:space="0" w:color="auto"/>
              <w:bottom w:val="single" w:sz="4" w:space="0" w:color="auto"/>
              <w:right w:val="single" w:sz="4" w:space="0" w:color="auto"/>
            </w:tcBorders>
            <w:shd w:val="clear" w:color="auto" w:fill="FFFFFF"/>
          </w:tcPr>
          <w:p w:rsidR="006B7E72" w:rsidRDefault="006B7E72" w:rsidP="006B7E72">
            <w:pPr>
              <w:pStyle w:val="50"/>
              <w:shd w:val="clear" w:color="auto" w:fill="auto"/>
              <w:spacing w:before="0"/>
              <w:ind w:left="120" w:firstLine="0"/>
            </w:pPr>
            <w:r>
              <w:t>Формируемые</w:t>
            </w:r>
          </w:p>
          <w:p w:rsidR="006B7E72" w:rsidRDefault="006B7E72" w:rsidP="006B7E72">
            <w:pPr>
              <w:pStyle w:val="50"/>
              <w:shd w:val="clear" w:color="auto" w:fill="auto"/>
              <w:spacing w:before="0"/>
              <w:ind w:left="120" w:firstLine="0"/>
            </w:pPr>
            <w:r>
              <w:t>качества</w:t>
            </w:r>
          </w:p>
          <w:p w:rsidR="006B7E72" w:rsidRDefault="006B7E72" w:rsidP="006B7E72">
            <w:pPr>
              <w:pStyle w:val="50"/>
              <w:shd w:val="clear" w:color="auto" w:fill="auto"/>
              <w:spacing w:before="0"/>
              <w:ind w:left="120" w:firstLine="0"/>
            </w:pPr>
            <w:r>
              <w:t>дошкольников</w:t>
            </w:r>
          </w:p>
        </w:tc>
      </w:tr>
      <w:tr w:rsidR="006B7E72" w:rsidTr="006B7E72">
        <w:tblPrEx>
          <w:tblCellMar>
            <w:top w:w="0" w:type="dxa"/>
            <w:bottom w:w="0" w:type="dxa"/>
          </w:tblCellMar>
        </w:tblPrEx>
        <w:trPr>
          <w:trHeight w:val="288"/>
        </w:trPr>
        <w:tc>
          <w:tcPr>
            <w:tcW w:w="1584" w:type="dxa"/>
            <w:tcBorders>
              <w:top w:val="single" w:sz="4" w:space="0" w:color="auto"/>
              <w:left w:val="single" w:sz="4" w:space="0" w:color="auto"/>
              <w:bottom w:val="single" w:sz="4" w:space="0" w:color="auto"/>
              <w:right w:val="single" w:sz="4" w:space="0" w:color="auto"/>
            </w:tcBorders>
            <w:shd w:val="clear" w:color="auto" w:fill="FFFFFF"/>
          </w:tcPr>
          <w:p w:rsidR="006B7E72" w:rsidRDefault="006B7E72" w:rsidP="006B7E72">
            <w:pPr>
              <w:rPr>
                <w:sz w:val="10"/>
                <w:szCs w:val="10"/>
              </w:rPr>
            </w:pPr>
          </w:p>
        </w:tc>
        <w:tc>
          <w:tcPr>
            <w:tcW w:w="1882" w:type="dxa"/>
            <w:tcBorders>
              <w:top w:val="single" w:sz="4" w:space="0" w:color="auto"/>
              <w:left w:val="single" w:sz="4" w:space="0" w:color="auto"/>
              <w:bottom w:val="single" w:sz="4" w:space="0" w:color="auto"/>
              <w:right w:val="single" w:sz="4" w:space="0" w:color="auto"/>
            </w:tcBorders>
            <w:shd w:val="clear" w:color="auto" w:fill="FFFFFF"/>
          </w:tcPr>
          <w:p w:rsidR="006B7E72" w:rsidRDefault="006B7E72" w:rsidP="006B7E72">
            <w:pPr>
              <w:rPr>
                <w:sz w:val="10"/>
                <w:szCs w:val="10"/>
              </w:rPr>
            </w:pPr>
          </w:p>
        </w:tc>
        <w:tc>
          <w:tcPr>
            <w:tcW w:w="2174" w:type="dxa"/>
            <w:tcBorders>
              <w:top w:val="single" w:sz="4" w:space="0" w:color="auto"/>
              <w:left w:val="single" w:sz="4" w:space="0" w:color="auto"/>
              <w:bottom w:val="single" w:sz="4" w:space="0" w:color="auto"/>
              <w:right w:val="single" w:sz="4" w:space="0" w:color="auto"/>
            </w:tcBorders>
            <w:shd w:val="clear" w:color="auto" w:fill="FFFFFF"/>
          </w:tcPr>
          <w:p w:rsidR="006B7E72" w:rsidRDefault="006B7E72" w:rsidP="006B7E72">
            <w:pPr>
              <w:rPr>
                <w:sz w:val="10"/>
                <w:szCs w:val="10"/>
              </w:rPr>
            </w:pPr>
          </w:p>
        </w:tc>
        <w:tc>
          <w:tcPr>
            <w:tcW w:w="1752" w:type="dxa"/>
            <w:tcBorders>
              <w:top w:val="single" w:sz="4" w:space="0" w:color="auto"/>
              <w:left w:val="single" w:sz="4" w:space="0" w:color="auto"/>
              <w:bottom w:val="single" w:sz="4" w:space="0" w:color="auto"/>
              <w:right w:val="single" w:sz="4" w:space="0" w:color="auto"/>
            </w:tcBorders>
            <w:shd w:val="clear" w:color="auto" w:fill="FFFFFF"/>
          </w:tcPr>
          <w:p w:rsidR="006B7E72" w:rsidRDefault="006B7E72" w:rsidP="006B7E72">
            <w:pPr>
              <w:rPr>
                <w:sz w:val="10"/>
                <w:szCs w:val="10"/>
              </w:rPr>
            </w:pPr>
          </w:p>
        </w:tc>
        <w:tc>
          <w:tcPr>
            <w:tcW w:w="2237" w:type="dxa"/>
            <w:tcBorders>
              <w:top w:val="single" w:sz="4" w:space="0" w:color="auto"/>
              <w:left w:val="single" w:sz="4" w:space="0" w:color="auto"/>
              <w:bottom w:val="single" w:sz="4" w:space="0" w:color="auto"/>
              <w:right w:val="single" w:sz="4" w:space="0" w:color="auto"/>
            </w:tcBorders>
            <w:shd w:val="clear" w:color="auto" w:fill="FFFFFF"/>
          </w:tcPr>
          <w:p w:rsidR="006B7E72" w:rsidRDefault="006B7E72" w:rsidP="006B7E72">
            <w:pPr>
              <w:rPr>
                <w:sz w:val="10"/>
                <w:szCs w:val="10"/>
              </w:rPr>
            </w:pPr>
          </w:p>
        </w:tc>
      </w:tr>
    </w:tbl>
    <w:p w:rsidR="006B7E72" w:rsidRDefault="006B7E72">
      <w:pPr>
        <w:pStyle w:val="50"/>
        <w:shd w:val="clear" w:color="auto" w:fill="auto"/>
        <w:spacing w:before="519" w:after="83" w:line="230" w:lineRule="exact"/>
        <w:ind w:left="7640" w:firstLine="0"/>
        <w:rPr>
          <w:lang w:val="ru-RU"/>
        </w:rPr>
      </w:pPr>
      <w:r>
        <w:rPr>
          <w:lang w:val="ru-RU"/>
        </w:rPr>
        <w:t>ПРИЛОЖЕНИЕ3</w:t>
      </w:r>
    </w:p>
    <w:p w:rsidR="00987645" w:rsidRDefault="00494BB4">
      <w:pPr>
        <w:pStyle w:val="50"/>
        <w:shd w:val="clear" w:color="auto" w:fill="auto"/>
        <w:spacing w:before="519" w:after="83" w:line="230" w:lineRule="exact"/>
        <w:ind w:left="7640" w:firstLine="0"/>
      </w:pPr>
      <w:r>
        <w:t>ПРИЛОЖЕНИЕ 4</w:t>
      </w:r>
    </w:p>
    <w:p w:rsidR="00987645" w:rsidRDefault="00494BB4">
      <w:pPr>
        <w:pStyle w:val="50"/>
        <w:shd w:val="clear" w:color="auto" w:fill="auto"/>
        <w:spacing w:before="0"/>
        <w:ind w:left="80" w:firstLine="0"/>
      </w:pPr>
      <w:r>
        <w:rPr>
          <w:rStyle w:val="51"/>
        </w:rPr>
        <w:t>Тема урока:</w:t>
      </w:r>
      <w:r>
        <w:t xml:space="preserve"> </w:t>
      </w:r>
    </w:p>
    <w:p w:rsidR="00987645" w:rsidRDefault="00494BB4">
      <w:pPr>
        <w:pStyle w:val="70"/>
        <w:shd w:val="clear" w:color="auto" w:fill="auto"/>
        <w:spacing w:before="0"/>
        <w:ind w:left="80"/>
      </w:pPr>
      <w:r>
        <w:t>Задачи:</w:t>
      </w:r>
    </w:p>
    <w:p w:rsidR="00987645" w:rsidRDefault="00494BB4">
      <w:pPr>
        <w:pStyle w:val="50"/>
        <w:numPr>
          <w:ilvl w:val="0"/>
          <w:numId w:val="5"/>
        </w:numPr>
        <w:shd w:val="clear" w:color="auto" w:fill="auto"/>
        <w:tabs>
          <w:tab w:val="left" w:pos="800"/>
        </w:tabs>
        <w:spacing w:before="0"/>
        <w:ind w:left="80" w:right="1260" w:firstLine="420"/>
      </w:pPr>
      <w:r>
        <w:rPr>
          <w:rStyle w:val="51"/>
        </w:rPr>
        <w:t>Карта урока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4613"/>
        <w:gridCol w:w="864"/>
        <w:gridCol w:w="2016"/>
        <w:gridCol w:w="1997"/>
      </w:tblGrid>
      <w:tr w:rsidR="006B7E72" w:rsidTr="001D634E">
        <w:tblPrEx>
          <w:tblCellMar>
            <w:top w:w="0" w:type="dxa"/>
            <w:bottom w:w="0" w:type="dxa"/>
          </w:tblCellMar>
        </w:tblPrEx>
        <w:trPr>
          <w:trHeight w:val="586"/>
          <w:jc w:val="center"/>
        </w:trPr>
        <w:tc>
          <w:tcPr>
            <w:tcW w:w="4613" w:type="dxa"/>
            <w:vMerge w:val="restart"/>
            <w:shd w:val="clear" w:color="auto" w:fill="FFFFFF"/>
          </w:tcPr>
          <w:p w:rsidR="006B7E72" w:rsidRDefault="006B7E72" w:rsidP="00F730D6">
            <w:pPr>
              <w:pStyle w:val="50"/>
              <w:framePr w:wrap="notBeside" w:vAnchor="text" w:hAnchor="text" w:xAlign="center" w:y="1"/>
              <w:jc w:val="both"/>
              <w:rPr>
                <w:sz w:val="10"/>
                <w:szCs w:val="10"/>
              </w:rPr>
            </w:pPr>
            <w:proofErr w:type="gramStart"/>
            <w:r>
              <w:t>Комментарий хода</w:t>
            </w:r>
            <w:proofErr w:type="gramEnd"/>
            <w:r>
              <w:t xml:space="preserve"> занятия</w:t>
            </w:r>
          </w:p>
        </w:tc>
        <w:tc>
          <w:tcPr>
            <w:tcW w:w="864" w:type="dxa"/>
            <w:vMerge w:val="restart"/>
            <w:shd w:val="clear" w:color="auto" w:fill="FFFFFF"/>
          </w:tcPr>
          <w:p w:rsidR="006B7E72" w:rsidRDefault="006B7E72">
            <w:pPr>
              <w:pStyle w:val="50"/>
              <w:framePr w:wrap="notBeside" w:vAnchor="text" w:hAnchor="text" w:xAlign="center" w:y="1"/>
              <w:shd w:val="clear" w:color="auto" w:fill="auto"/>
              <w:spacing w:before="0" w:line="240" w:lineRule="auto"/>
              <w:ind w:left="120" w:firstLine="0"/>
            </w:pPr>
            <w:r>
              <w:t>Время</w:t>
            </w:r>
          </w:p>
          <w:p w:rsidR="006B7E72" w:rsidRDefault="006B7E72" w:rsidP="00362C80">
            <w:pPr>
              <w:pStyle w:val="50"/>
              <w:framePr w:wrap="notBeside" w:vAnchor="text" w:hAnchor="text" w:xAlign="center" w:y="1"/>
              <w:ind w:left="120"/>
            </w:pPr>
            <w:r>
              <w:t>(мин)</w:t>
            </w:r>
          </w:p>
        </w:tc>
        <w:tc>
          <w:tcPr>
            <w:tcW w:w="4013" w:type="dxa"/>
            <w:gridSpan w:val="2"/>
            <w:shd w:val="clear" w:color="auto" w:fill="FFFFFF"/>
          </w:tcPr>
          <w:p w:rsidR="006B7E72" w:rsidRDefault="006B7E72">
            <w:pPr>
              <w:pStyle w:val="50"/>
              <w:framePr w:wrap="notBeside" w:vAnchor="text" w:hAnchor="text" w:xAlign="center" w:y="1"/>
              <w:shd w:val="clear" w:color="auto" w:fill="auto"/>
              <w:spacing w:before="0" w:line="240" w:lineRule="auto"/>
              <w:ind w:left="380" w:firstLine="0"/>
            </w:pPr>
            <w:r>
              <w:t>Развитие личностных качеств и</w:t>
            </w:r>
          </w:p>
          <w:p w:rsidR="006B7E72" w:rsidRDefault="006B7E72" w:rsidP="001D634E">
            <w:pPr>
              <w:pStyle w:val="50"/>
              <w:framePr w:wrap="notBeside" w:vAnchor="text" w:hAnchor="text" w:xAlign="center" w:y="1"/>
              <w:ind w:left="800"/>
            </w:pPr>
            <w:r>
              <w:t>психических процессов</w:t>
            </w:r>
          </w:p>
        </w:tc>
      </w:tr>
      <w:tr w:rsidR="006B7E72" w:rsidTr="000233D1">
        <w:tblPrEx>
          <w:tblCellMar>
            <w:top w:w="0" w:type="dxa"/>
            <w:bottom w:w="0" w:type="dxa"/>
          </w:tblCellMar>
        </w:tblPrEx>
        <w:trPr>
          <w:trHeight w:val="950"/>
          <w:jc w:val="center"/>
        </w:trPr>
        <w:tc>
          <w:tcPr>
            <w:tcW w:w="4613" w:type="dxa"/>
            <w:vMerge/>
            <w:shd w:val="clear" w:color="auto" w:fill="FFFFFF"/>
          </w:tcPr>
          <w:p w:rsidR="006B7E72" w:rsidRDefault="006B7E72">
            <w:pPr>
              <w:framePr w:wrap="notBeside" w:vAnchor="text" w:hAnchor="text" w:xAlign="center" w:y="1"/>
              <w:rPr>
                <w:sz w:val="10"/>
                <w:szCs w:val="10"/>
              </w:rPr>
            </w:pPr>
          </w:p>
        </w:tc>
        <w:tc>
          <w:tcPr>
            <w:tcW w:w="864" w:type="dxa"/>
            <w:vMerge/>
            <w:shd w:val="clear" w:color="auto" w:fill="FFFFFF"/>
          </w:tcPr>
          <w:p w:rsidR="006B7E72" w:rsidRDefault="006B7E72">
            <w:pPr>
              <w:framePr w:wrap="notBeside" w:vAnchor="text" w:hAnchor="text" w:xAlign="center" w:y="1"/>
              <w:rPr>
                <w:sz w:val="10"/>
                <w:szCs w:val="10"/>
              </w:rPr>
            </w:pPr>
          </w:p>
        </w:tc>
        <w:tc>
          <w:tcPr>
            <w:tcW w:w="2016" w:type="dxa"/>
            <w:shd w:val="clear" w:color="auto" w:fill="FFFFFF"/>
          </w:tcPr>
          <w:p w:rsidR="006B7E72" w:rsidRDefault="006B7E72">
            <w:pPr>
              <w:pStyle w:val="50"/>
              <w:framePr w:wrap="notBeside" w:vAnchor="text" w:hAnchor="text" w:xAlign="center" w:y="1"/>
              <w:shd w:val="clear" w:color="auto" w:fill="auto"/>
              <w:spacing w:before="0" w:line="278" w:lineRule="exact"/>
              <w:ind w:firstLine="0"/>
              <w:jc w:val="both"/>
            </w:pPr>
            <w:r>
              <w:t>Репродуктивные формы</w:t>
            </w:r>
          </w:p>
          <w:p w:rsidR="006B7E72" w:rsidRDefault="006B7E72" w:rsidP="000F1280">
            <w:pPr>
              <w:pStyle w:val="50"/>
              <w:framePr w:wrap="notBeside" w:vAnchor="text" w:hAnchor="text" w:xAlign="center" w:y="1"/>
              <w:jc w:val="both"/>
            </w:pPr>
            <w:r>
              <w:t>деятельности</w:t>
            </w:r>
          </w:p>
        </w:tc>
        <w:tc>
          <w:tcPr>
            <w:tcW w:w="1997" w:type="dxa"/>
            <w:shd w:val="clear" w:color="auto" w:fill="FFFFFF"/>
          </w:tcPr>
          <w:p w:rsidR="006B7E72" w:rsidRDefault="006B7E72">
            <w:pPr>
              <w:pStyle w:val="50"/>
              <w:framePr w:wrap="notBeside" w:vAnchor="text" w:hAnchor="text" w:xAlign="center" w:y="1"/>
              <w:shd w:val="clear" w:color="auto" w:fill="auto"/>
              <w:spacing w:before="0" w:line="278" w:lineRule="exact"/>
              <w:ind w:left="80" w:firstLine="0"/>
            </w:pPr>
            <w:r>
              <w:t>Продуктивные формы</w:t>
            </w:r>
          </w:p>
          <w:p w:rsidR="006B7E72" w:rsidRDefault="006B7E72" w:rsidP="000233D1">
            <w:pPr>
              <w:pStyle w:val="50"/>
              <w:framePr w:wrap="notBeside" w:vAnchor="text" w:hAnchor="text" w:xAlign="center" w:y="1"/>
              <w:ind w:left="80"/>
            </w:pPr>
            <w:r>
              <w:t>Деятельности</w:t>
            </w:r>
          </w:p>
        </w:tc>
      </w:tr>
      <w:tr w:rsidR="006B7E72" w:rsidTr="006B7E72">
        <w:tblPrEx>
          <w:tblCellMar>
            <w:top w:w="0" w:type="dxa"/>
            <w:bottom w:w="0" w:type="dxa"/>
          </w:tblCellMar>
        </w:tblPrEx>
        <w:trPr>
          <w:trHeight w:val="235"/>
          <w:jc w:val="center"/>
        </w:trPr>
        <w:tc>
          <w:tcPr>
            <w:tcW w:w="4613" w:type="dxa"/>
            <w:shd w:val="clear" w:color="auto" w:fill="FFFFFF"/>
          </w:tcPr>
          <w:p w:rsidR="006B7E72" w:rsidRDefault="006B7E72">
            <w:pPr>
              <w:framePr w:wrap="notBeside" w:vAnchor="text" w:hAnchor="text" w:xAlign="center" w:y="1"/>
              <w:rPr>
                <w:sz w:val="10"/>
                <w:szCs w:val="10"/>
              </w:rPr>
            </w:pPr>
          </w:p>
        </w:tc>
        <w:tc>
          <w:tcPr>
            <w:tcW w:w="864" w:type="dxa"/>
            <w:shd w:val="clear" w:color="auto" w:fill="FFFFFF"/>
          </w:tcPr>
          <w:p w:rsidR="006B7E72" w:rsidRDefault="006B7E72">
            <w:pPr>
              <w:framePr w:wrap="notBeside" w:vAnchor="text" w:hAnchor="text" w:xAlign="center" w:y="1"/>
              <w:rPr>
                <w:sz w:val="10"/>
                <w:szCs w:val="10"/>
              </w:rPr>
            </w:pPr>
          </w:p>
        </w:tc>
        <w:tc>
          <w:tcPr>
            <w:tcW w:w="2016" w:type="dxa"/>
            <w:shd w:val="clear" w:color="auto" w:fill="FFFFFF"/>
          </w:tcPr>
          <w:p w:rsidR="006B7E72" w:rsidRDefault="006B7E72">
            <w:pPr>
              <w:pStyle w:val="50"/>
              <w:framePr w:wrap="notBeside" w:vAnchor="text" w:hAnchor="text" w:xAlign="center" w:y="1"/>
              <w:shd w:val="clear" w:color="auto" w:fill="auto"/>
              <w:spacing w:before="0" w:line="240" w:lineRule="auto"/>
              <w:ind w:firstLine="0"/>
              <w:jc w:val="both"/>
            </w:pPr>
          </w:p>
        </w:tc>
        <w:tc>
          <w:tcPr>
            <w:tcW w:w="1997" w:type="dxa"/>
            <w:shd w:val="clear" w:color="auto" w:fill="FFFFFF"/>
          </w:tcPr>
          <w:p w:rsidR="006B7E72" w:rsidRDefault="006B7E72">
            <w:pPr>
              <w:pStyle w:val="50"/>
              <w:framePr w:wrap="notBeside" w:vAnchor="text" w:hAnchor="text" w:xAlign="center" w:y="1"/>
              <w:shd w:val="clear" w:color="auto" w:fill="auto"/>
              <w:spacing w:before="0" w:line="240" w:lineRule="auto"/>
              <w:ind w:left="80" w:firstLine="0"/>
            </w:pPr>
          </w:p>
        </w:tc>
      </w:tr>
    </w:tbl>
    <w:p w:rsidR="00987645" w:rsidRDefault="00987645">
      <w:pPr>
        <w:rPr>
          <w:sz w:val="2"/>
          <w:szCs w:val="2"/>
        </w:rPr>
      </w:pPr>
    </w:p>
    <w:p w:rsidR="00987645" w:rsidRDefault="00494BB4">
      <w:pPr>
        <w:pStyle w:val="50"/>
        <w:shd w:val="clear" w:color="auto" w:fill="auto"/>
        <w:spacing w:before="240" w:line="278" w:lineRule="exact"/>
        <w:ind w:left="7640" w:firstLine="0"/>
      </w:pPr>
      <w:r>
        <w:t>ПРИЛОЖЕНИЕ 5</w:t>
      </w:r>
    </w:p>
    <w:p w:rsidR="00987645" w:rsidRDefault="00494BB4">
      <w:pPr>
        <w:pStyle w:val="50"/>
        <w:shd w:val="clear" w:color="auto" w:fill="auto"/>
        <w:spacing w:before="0" w:line="278" w:lineRule="exact"/>
        <w:ind w:left="500" w:hanging="380"/>
        <w:jc w:val="both"/>
      </w:pPr>
      <w:r>
        <w:t>Тема занятия:</w:t>
      </w:r>
    </w:p>
    <w:p w:rsidR="00987645" w:rsidRDefault="00494BB4">
      <w:pPr>
        <w:pStyle w:val="50"/>
        <w:shd w:val="clear" w:color="auto" w:fill="auto"/>
        <w:spacing w:before="0" w:line="278" w:lineRule="exact"/>
        <w:ind w:left="500" w:hanging="380"/>
        <w:jc w:val="both"/>
      </w:pPr>
      <w:r>
        <w:t>Цель:</w:t>
      </w:r>
    </w:p>
    <w:p w:rsidR="00987645" w:rsidRDefault="00494BB4">
      <w:pPr>
        <w:pStyle w:val="50"/>
        <w:shd w:val="clear" w:color="auto" w:fill="auto"/>
        <w:spacing w:before="0" w:line="278" w:lineRule="exact"/>
        <w:ind w:left="500" w:hanging="380"/>
        <w:jc w:val="both"/>
      </w:pPr>
      <w:r>
        <w:t>Задачи:</w:t>
      </w:r>
    </w:p>
    <w:tbl>
      <w:tblPr>
        <w:tblW w:w="0" w:type="auto"/>
        <w:jc w:val="center"/>
        <w:tblLayout w:type="fixed"/>
        <w:tblCellMar>
          <w:left w:w="10" w:type="dxa"/>
          <w:right w:w="10" w:type="dxa"/>
        </w:tblCellMar>
        <w:tblLook w:val="04A0"/>
      </w:tblPr>
      <w:tblGrid>
        <w:gridCol w:w="1387"/>
        <w:gridCol w:w="1133"/>
        <w:gridCol w:w="2270"/>
        <w:gridCol w:w="2534"/>
        <w:gridCol w:w="2122"/>
      </w:tblGrid>
      <w:tr w:rsidR="00987645">
        <w:tblPrEx>
          <w:tblCellMar>
            <w:top w:w="0" w:type="dxa"/>
            <w:bottom w:w="0" w:type="dxa"/>
          </w:tblCellMar>
        </w:tblPrEx>
        <w:trPr>
          <w:trHeight w:val="566"/>
          <w:jc w:val="center"/>
        </w:trPr>
        <w:tc>
          <w:tcPr>
            <w:tcW w:w="1387" w:type="dxa"/>
            <w:vMerge w:val="restart"/>
            <w:tcBorders>
              <w:top w:val="single" w:sz="4" w:space="0" w:color="auto"/>
              <w:left w:val="single" w:sz="4" w:space="0" w:color="auto"/>
              <w:right w:val="single" w:sz="4" w:space="0" w:color="auto"/>
            </w:tcBorders>
            <w:shd w:val="clear" w:color="auto" w:fill="FFFFFF"/>
          </w:tcPr>
          <w:p w:rsidR="00987645" w:rsidRDefault="00494BB4">
            <w:pPr>
              <w:pStyle w:val="50"/>
              <w:framePr w:wrap="notBeside" w:vAnchor="text" w:hAnchor="text" w:xAlign="center" w:y="1"/>
              <w:shd w:val="clear" w:color="auto" w:fill="auto"/>
              <w:spacing w:before="0"/>
              <w:ind w:left="120" w:firstLine="0"/>
            </w:pPr>
            <w:r>
              <w:t>Этап занятия</w:t>
            </w:r>
          </w:p>
        </w:tc>
        <w:tc>
          <w:tcPr>
            <w:tcW w:w="1133" w:type="dxa"/>
            <w:vMerge w:val="restart"/>
            <w:tcBorders>
              <w:top w:val="single" w:sz="4" w:space="0" w:color="auto"/>
              <w:left w:val="single" w:sz="4" w:space="0" w:color="auto"/>
              <w:right w:val="single" w:sz="4" w:space="0" w:color="auto"/>
            </w:tcBorders>
            <w:shd w:val="clear" w:color="auto" w:fill="FFFFFF"/>
          </w:tcPr>
          <w:p w:rsidR="00987645" w:rsidRDefault="00494BB4">
            <w:pPr>
              <w:pStyle w:val="50"/>
              <w:framePr w:wrap="notBeside" w:vAnchor="text" w:hAnchor="text" w:xAlign="center" w:y="1"/>
              <w:shd w:val="clear" w:color="auto" w:fill="auto"/>
              <w:spacing w:before="0" w:line="278" w:lineRule="exact"/>
              <w:ind w:left="120" w:firstLine="0"/>
            </w:pPr>
            <w:r>
              <w:t>Время</w:t>
            </w:r>
          </w:p>
          <w:p w:rsidR="00987645" w:rsidRDefault="00494BB4">
            <w:pPr>
              <w:pStyle w:val="50"/>
              <w:framePr w:wrap="notBeside" w:vAnchor="text" w:hAnchor="text" w:xAlign="center" w:y="1"/>
              <w:shd w:val="clear" w:color="auto" w:fill="auto"/>
              <w:spacing w:before="0" w:line="278" w:lineRule="exact"/>
              <w:ind w:left="120" w:firstLine="0"/>
            </w:pPr>
            <w:r>
              <w:t>для</w:t>
            </w:r>
          </w:p>
          <w:p w:rsidR="00987645" w:rsidRDefault="00494BB4">
            <w:pPr>
              <w:pStyle w:val="50"/>
              <w:framePr w:wrap="notBeside" w:vAnchor="text" w:hAnchor="text" w:xAlign="center" w:y="1"/>
              <w:shd w:val="clear" w:color="auto" w:fill="auto"/>
              <w:spacing w:before="0" w:line="278" w:lineRule="exact"/>
              <w:ind w:left="120" w:firstLine="0"/>
            </w:pPr>
            <w:r>
              <w:t>этапа</w:t>
            </w:r>
          </w:p>
        </w:tc>
        <w:tc>
          <w:tcPr>
            <w:tcW w:w="6926" w:type="dxa"/>
            <w:gridSpan w:val="3"/>
            <w:tcBorders>
              <w:top w:val="single" w:sz="4" w:space="0" w:color="auto"/>
              <w:left w:val="single" w:sz="4" w:space="0" w:color="auto"/>
              <w:bottom w:val="single" w:sz="4" w:space="0" w:color="auto"/>
              <w:right w:val="single" w:sz="4" w:space="0" w:color="auto"/>
            </w:tcBorders>
            <w:shd w:val="clear" w:color="auto" w:fill="FFFFFF"/>
          </w:tcPr>
          <w:p w:rsidR="00987645" w:rsidRDefault="00494BB4" w:rsidP="006B7E72">
            <w:pPr>
              <w:pStyle w:val="50"/>
              <w:framePr w:wrap="notBeside" w:vAnchor="text" w:hAnchor="text" w:xAlign="center" w:y="1"/>
              <w:shd w:val="clear" w:color="auto" w:fill="auto"/>
              <w:spacing w:before="0" w:line="240" w:lineRule="auto"/>
              <w:ind w:left="120" w:firstLine="0"/>
              <w:jc w:val="center"/>
            </w:pPr>
            <w:r>
              <w:t>Интегративные качества дошкольника</w:t>
            </w:r>
          </w:p>
        </w:tc>
      </w:tr>
      <w:tr w:rsidR="00987645">
        <w:tblPrEx>
          <w:tblCellMar>
            <w:top w:w="0" w:type="dxa"/>
            <w:bottom w:w="0" w:type="dxa"/>
          </w:tblCellMar>
        </w:tblPrEx>
        <w:trPr>
          <w:trHeight w:val="1114"/>
          <w:jc w:val="center"/>
        </w:trPr>
        <w:tc>
          <w:tcPr>
            <w:tcW w:w="1387" w:type="dxa"/>
            <w:vMerge/>
            <w:tcBorders>
              <w:left w:val="single" w:sz="4" w:space="0" w:color="auto"/>
              <w:bottom w:val="single" w:sz="4" w:space="0" w:color="auto"/>
              <w:right w:val="single" w:sz="4" w:space="0" w:color="auto"/>
            </w:tcBorders>
            <w:shd w:val="clear" w:color="auto" w:fill="FFFFFF"/>
          </w:tcPr>
          <w:p w:rsidR="00987645" w:rsidRDefault="00987645">
            <w:pPr>
              <w:framePr w:wrap="notBeside" w:vAnchor="text" w:hAnchor="text" w:xAlign="center" w:y="1"/>
            </w:pPr>
          </w:p>
        </w:tc>
        <w:tc>
          <w:tcPr>
            <w:tcW w:w="1133" w:type="dxa"/>
            <w:vMerge/>
            <w:tcBorders>
              <w:left w:val="single" w:sz="4" w:space="0" w:color="auto"/>
              <w:bottom w:val="single" w:sz="4" w:space="0" w:color="auto"/>
              <w:right w:val="single" w:sz="4" w:space="0" w:color="auto"/>
            </w:tcBorders>
            <w:shd w:val="clear" w:color="auto" w:fill="FFFFFF"/>
          </w:tcPr>
          <w:p w:rsidR="00987645" w:rsidRDefault="00987645">
            <w:pPr>
              <w:framePr w:wrap="notBeside" w:vAnchor="text" w:hAnchor="text" w:xAlign="center" w:y="1"/>
            </w:pP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987645" w:rsidRDefault="00494BB4">
            <w:pPr>
              <w:pStyle w:val="50"/>
              <w:framePr w:wrap="notBeside" w:vAnchor="text" w:hAnchor="text" w:xAlign="center" w:y="1"/>
              <w:shd w:val="clear" w:color="auto" w:fill="auto"/>
              <w:spacing w:before="0"/>
              <w:ind w:left="120" w:firstLine="0"/>
            </w:pPr>
            <w:r>
              <w:t>Познавательные</w:t>
            </w:r>
          </w:p>
          <w:p w:rsidR="00987645" w:rsidRDefault="00494BB4">
            <w:pPr>
              <w:pStyle w:val="50"/>
              <w:framePr w:wrap="notBeside" w:vAnchor="text" w:hAnchor="text" w:xAlign="center" w:y="1"/>
              <w:shd w:val="clear" w:color="auto" w:fill="auto"/>
              <w:spacing w:before="0"/>
              <w:ind w:left="120" w:firstLine="0"/>
            </w:pPr>
            <w:r>
              <w:t>интегративные</w:t>
            </w:r>
          </w:p>
          <w:p w:rsidR="00987645" w:rsidRDefault="00494BB4">
            <w:pPr>
              <w:pStyle w:val="50"/>
              <w:framePr w:wrap="notBeside" w:vAnchor="text" w:hAnchor="text" w:xAlign="center" w:y="1"/>
              <w:shd w:val="clear" w:color="auto" w:fill="auto"/>
              <w:spacing w:before="0"/>
              <w:ind w:left="120" w:firstLine="0"/>
            </w:pPr>
            <w:r>
              <w:t>качества</w:t>
            </w:r>
          </w:p>
        </w:tc>
        <w:tc>
          <w:tcPr>
            <w:tcW w:w="2534" w:type="dxa"/>
            <w:tcBorders>
              <w:top w:val="single" w:sz="4" w:space="0" w:color="auto"/>
              <w:left w:val="single" w:sz="4" w:space="0" w:color="auto"/>
              <w:bottom w:val="single" w:sz="4" w:space="0" w:color="auto"/>
              <w:right w:val="single" w:sz="4" w:space="0" w:color="auto"/>
            </w:tcBorders>
            <w:shd w:val="clear" w:color="auto" w:fill="FFFFFF"/>
          </w:tcPr>
          <w:p w:rsidR="00987645" w:rsidRDefault="00494BB4">
            <w:pPr>
              <w:pStyle w:val="50"/>
              <w:framePr w:wrap="notBeside" w:vAnchor="text" w:hAnchor="text" w:xAlign="center" w:y="1"/>
              <w:shd w:val="clear" w:color="auto" w:fill="auto"/>
              <w:spacing w:before="0" w:line="278" w:lineRule="exact"/>
              <w:ind w:left="120" w:firstLine="0"/>
            </w:pPr>
            <w:r>
              <w:t>Коммуникативные</w:t>
            </w:r>
          </w:p>
          <w:p w:rsidR="00987645" w:rsidRDefault="00494BB4">
            <w:pPr>
              <w:pStyle w:val="50"/>
              <w:framePr w:wrap="notBeside" w:vAnchor="text" w:hAnchor="text" w:xAlign="center" w:y="1"/>
              <w:shd w:val="clear" w:color="auto" w:fill="auto"/>
              <w:spacing w:before="0" w:line="278" w:lineRule="exact"/>
              <w:ind w:left="120" w:firstLine="0"/>
            </w:pPr>
            <w:r>
              <w:t>интегративные</w:t>
            </w:r>
          </w:p>
          <w:p w:rsidR="00987645" w:rsidRDefault="00494BB4">
            <w:pPr>
              <w:pStyle w:val="50"/>
              <w:framePr w:wrap="notBeside" w:vAnchor="text" w:hAnchor="text" w:xAlign="center" w:y="1"/>
              <w:shd w:val="clear" w:color="auto" w:fill="auto"/>
              <w:spacing w:before="0" w:line="278" w:lineRule="exact"/>
              <w:ind w:left="120" w:firstLine="0"/>
            </w:pPr>
            <w:r>
              <w:t>качества</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987645" w:rsidRDefault="00494BB4">
            <w:pPr>
              <w:pStyle w:val="50"/>
              <w:framePr w:wrap="notBeside" w:vAnchor="text" w:hAnchor="text" w:xAlign="center" w:y="1"/>
              <w:shd w:val="clear" w:color="auto" w:fill="auto"/>
              <w:spacing w:before="0" w:line="278" w:lineRule="exact"/>
              <w:ind w:left="120" w:firstLine="0"/>
            </w:pPr>
            <w:r>
              <w:t>Регулятивные</w:t>
            </w:r>
          </w:p>
          <w:p w:rsidR="00987645" w:rsidRDefault="00494BB4">
            <w:pPr>
              <w:pStyle w:val="50"/>
              <w:framePr w:wrap="notBeside" w:vAnchor="text" w:hAnchor="text" w:xAlign="center" w:y="1"/>
              <w:shd w:val="clear" w:color="auto" w:fill="auto"/>
              <w:spacing w:before="0" w:line="278" w:lineRule="exact"/>
              <w:ind w:left="120" w:firstLine="0"/>
            </w:pPr>
            <w:r>
              <w:t>интегративные</w:t>
            </w:r>
          </w:p>
          <w:p w:rsidR="00987645" w:rsidRDefault="00494BB4">
            <w:pPr>
              <w:pStyle w:val="50"/>
              <w:framePr w:wrap="notBeside" w:vAnchor="text" w:hAnchor="text" w:xAlign="center" w:y="1"/>
              <w:shd w:val="clear" w:color="auto" w:fill="auto"/>
              <w:spacing w:before="0" w:line="278" w:lineRule="exact"/>
              <w:ind w:left="120" w:firstLine="0"/>
            </w:pPr>
            <w:r>
              <w:t>качества</w:t>
            </w:r>
          </w:p>
        </w:tc>
      </w:tr>
      <w:tr w:rsidR="00987645">
        <w:tblPrEx>
          <w:tblCellMar>
            <w:top w:w="0" w:type="dxa"/>
            <w:bottom w:w="0" w:type="dxa"/>
          </w:tblCellMar>
        </w:tblPrEx>
        <w:trPr>
          <w:trHeight w:val="283"/>
          <w:jc w:val="center"/>
        </w:trPr>
        <w:tc>
          <w:tcPr>
            <w:tcW w:w="1387" w:type="dxa"/>
            <w:tcBorders>
              <w:top w:val="single" w:sz="4" w:space="0" w:color="auto"/>
              <w:left w:val="single" w:sz="4" w:space="0" w:color="auto"/>
              <w:bottom w:val="single" w:sz="4" w:space="0" w:color="auto"/>
              <w:right w:val="single" w:sz="4" w:space="0" w:color="auto"/>
            </w:tcBorders>
            <w:shd w:val="clear" w:color="auto" w:fill="FFFFFF"/>
          </w:tcPr>
          <w:p w:rsidR="00987645" w:rsidRDefault="00987645">
            <w:pPr>
              <w:framePr w:wrap="notBeside" w:vAnchor="text" w:hAnchor="text" w:xAlign="center" w:y="1"/>
              <w:rPr>
                <w:sz w:val="10"/>
                <w:szCs w:val="10"/>
              </w:rPr>
            </w:pP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987645" w:rsidRDefault="00987645">
            <w:pPr>
              <w:framePr w:wrap="notBeside" w:vAnchor="text" w:hAnchor="text" w:xAlign="center" w:y="1"/>
              <w:rPr>
                <w:sz w:val="10"/>
                <w:szCs w:val="10"/>
              </w:rPr>
            </w:pP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987645" w:rsidRDefault="00987645">
            <w:pPr>
              <w:framePr w:wrap="notBeside" w:vAnchor="text" w:hAnchor="text" w:xAlign="center" w:y="1"/>
              <w:rPr>
                <w:sz w:val="10"/>
                <w:szCs w:val="10"/>
              </w:rPr>
            </w:pPr>
          </w:p>
        </w:tc>
        <w:tc>
          <w:tcPr>
            <w:tcW w:w="2534" w:type="dxa"/>
            <w:tcBorders>
              <w:top w:val="single" w:sz="4" w:space="0" w:color="auto"/>
              <w:left w:val="single" w:sz="4" w:space="0" w:color="auto"/>
              <w:bottom w:val="single" w:sz="4" w:space="0" w:color="auto"/>
              <w:right w:val="single" w:sz="4" w:space="0" w:color="auto"/>
            </w:tcBorders>
            <w:shd w:val="clear" w:color="auto" w:fill="FFFFFF"/>
          </w:tcPr>
          <w:p w:rsidR="00987645" w:rsidRDefault="00987645">
            <w:pPr>
              <w:framePr w:wrap="notBeside" w:vAnchor="text" w:hAnchor="text" w:xAlign="center" w:y="1"/>
              <w:rPr>
                <w:sz w:val="10"/>
                <w:szCs w:val="10"/>
              </w:rPr>
            </w:pP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987645" w:rsidRDefault="00987645">
            <w:pPr>
              <w:framePr w:wrap="notBeside" w:vAnchor="text" w:hAnchor="text" w:xAlign="center" w:y="1"/>
              <w:rPr>
                <w:sz w:val="10"/>
                <w:szCs w:val="10"/>
              </w:rPr>
            </w:pPr>
          </w:p>
        </w:tc>
      </w:tr>
    </w:tbl>
    <w:p w:rsidR="00987645" w:rsidRDefault="00987645">
      <w:pPr>
        <w:rPr>
          <w:sz w:val="2"/>
          <w:szCs w:val="2"/>
        </w:rPr>
      </w:pPr>
    </w:p>
    <w:p w:rsidR="001B06A9" w:rsidRDefault="001B06A9">
      <w:pPr>
        <w:pStyle w:val="120"/>
        <w:keepNext/>
        <w:keepLines/>
        <w:shd w:val="clear" w:color="auto" w:fill="auto"/>
        <w:spacing w:before="235"/>
        <w:ind w:left="500" w:hanging="380"/>
        <w:rPr>
          <w:rStyle w:val="121"/>
          <w:lang w:val="ru-RU"/>
        </w:rPr>
        <w:sectPr w:rsidR="001B06A9" w:rsidSect="00987645">
          <w:type w:val="continuous"/>
          <w:pgSz w:w="11905" w:h="16837"/>
          <w:pgMar w:top="1022" w:right="610" w:bottom="1209" w:left="1490" w:header="0" w:footer="3" w:gutter="0"/>
          <w:cols w:space="720"/>
          <w:noEndnote/>
          <w:docGrid w:linePitch="360"/>
        </w:sectPr>
      </w:pPr>
      <w:bookmarkStart w:id="11" w:name="bookmark11"/>
    </w:p>
    <w:p w:rsidR="001B06A9" w:rsidRDefault="001B06A9">
      <w:pPr>
        <w:pStyle w:val="120"/>
        <w:keepNext/>
        <w:keepLines/>
        <w:shd w:val="clear" w:color="auto" w:fill="auto"/>
        <w:spacing w:before="235"/>
        <w:ind w:left="500" w:hanging="380"/>
        <w:rPr>
          <w:rStyle w:val="121"/>
          <w:lang w:val="ru-RU"/>
        </w:rPr>
      </w:pPr>
      <w:r>
        <w:rPr>
          <w:rStyle w:val="121"/>
          <w:lang w:val="ru-RU"/>
        </w:rPr>
        <w:lastRenderedPageBreak/>
        <w:t>Практика</w:t>
      </w:r>
    </w:p>
    <w:p w:rsidR="001B06A9" w:rsidRPr="001B06A9" w:rsidRDefault="001B06A9" w:rsidP="001B06A9">
      <w:pPr>
        <w:jc w:val="center"/>
        <w:rPr>
          <w:rFonts w:ascii="Times New Roman" w:hAnsi="Times New Roman" w:cs="Times New Roman"/>
          <w:b/>
          <w:i/>
          <w:iCs/>
          <w:color w:val="auto"/>
          <w:shd w:val="clear" w:color="auto" w:fill="FFFFFF"/>
        </w:rPr>
      </w:pPr>
      <w:r w:rsidRPr="001B06A9">
        <w:rPr>
          <w:rFonts w:ascii="Times New Roman" w:hAnsi="Times New Roman" w:cs="Times New Roman"/>
          <w:b/>
          <w:i/>
          <w:iCs/>
          <w:color w:val="auto"/>
          <w:shd w:val="clear" w:color="auto" w:fill="FFFFFF"/>
        </w:rPr>
        <w:t>Тема занятия «Овощи и фрукты - полезные продукты!»</w:t>
      </w:r>
    </w:p>
    <w:p w:rsidR="001B06A9" w:rsidRPr="001B06A9" w:rsidRDefault="001B06A9" w:rsidP="001B06A9">
      <w:pPr>
        <w:shd w:val="clear" w:color="auto" w:fill="FFFFFF"/>
        <w:spacing w:after="167"/>
        <w:rPr>
          <w:rFonts w:ascii="Times New Roman" w:eastAsia="Times New Roman" w:hAnsi="Times New Roman" w:cs="Times New Roman"/>
          <w:color w:val="auto"/>
        </w:rPr>
      </w:pPr>
      <w:r w:rsidRPr="001B06A9">
        <w:rPr>
          <w:rFonts w:ascii="Times New Roman" w:eastAsia="Times New Roman" w:hAnsi="Times New Roman" w:cs="Times New Roman"/>
          <w:b/>
          <w:bCs/>
          <w:color w:val="auto"/>
        </w:rPr>
        <w:t>Цель</w:t>
      </w:r>
      <w:r w:rsidRPr="001B06A9">
        <w:rPr>
          <w:rFonts w:ascii="Times New Roman" w:eastAsia="Times New Roman" w:hAnsi="Times New Roman" w:cs="Times New Roman"/>
          <w:color w:val="auto"/>
        </w:rPr>
        <w:t xml:space="preserve">: развитие познавательной инициативы дошкольников в процессе социально-коммуникативной, речевой, физической деятельности. </w:t>
      </w:r>
      <w:r w:rsidRPr="001B06A9">
        <w:rPr>
          <w:rFonts w:ascii="Times New Roman" w:hAnsi="Times New Roman" w:cs="Times New Roman"/>
          <w:color w:val="auto"/>
          <w:shd w:val="clear" w:color="auto" w:fill="FFFFFF"/>
        </w:rPr>
        <w:t>Формирование представлений детей о полезной пище</w:t>
      </w:r>
    </w:p>
    <w:p w:rsidR="001B06A9" w:rsidRPr="001B06A9" w:rsidRDefault="001B06A9" w:rsidP="001B06A9">
      <w:pPr>
        <w:shd w:val="clear" w:color="auto" w:fill="FFFFFF"/>
        <w:spacing w:after="167"/>
        <w:rPr>
          <w:rFonts w:ascii="Times New Roman" w:eastAsia="Times New Roman" w:hAnsi="Times New Roman" w:cs="Times New Roman"/>
          <w:color w:val="auto"/>
        </w:rPr>
      </w:pPr>
      <w:r w:rsidRPr="001B06A9">
        <w:rPr>
          <w:rFonts w:ascii="Times New Roman" w:eastAsia="Times New Roman" w:hAnsi="Times New Roman" w:cs="Times New Roman"/>
          <w:b/>
          <w:bCs/>
          <w:color w:val="auto"/>
        </w:rPr>
        <w:t>Задачи</w:t>
      </w:r>
      <w:r w:rsidRPr="001B06A9">
        <w:rPr>
          <w:rFonts w:ascii="Times New Roman" w:eastAsia="Times New Roman" w:hAnsi="Times New Roman" w:cs="Times New Roman"/>
          <w:color w:val="auto"/>
        </w:rPr>
        <w:t>:</w:t>
      </w:r>
    </w:p>
    <w:p w:rsidR="001B06A9" w:rsidRPr="001B06A9" w:rsidRDefault="001B06A9" w:rsidP="001B06A9">
      <w:pPr>
        <w:shd w:val="clear" w:color="auto" w:fill="FFFFFF"/>
        <w:spacing w:after="167"/>
        <w:rPr>
          <w:rFonts w:ascii="Times New Roman" w:eastAsia="Times New Roman" w:hAnsi="Times New Roman" w:cs="Times New Roman"/>
          <w:color w:val="auto"/>
        </w:rPr>
      </w:pPr>
      <w:r w:rsidRPr="001B06A9">
        <w:rPr>
          <w:rFonts w:ascii="Times New Roman" w:eastAsia="Times New Roman" w:hAnsi="Times New Roman" w:cs="Times New Roman"/>
          <w:i/>
          <w:iCs/>
          <w:color w:val="auto"/>
        </w:rPr>
        <w:t>Обучающие задачи:</w:t>
      </w:r>
    </w:p>
    <w:p w:rsidR="001B06A9" w:rsidRPr="001B06A9" w:rsidRDefault="001B06A9" w:rsidP="001B06A9">
      <w:pPr>
        <w:numPr>
          <w:ilvl w:val="0"/>
          <w:numId w:val="11"/>
        </w:numPr>
        <w:shd w:val="clear" w:color="auto" w:fill="FFFFFF"/>
        <w:spacing w:before="100" w:beforeAutospacing="1" w:after="100" w:afterAutospacing="1"/>
        <w:rPr>
          <w:rFonts w:ascii="Times New Roman" w:eastAsia="Times New Roman" w:hAnsi="Times New Roman" w:cs="Times New Roman"/>
          <w:color w:val="auto"/>
        </w:rPr>
      </w:pPr>
      <w:r w:rsidRPr="001B06A9">
        <w:rPr>
          <w:rFonts w:ascii="Times New Roman" w:eastAsia="Times New Roman" w:hAnsi="Times New Roman" w:cs="Times New Roman"/>
          <w:color w:val="auto"/>
        </w:rPr>
        <w:t>формировать представления об овощах и фруктах.</w:t>
      </w:r>
    </w:p>
    <w:p w:rsidR="001B06A9" w:rsidRPr="001B06A9" w:rsidRDefault="001B06A9" w:rsidP="001B06A9">
      <w:pPr>
        <w:pStyle w:val="a8"/>
        <w:numPr>
          <w:ilvl w:val="0"/>
          <w:numId w:val="11"/>
        </w:numPr>
        <w:shd w:val="clear" w:color="auto" w:fill="FFFFFF"/>
        <w:spacing w:before="0" w:beforeAutospacing="0" w:after="0" w:afterAutospacing="0"/>
      </w:pPr>
      <w:r w:rsidRPr="001B06A9">
        <w:t xml:space="preserve"> Формировать первоначальные представления о витаминах.</w:t>
      </w:r>
    </w:p>
    <w:p w:rsidR="001B06A9" w:rsidRPr="001B06A9" w:rsidRDefault="001B06A9" w:rsidP="001B06A9">
      <w:pPr>
        <w:pStyle w:val="a8"/>
        <w:numPr>
          <w:ilvl w:val="0"/>
          <w:numId w:val="11"/>
        </w:numPr>
        <w:shd w:val="clear" w:color="auto" w:fill="FFFFFF"/>
        <w:spacing w:before="0" w:beforeAutospacing="0" w:after="0" w:afterAutospacing="0"/>
      </w:pPr>
      <w:r w:rsidRPr="001B06A9">
        <w:t xml:space="preserve"> Различать </w:t>
      </w:r>
      <w:proofErr w:type="spellStart"/>
      <w:r w:rsidRPr="001B06A9">
        <w:t>витаминносодержащие</w:t>
      </w:r>
      <w:proofErr w:type="spellEnd"/>
      <w:r w:rsidRPr="001B06A9">
        <w:t> продукты питания</w:t>
      </w:r>
      <w:r w:rsidRPr="001B06A9">
        <w:rPr>
          <w:b/>
          <w:bCs/>
        </w:rPr>
        <w:t> </w:t>
      </w:r>
      <w:r w:rsidRPr="001B06A9">
        <w:rPr>
          <w:b/>
          <w:bCs/>
          <w:i/>
          <w:iCs/>
        </w:rPr>
        <w:t>(</w:t>
      </w:r>
      <w:r w:rsidRPr="001B06A9">
        <w:rPr>
          <w:i/>
          <w:iCs/>
        </w:rPr>
        <w:t>овощи</w:t>
      </w:r>
      <w:r w:rsidRPr="001B06A9">
        <w:rPr>
          <w:b/>
          <w:bCs/>
          <w:i/>
          <w:iCs/>
        </w:rPr>
        <w:t>, </w:t>
      </w:r>
      <w:r w:rsidRPr="001B06A9">
        <w:rPr>
          <w:i/>
          <w:iCs/>
        </w:rPr>
        <w:t>фрукты</w:t>
      </w:r>
      <w:r w:rsidRPr="001B06A9">
        <w:rPr>
          <w:b/>
          <w:bCs/>
          <w:i/>
          <w:iCs/>
        </w:rPr>
        <w:t>)</w:t>
      </w:r>
      <w:r w:rsidRPr="001B06A9">
        <w:rPr>
          <w:b/>
          <w:bCs/>
        </w:rPr>
        <w:t>.</w:t>
      </w:r>
    </w:p>
    <w:p w:rsidR="001B06A9" w:rsidRPr="001B06A9" w:rsidRDefault="001B06A9" w:rsidP="001B06A9">
      <w:pPr>
        <w:pStyle w:val="a8"/>
        <w:numPr>
          <w:ilvl w:val="0"/>
          <w:numId w:val="11"/>
        </w:numPr>
        <w:shd w:val="clear" w:color="auto" w:fill="FFFFFF"/>
        <w:spacing w:before="0" w:beforeAutospacing="0" w:after="0" w:afterAutospacing="0"/>
      </w:pPr>
      <w:r w:rsidRPr="001B06A9">
        <w:t>Познакомить, как витамины влияют на организм человека.</w:t>
      </w:r>
    </w:p>
    <w:p w:rsidR="001B06A9" w:rsidRPr="001B06A9" w:rsidRDefault="001B06A9" w:rsidP="001B06A9">
      <w:pPr>
        <w:pStyle w:val="a8"/>
        <w:numPr>
          <w:ilvl w:val="0"/>
          <w:numId w:val="11"/>
        </w:numPr>
        <w:shd w:val="clear" w:color="auto" w:fill="FFFFFF"/>
        <w:spacing w:before="0" w:beforeAutospacing="0" w:after="0" w:afterAutospacing="0"/>
      </w:pPr>
      <w:r w:rsidRPr="001B06A9">
        <w:t xml:space="preserve"> Активизировать употребление в речи существительные с обобщающим значением </w:t>
      </w:r>
      <w:r w:rsidRPr="001B06A9">
        <w:rPr>
          <w:b/>
          <w:bCs/>
        </w:rPr>
        <w:t>(</w:t>
      </w:r>
      <w:r w:rsidRPr="001B06A9">
        <w:t>овощи</w:t>
      </w:r>
      <w:r w:rsidRPr="001B06A9">
        <w:rPr>
          <w:b/>
          <w:bCs/>
        </w:rPr>
        <w:t>, </w:t>
      </w:r>
      <w:r w:rsidRPr="001B06A9">
        <w:t>фрукты</w:t>
      </w:r>
      <w:r w:rsidRPr="001B06A9">
        <w:rPr>
          <w:i/>
          <w:iCs/>
        </w:rPr>
        <w:t>)</w:t>
      </w:r>
      <w:r w:rsidRPr="001B06A9">
        <w:t>.</w:t>
      </w:r>
    </w:p>
    <w:p w:rsidR="001B06A9" w:rsidRPr="001B06A9" w:rsidRDefault="001B06A9" w:rsidP="001B06A9">
      <w:pPr>
        <w:pStyle w:val="a8"/>
        <w:numPr>
          <w:ilvl w:val="0"/>
          <w:numId w:val="11"/>
        </w:numPr>
        <w:shd w:val="clear" w:color="auto" w:fill="FFFFFF"/>
        <w:spacing w:before="0" w:beforeAutospacing="0" w:after="0" w:afterAutospacing="0"/>
      </w:pPr>
      <w:r w:rsidRPr="001B06A9">
        <w:t>Узнавать овощи и фрукты с участием различных анализаторов.</w:t>
      </w:r>
    </w:p>
    <w:p w:rsidR="001B06A9" w:rsidRPr="001B06A9" w:rsidRDefault="001B06A9" w:rsidP="001B06A9">
      <w:pPr>
        <w:pStyle w:val="a8"/>
        <w:numPr>
          <w:ilvl w:val="0"/>
          <w:numId w:val="11"/>
        </w:numPr>
        <w:shd w:val="clear" w:color="auto" w:fill="FFFFFF"/>
        <w:spacing w:before="0" w:beforeAutospacing="0" w:after="0" w:afterAutospacing="0"/>
      </w:pPr>
      <w:r w:rsidRPr="001B06A9">
        <w:t xml:space="preserve"> Вызывать интерес и потребность к правильному питанию.</w:t>
      </w:r>
    </w:p>
    <w:p w:rsidR="001B06A9" w:rsidRPr="001B06A9" w:rsidRDefault="001B06A9" w:rsidP="001B06A9">
      <w:pPr>
        <w:shd w:val="clear" w:color="auto" w:fill="FFFFFF"/>
        <w:spacing w:after="167"/>
        <w:rPr>
          <w:rFonts w:ascii="Times New Roman" w:eastAsia="Times New Roman" w:hAnsi="Times New Roman" w:cs="Times New Roman"/>
          <w:color w:val="auto"/>
        </w:rPr>
      </w:pPr>
      <w:r w:rsidRPr="001B06A9">
        <w:rPr>
          <w:rFonts w:ascii="Times New Roman" w:eastAsia="Times New Roman" w:hAnsi="Times New Roman" w:cs="Times New Roman"/>
          <w:i/>
          <w:iCs/>
          <w:color w:val="auto"/>
        </w:rPr>
        <w:t>Развивающие задачи:</w:t>
      </w:r>
    </w:p>
    <w:p w:rsidR="001B06A9" w:rsidRPr="001B06A9" w:rsidRDefault="001B06A9" w:rsidP="001B06A9">
      <w:pPr>
        <w:numPr>
          <w:ilvl w:val="0"/>
          <w:numId w:val="12"/>
        </w:numPr>
        <w:shd w:val="clear" w:color="auto" w:fill="FFFFFF"/>
        <w:spacing w:before="100" w:beforeAutospacing="1" w:after="100" w:afterAutospacing="1"/>
        <w:rPr>
          <w:rFonts w:ascii="Times New Roman" w:eastAsia="Times New Roman" w:hAnsi="Times New Roman" w:cs="Times New Roman"/>
          <w:color w:val="auto"/>
        </w:rPr>
      </w:pPr>
      <w:r w:rsidRPr="001B06A9">
        <w:rPr>
          <w:rFonts w:ascii="Times New Roman" w:eastAsia="Times New Roman" w:hAnsi="Times New Roman" w:cs="Times New Roman"/>
          <w:color w:val="auto"/>
        </w:rPr>
        <w:t>развивать умение пользоваться речью для выражения своих мыслей, желаний;</w:t>
      </w:r>
    </w:p>
    <w:p w:rsidR="001B06A9" w:rsidRPr="001B06A9" w:rsidRDefault="001B06A9" w:rsidP="001B06A9">
      <w:pPr>
        <w:numPr>
          <w:ilvl w:val="0"/>
          <w:numId w:val="12"/>
        </w:numPr>
        <w:shd w:val="clear" w:color="auto" w:fill="FFFFFF"/>
        <w:spacing w:before="100" w:beforeAutospacing="1" w:after="100" w:afterAutospacing="1"/>
        <w:rPr>
          <w:rFonts w:ascii="Times New Roman" w:eastAsia="Times New Roman" w:hAnsi="Times New Roman" w:cs="Times New Roman"/>
          <w:color w:val="auto"/>
        </w:rPr>
      </w:pPr>
      <w:r w:rsidRPr="001B06A9">
        <w:rPr>
          <w:rFonts w:ascii="Times New Roman" w:eastAsia="Times New Roman" w:hAnsi="Times New Roman" w:cs="Times New Roman"/>
          <w:color w:val="auto"/>
        </w:rPr>
        <w:t>развивать и поддерживать интерес детей к совместному с взрослым и самостоятельному обследованию овощей и фруктов;</w:t>
      </w:r>
    </w:p>
    <w:p w:rsidR="001B06A9" w:rsidRPr="001B06A9" w:rsidRDefault="001B06A9" w:rsidP="001B06A9">
      <w:pPr>
        <w:numPr>
          <w:ilvl w:val="0"/>
          <w:numId w:val="12"/>
        </w:numPr>
        <w:shd w:val="clear" w:color="auto" w:fill="FFFFFF"/>
        <w:spacing w:before="100" w:beforeAutospacing="1" w:after="100" w:afterAutospacing="1"/>
        <w:rPr>
          <w:rFonts w:ascii="Times New Roman" w:eastAsia="Times New Roman" w:hAnsi="Times New Roman" w:cs="Times New Roman"/>
          <w:color w:val="auto"/>
        </w:rPr>
      </w:pPr>
      <w:r w:rsidRPr="001B06A9">
        <w:rPr>
          <w:rFonts w:ascii="Times New Roman" w:eastAsia="Times New Roman" w:hAnsi="Times New Roman" w:cs="Times New Roman"/>
          <w:color w:val="auto"/>
        </w:rPr>
        <w:t>развивать познавательный интерес в процессе изобразительной деятельности;</w:t>
      </w:r>
    </w:p>
    <w:p w:rsidR="001B06A9" w:rsidRPr="001B06A9" w:rsidRDefault="001B06A9" w:rsidP="001B06A9">
      <w:pPr>
        <w:numPr>
          <w:ilvl w:val="0"/>
          <w:numId w:val="12"/>
        </w:numPr>
        <w:shd w:val="clear" w:color="auto" w:fill="FFFFFF"/>
        <w:spacing w:before="100" w:beforeAutospacing="1" w:after="100" w:afterAutospacing="1"/>
        <w:rPr>
          <w:rFonts w:ascii="Times New Roman" w:eastAsia="Times New Roman" w:hAnsi="Times New Roman" w:cs="Times New Roman"/>
          <w:color w:val="auto"/>
        </w:rPr>
      </w:pPr>
      <w:r w:rsidRPr="001B06A9">
        <w:rPr>
          <w:rFonts w:ascii="Times New Roman" w:eastAsia="Times New Roman" w:hAnsi="Times New Roman" w:cs="Times New Roman"/>
          <w:color w:val="auto"/>
        </w:rPr>
        <w:t>развивать умение различать, называть по внешнему виду и форме овощи и фрукты;</w:t>
      </w:r>
    </w:p>
    <w:p w:rsidR="001B06A9" w:rsidRPr="001B06A9" w:rsidRDefault="001B06A9" w:rsidP="001B06A9">
      <w:pPr>
        <w:numPr>
          <w:ilvl w:val="0"/>
          <w:numId w:val="12"/>
        </w:numPr>
        <w:shd w:val="clear" w:color="auto" w:fill="FFFFFF"/>
        <w:spacing w:before="100" w:beforeAutospacing="1" w:after="100" w:afterAutospacing="1"/>
        <w:rPr>
          <w:rFonts w:ascii="Times New Roman" w:eastAsia="Times New Roman" w:hAnsi="Times New Roman" w:cs="Times New Roman"/>
          <w:color w:val="auto"/>
        </w:rPr>
      </w:pPr>
      <w:r w:rsidRPr="001B06A9">
        <w:rPr>
          <w:rFonts w:ascii="Times New Roman" w:eastAsia="Times New Roman" w:hAnsi="Times New Roman" w:cs="Times New Roman"/>
          <w:color w:val="auto"/>
        </w:rPr>
        <w:t>развивать творческую активность детей в процессе создания продукта изобразительной деятельности;</w:t>
      </w:r>
    </w:p>
    <w:p w:rsidR="001B06A9" w:rsidRPr="001B06A9" w:rsidRDefault="001B06A9" w:rsidP="001B06A9">
      <w:pPr>
        <w:numPr>
          <w:ilvl w:val="0"/>
          <w:numId w:val="12"/>
        </w:numPr>
        <w:shd w:val="clear" w:color="auto" w:fill="FFFFFF"/>
        <w:spacing w:before="100" w:beforeAutospacing="1" w:after="100" w:afterAutospacing="1"/>
        <w:rPr>
          <w:rFonts w:ascii="Times New Roman" w:eastAsia="Times New Roman" w:hAnsi="Times New Roman" w:cs="Times New Roman"/>
          <w:color w:val="auto"/>
        </w:rPr>
      </w:pPr>
      <w:r w:rsidRPr="001B06A9">
        <w:rPr>
          <w:rFonts w:ascii="Times New Roman" w:eastAsia="Times New Roman" w:hAnsi="Times New Roman" w:cs="Times New Roman"/>
          <w:color w:val="auto"/>
        </w:rPr>
        <w:t>развивать психические процессы – образное мышление, воображение (развитие речи);</w:t>
      </w:r>
    </w:p>
    <w:p w:rsidR="001B06A9" w:rsidRPr="001B06A9" w:rsidRDefault="001B06A9" w:rsidP="001B06A9">
      <w:pPr>
        <w:pStyle w:val="a8"/>
        <w:numPr>
          <w:ilvl w:val="0"/>
          <w:numId w:val="12"/>
        </w:numPr>
        <w:shd w:val="clear" w:color="auto" w:fill="FFFFFF"/>
        <w:spacing w:before="0" w:beforeAutospacing="0" w:after="0" w:afterAutospacing="0"/>
      </w:pPr>
      <w:r w:rsidRPr="001B06A9">
        <w:t>активизировать словарь.</w:t>
      </w:r>
    </w:p>
    <w:p w:rsidR="001B06A9" w:rsidRPr="001B06A9" w:rsidRDefault="001B06A9" w:rsidP="001B06A9">
      <w:pPr>
        <w:shd w:val="clear" w:color="auto" w:fill="FFFFFF"/>
        <w:spacing w:after="167"/>
        <w:rPr>
          <w:rFonts w:ascii="Times New Roman" w:eastAsia="Times New Roman" w:hAnsi="Times New Roman" w:cs="Times New Roman"/>
          <w:color w:val="auto"/>
        </w:rPr>
      </w:pPr>
      <w:r w:rsidRPr="001B06A9">
        <w:rPr>
          <w:rFonts w:ascii="Times New Roman" w:eastAsia="Times New Roman" w:hAnsi="Times New Roman" w:cs="Times New Roman"/>
          <w:i/>
          <w:iCs/>
          <w:color w:val="auto"/>
        </w:rPr>
        <w:t>Воспитательные задачи:</w:t>
      </w:r>
    </w:p>
    <w:p w:rsidR="001B06A9" w:rsidRPr="001B06A9" w:rsidRDefault="001B06A9" w:rsidP="001B06A9">
      <w:pPr>
        <w:pStyle w:val="a8"/>
        <w:numPr>
          <w:ilvl w:val="0"/>
          <w:numId w:val="13"/>
        </w:numPr>
        <w:shd w:val="clear" w:color="auto" w:fill="FFFFFF"/>
        <w:spacing w:before="0" w:beforeAutospacing="0" w:after="0" w:afterAutospacing="0"/>
      </w:pPr>
      <w:r w:rsidRPr="001B06A9">
        <w:t>воспитывать любовь к художественному творчеству, к природе и окружающему миру, заботливое отношение к своему здоровью</w:t>
      </w:r>
    </w:p>
    <w:p w:rsidR="001B06A9" w:rsidRPr="001B06A9" w:rsidRDefault="001B06A9" w:rsidP="001B06A9">
      <w:pPr>
        <w:pStyle w:val="a8"/>
        <w:shd w:val="clear" w:color="auto" w:fill="FFFFFF"/>
        <w:spacing w:before="0" w:beforeAutospacing="0" w:after="0" w:afterAutospacing="0"/>
      </w:pPr>
    </w:p>
    <w:p w:rsidR="001B06A9" w:rsidRPr="001B06A9" w:rsidRDefault="001B06A9" w:rsidP="001B06A9">
      <w:pPr>
        <w:pStyle w:val="a8"/>
        <w:shd w:val="clear" w:color="auto" w:fill="FFFFFF"/>
        <w:spacing w:before="0" w:beforeAutospacing="0" w:after="0" w:afterAutospacing="0"/>
        <w:rPr>
          <w:b/>
          <w:bCs/>
        </w:rPr>
      </w:pPr>
      <w:r w:rsidRPr="001B06A9">
        <w:rPr>
          <w:b/>
          <w:bCs/>
          <w:shd w:val="clear" w:color="auto" w:fill="FFFFFF"/>
        </w:rPr>
        <w:t>Интеграция областей:  </w:t>
      </w:r>
      <w:r w:rsidRPr="001B06A9">
        <w:rPr>
          <w:shd w:val="clear" w:color="auto" w:fill="FFFFFF"/>
        </w:rPr>
        <w:t>Речевое, физическое, социально-коммуникативное, художественно-эстетическое</w:t>
      </w:r>
    </w:p>
    <w:p w:rsidR="001B06A9" w:rsidRPr="001B06A9" w:rsidRDefault="001B06A9" w:rsidP="001B06A9">
      <w:pPr>
        <w:pStyle w:val="a8"/>
        <w:shd w:val="clear" w:color="auto" w:fill="FFFFFF"/>
        <w:spacing w:before="0" w:beforeAutospacing="0" w:after="0" w:afterAutospacing="0"/>
      </w:pPr>
      <w:r w:rsidRPr="001B06A9">
        <w:rPr>
          <w:b/>
          <w:bCs/>
        </w:rPr>
        <w:t>Предварительная работа: </w:t>
      </w:r>
      <w:r w:rsidRPr="001B06A9">
        <w:t xml:space="preserve"> дидактические игры на повторение материала, чтение стихов, рассказов, загадок о фруктах и овощах, беседы о пользе овощей и фруктов, подготовка </w:t>
      </w:r>
      <w:proofErr w:type="spellStart"/>
      <w:r w:rsidRPr="001B06A9">
        <w:t>видефрагмента</w:t>
      </w:r>
      <w:proofErr w:type="spellEnd"/>
      <w:r w:rsidRPr="001B06A9">
        <w:t>.</w:t>
      </w:r>
    </w:p>
    <w:p w:rsidR="001B06A9" w:rsidRPr="001B06A9" w:rsidRDefault="001B06A9" w:rsidP="001B06A9">
      <w:pPr>
        <w:pStyle w:val="a8"/>
        <w:shd w:val="clear" w:color="auto" w:fill="FFFFFF"/>
        <w:spacing w:before="0" w:beforeAutospacing="0" w:after="0" w:afterAutospacing="0"/>
      </w:pPr>
      <w:r w:rsidRPr="001B06A9">
        <w:rPr>
          <w:b/>
          <w:bCs/>
        </w:rPr>
        <w:t>Материалы и оборудование:</w:t>
      </w:r>
      <w:r w:rsidRPr="001B06A9">
        <w:t>  иллюстрации с  изображением продуктов питания; картинки с изображением различных фруктов и овощей; овощи и фрукты (целые и нарезанные на дольки), корзинки, муляжи овощей и фруктов, видеофрагмент на экране.</w:t>
      </w:r>
    </w:p>
    <w:p w:rsidR="001B06A9" w:rsidRPr="00212D00" w:rsidRDefault="001B06A9" w:rsidP="001B06A9">
      <w:pPr>
        <w:pStyle w:val="a8"/>
        <w:shd w:val="clear" w:color="auto" w:fill="FFFFFF"/>
        <w:spacing w:before="0" w:beforeAutospacing="0" w:after="0" w:afterAutospacing="0"/>
        <w:rPr>
          <w:color w:val="000000"/>
        </w:rPr>
      </w:pPr>
    </w:p>
    <w:tbl>
      <w:tblPr>
        <w:tblStyle w:val="a9"/>
        <w:tblW w:w="15134" w:type="dxa"/>
        <w:tblLayout w:type="fixed"/>
        <w:tblLook w:val="04A0"/>
      </w:tblPr>
      <w:tblGrid>
        <w:gridCol w:w="2802"/>
        <w:gridCol w:w="2268"/>
        <w:gridCol w:w="3827"/>
        <w:gridCol w:w="2721"/>
        <w:gridCol w:w="3516"/>
      </w:tblGrid>
      <w:tr w:rsidR="001B06A9" w:rsidRPr="00212D00" w:rsidTr="001B06A9">
        <w:tc>
          <w:tcPr>
            <w:tcW w:w="2802" w:type="dxa"/>
          </w:tcPr>
          <w:p w:rsidR="001B06A9" w:rsidRPr="00212D00" w:rsidRDefault="001B06A9" w:rsidP="00945FFA">
            <w:pPr>
              <w:rPr>
                <w:rFonts w:ascii="Times New Roman" w:hAnsi="Times New Roman" w:cs="Times New Roman"/>
                <w:b/>
                <w:sz w:val="24"/>
                <w:szCs w:val="24"/>
              </w:rPr>
            </w:pPr>
            <w:r w:rsidRPr="00212D00">
              <w:rPr>
                <w:rFonts w:ascii="Times New Roman" w:hAnsi="Times New Roman" w:cs="Times New Roman"/>
                <w:b/>
                <w:sz w:val="24"/>
                <w:szCs w:val="24"/>
              </w:rPr>
              <w:lastRenderedPageBreak/>
              <w:t>Этапы занятия и время</w:t>
            </w:r>
          </w:p>
        </w:tc>
        <w:tc>
          <w:tcPr>
            <w:tcW w:w="2268" w:type="dxa"/>
          </w:tcPr>
          <w:p w:rsidR="001B06A9" w:rsidRPr="00212D00" w:rsidRDefault="001B06A9" w:rsidP="00945FFA">
            <w:pPr>
              <w:rPr>
                <w:rFonts w:ascii="Times New Roman" w:hAnsi="Times New Roman" w:cs="Times New Roman"/>
                <w:b/>
                <w:sz w:val="24"/>
                <w:szCs w:val="24"/>
              </w:rPr>
            </w:pPr>
            <w:r w:rsidRPr="00212D00">
              <w:rPr>
                <w:rFonts w:ascii="Times New Roman" w:hAnsi="Times New Roman" w:cs="Times New Roman"/>
                <w:b/>
                <w:sz w:val="24"/>
                <w:szCs w:val="24"/>
              </w:rPr>
              <w:t>Формы, методы и приемы работы</w:t>
            </w:r>
          </w:p>
        </w:tc>
        <w:tc>
          <w:tcPr>
            <w:tcW w:w="3827" w:type="dxa"/>
          </w:tcPr>
          <w:p w:rsidR="001B06A9" w:rsidRPr="00212D00" w:rsidRDefault="001B06A9" w:rsidP="00945FFA">
            <w:pPr>
              <w:rPr>
                <w:rFonts w:ascii="Times New Roman" w:hAnsi="Times New Roman" w:cs="Times New Roman"/>
                <w:b/>
                <w:sz w:val="24"/>
                <w:szCs w:val="24"/>
              </w:rPr>
            </w:pPr>
            <w:r w:rsidRPr="00212D00">
              <w:rPr>
                <w:rFonts w:ascii="Times New Roman" w:hAnsi="Times New Roman" w:cs="Times New Roman"/>
                <w:b/>
                <w:sz w:val="24"/>
                <w:szCs w:val="24"/>
              </w:rPr>
              <w:t>Совместная деятельность педагога и детей</w:t>
            </w:r>
          </w:p>
        </w:tc>
        <w:tc>
          <w:tcPr>
            <w:tcW w:w="2721" w:type="dxa"/>
          </w:tcPr>
          <w:p w:rsidR="001B06A9" w:rsidRPr="00212D00" w:rsidRDefault="001B06A9" w:rsidP="00945FFA">
            <w:pPr>
              <w:rPr>
                <w:rFonts w:ascii="Times New Roman" w:hAnsi="Times New Roman" w:cs="Times New Roman"/>
                <w:b/>
                <w:sz w:val="24"/>
                <w:szCs w:val="24"/>
              </w:rPr>
            </w:pPr>
            <w:r w:rsidRPr="00212D00">
              <w:rPr>
                <w:rFonts w:ascii="Times New Roman" w:hAnsi="Times New Roman" w:cs="Times New Roman"/>
                <w:b/>
                <w:sz w:val="24"/>
                <w:szCs w:val="24"/>
              </w:rPr>
              <w:t>Самостоятельная деятельность ребенка</w:t>
            </w:r>
          </w:p>
        </w:tc>
        <w:tc>
          <w:tcPr>
            <w:tcW w:w="3516" w:type="dxa"/>
          </w:tcPr>
          <w:p w:rsidR="001B06A9" w:rsidRPr="00212D00" w:rsidRDefault="001B06A9" w:rsidP="00945FFA">
            <w:pPr>
              <w:rPr>
                <w:rFonts w:ascii="Times New Roman" w:hAnsi="Times New Roman" w:cs="Times New Roman"/>
                <w:b/>
                <w:sz w:val="24"/>
                <w:szCs w:val="24"/>
              </w:rPr>
            </w:pPr>
            <w:r w:rsidRPr="00212D00">
              <w:rPr>
                <w:rFonts w:ascii="Times New Roman" w:hAnsi="Times New Roman" w:cs="Times New Roman"/>
                <w:b/>
                <w:sz w:val="24"/>
                <w:szCs w:val="24"/>
              </w:rPr>
              <w:t>Результат</w:t>
            </w:r>
          </w:p>
        </w:tc>
      </w:tr>
      <w:tr w:rsidR="001B06A9" w:rsidRPr="00212D00" w:rsidTr="001B06A9">
        <w:tc>
          <w:tcPr>
            <w:tcW w:w="2802" w:type="dxa"/>
          </w:tcPr>
          <w:p w:rsidR="001B06A9" w:rsidRPr="00212D00" w:rsidRDefault="001B06A9" w:rsidP="00945FFA">
            <w:pPr>
              <w:rPr>
                <w:rFonts w:ascii="Times New Roman" w:hAnsi="Times New Roman" w:cs="Times New Roman"/>
                <w:b/>
                <w:sz w:val="24"/>
                <w:szCs w:val="24"/>
              </w:rPr>
            </w:pPr>
            <w:r w:rsidRPr="00212D00">
              <w:rPr>
                <w:rFonts w:ascii="Times New Roman" w:hAnsi="Times New Roman" w:cs="Times New Roman"/>
                <w:b/>
                <w:sz w:val="24"/>
                <w:szCs w:val="24"/>
              </w:rPr>
              <w:t>Организационный момент</w:t>
            </w:r>
          </w:p>
        </w:tc>
        <w:tc>
          <w:tcPr>
            <w:tcW w:w="2268" w:type="dxa"/>
          </w:tcPr>
          <w:p w:rsidR="001B06A9" w:rsidRPr="00212D00" w:rsidRDefault="001B06A9" w:rsidP="00945FFA">
            <w:pPr>
              <w:rPr>
                <w:rFonts w:ascii="Times New Roman" w:hAnsi="Times New Roman" w:cs="Times New Roman"/>
                <w:sz w:val="24"/>
                <w:szCs w:val="24"/>
              </w:rPr>
            </w:pPr>
            <w:r w:rsidRPr="00212D00">
              <w:rPr>
                <w:rFonts w:ascii="Times New Roman" w:hAnsi="Times New Roman" w:cs="Times New Roman"/>
                <w:sz w:val="24"/>
                <w:szCs w:val="24"/>
              </w:rPr>
              <w:t xml:space="preserve">Игра - </w:t>
            </w:r>
            <w:proofErr w:type="spellStart"/>
            <w:r w:rsidRPr="00212D00">
              <w:rPr>
                <w:rFonts w:ascii="Times New Roman" w:hAnsi="Times New Roman" w:cs="Times New Roman"/>
                <w:sz w:val="24"/>
                <w:szCs w:val="24"/>
              </w:rPr>
              <w:t>приветсвие</w:t>
            </w:r>
            <w:proofErr w:type="spellEnd"/>
            <w:r w:rsidRPr="00212D00">
              <w:rPr>
                <w:rFonts w:ascii="Times New Roman" w:hAnsi="Times New Roman" w:cs="Times New Roman"/>
                <w:sz w:val="24"/>
                <w:szCs w:val="24"/>
              </w:rPr>
              <w:t>.</w:t>
            </w:r>
          </w:p>
        </w:tc>
        <w:tc>
          <w:tcPr>
            <w:tcW w:w="3827" w:type="dxa"/>
          </w:tcPr>
          <w:p w:rsidR="001B06A9" w:rsidRPr="00212D00" w:rsidRDefault="001B06A9" w:rsidP="00945FFA">
            <w:pPr>
              <w:pStyle w:val="a8"/>
              <w:shd w:val="clear" w:color="auto" w:fill="FFFFFF"/>
              <w:spacing w:before="180" w:beforeAutospacing="0" w:after="180" w:afterAutospacing="0"/>
              <w:contextualSpacing/>
            </w:pPr>
            <w:r w:rsidRPr="00212D00">
              <w:rPr>
                <w:lang w:val="kk-KZ"/>
              </w:rPr>
              <w:t>Здравствуйте, ребята!</w:t>
            </w:r>
            <w:r w:rsidRPr="00212D00">
              <w:t> </w:t>
            </w:r>
          </w:p>
          <w:p w:rsidR="001B06A9" w:rsidRPr="00212D00" w:rsidRDefault="001B06A9" w:rsidP="00945FFA">
            <w:pPr>
              <w:pStyle w:val="a8"/>
              <w:shd w:val="clear" w:color="auto" w:fill="FFFFFF"/>
              <w:spacing w:before="180" w:beforeAutospacing="0" w:after="180" w:afterAutospacing="0"/>
              <w:contextualSpacing/>
              <w:rPr>
                <w:lang w:val="kk-KZ"/>
              </w:rPr>
            </w:pPr>
            <w:r w:rsidRPr="00212D00">
              <w:rPr>
                <w:lang w:val="kk-KZ"/>
              </w:rPr>
              <w:t>Давайте с вами поделемся хорошим настроение друг с другом</w:t>
            </w:r>
          </w:p>
          <w:p w:rsidR="001B06A9" w:rsidRPr="00212D00" w:rsidRDefault="001B06A9" w:rsidP="00945FFA">
            <w:pPr>
              <w:pStyle w:val="a8"/>
              <w:shd w:val="clear" w:color="auto" w:fill="FFFFFF"/>
              <w:spacing w:before="180" w:beforeAutospacing="0" w:after="180" w:afterAutospacing="0"/>
              <w:contextualSpacing/>
              <w:rPr>
                <w:b/>
                <w:lang w:val="kk-KZ"/>
              </w:rPr>
            </w:pPr>
            <w:r w:rsidRPr="00212D00">
              <w:rPr>
                <w:b/>
                <w:lang w:val="kk-KZ"/>
              </w:rPr>
              <w:t>Круг радости</w:t>
            </w:r>
          </w:p>
          <w:p w:rsidR="001B06A9" w:rsidRPr="00212D00" w:rsidRDefault="001B06A9" w:rsidP="00945FFA">
            <w:pPr>
              <w:pStyle w:val="a8"/>
              <w:shd w:val="clear" w:color="auto" w:fill="FFFFFF"/>
              <w:spacing w:before="180" w:beforeAutospacing="0" w:after="180" w:afterAutospacing="0"/>
              <w:contextualSpacing/>
              <w:rPr>
                <w:lang w:val="kk-KZ"/>
              </w:rPr>
            </w:pPr>
            <w:r w:rsidRPr="00212D00">
              <w:rPr>
                <w:lang w:val="kk-KZ"/>
              </w:rPr>
              <w:t>-Ребята, возьмемся все за руки. Это наш круг радости. Посмотрите друг на друга. Улыбнитесь друг другу. Порадуйтесь друг другу, поделитесь хорошим настроением со своими друзьями!</w:t>
            </w:r>
          </w:p>
          <w:p w:rsidR="001B06A9" w:rsidRPr="00212D00" w:rsidRDefault="001B06A9" w:rsidP="00945FFA">
            <w:pPr>
              <w:pStyle w:val="a8"/>
              <w:shd w:val="clear" w:color="auto" w:fill="FFFFFF"/>
              <w:spacing w:before="180" w:beforeAutospacing="0" w:after="180" w:afterAutospacing="0"/>
              <w:contextualSpacing/>
              <w:rPr>
                <w:lang w:val="kk-KZ"/>
              </w:rPr>
            </w:pPr>
            <w:r w:rsidRPr="00212D00">
              <w:rPr>
                <w:lang w:val="kk-KZ"/>
              </w:rPr>
              <w:t>К тебе я обращаюсь, друг!</w:t>
            </w:r>
          </w:p>
          <w:p w:rsidR="001B06A9" w:rsidRPr="00212D00" w:rsidRDefault="001B06A9" w:rsidP="00945FFA">
            <w:pPr>
              <w:rPr>
                <w:rFonts w:ascii="Times New Roman" w:hAnsi="Times New Roman" w:cs="Times New Roman"/>
                <w:sz w:val="24"/>
                <w:szCs w:val="24"/>
              </w:rPr>
            </w:pPr>
            <w:r w:rsidRPr="00212D00">
              <w:rPr>
                <w:rFonts w:ascii="Times New Roman" w:hAnsi="Times New Roman" w:cs="Times New Roman"/>
                <w:sz w:val="24"/>
                <w:szCs w:val="24"/>
                <w:lang w:val="kk-KZ"/>
              </w:rPr>
              <w:t>Вставай скорее с нами в круг. Почувствуй радость и тепло,                                    И как с друзьями хорошо!</w:t>
            </w:r>
            <w:r w:rsidRPr="00212D00">
              <w:rPr>
                <w:rFonts w:ascii="Times New Roman" w:hAnsi="Times New Roman" w:cs="Times New Roman"/>
                <w:sz w:val="24"/>
                <w:szCs w:val="24"/>
              </w:rPr>
              <w:t xml:space="preserve"> Приветствуют  друг друга, улыбаясь, делятся своим теплом.</w:t>
            </w:r>
          </w:p>
          <w:p w:rsidR="001B06A9" w:rsidRPr="00212D00" w:rsidRDefault="001B06A9" w:rsidP="00945FFA">
            <w:pPr>
              <w:rPr>
                <w:rFonts w:ascii="Times New Roman" w:hAnsi="Times New Roman" w:cs="Times New Roman"/>
                <w:sz w:val="24"/>
                <w:szCs w:val="24"/>
                <w:lang w:val="kk-KZ"/>
              </w:rPr>
            </w:pPr>
          </w:p>
        </w:tc>
        <w:tc>
          <w:tcPr>
            <w:tcW w:w="2721" w:type="dxa"/>
          </w:tcPr>
          <w:p w:rsidR="001B06A9" w:rsidRPr="00212D00" w:rsidRDefault="001B06A9" w:rsidP="00945FFA">
            <w:pPr>
              <w:spacing w:before="150" w:after="150" w:line="360" w:lineRule="auto"/>
              <w:rPr>
                <w:rFonts w:ascii="Times New Roman" w:eastAsia="Times New Roman" w:hAnsi="Times New Roman" w:cs="Times New Roman"/>
                <w:sz w:val="24"/>
                <w:szCs w:val="24"/>
                <w:lang w:val="kk-KZ"/>
              </w:rPr>
            </w:pPr>
          </w:p>
          <w:p w:rsidR="001B06A9" w:rsidRPr="00212D00" w:rsidRDefault="001B06A9" w:rsidP="00945FFA">
            <w:pPr>
              <w:spacing w:before="150" w:after="150" w:line="360" w:lineRule="auto"/>
              <w:rPr>
                <w:rFonts w:ascii="Times New Roman" w:eastAsia="Times New Roman" w:hAnsi="Times New Roman" w:cs="Times New Roman"/>
                <w:sz w:val="24"/>
                <w:szCs w:val="24"/>
                <w:lang w:val="kk-KZ"/>
              </w:rPr>
            </w:pPr>
            <w:r w:rsidRPr="00212D00">
              <w:rPr>
                <w:rFonts w:ascii="Times New Roman" w:eastAsia="Times New Roman" w:hAnsi="Times New Roman" w:cs="Times New Roman"/>
                <w:sz w:val="24"/>
                <w:szCs w:val="24"/>
                <w:lang w:val="kk-KZ"/>
              </w:rPr>
              <w:t>Встают в круг и выполняют  движения  за педагогом.</w:t>
            </w:r>
            <w:r w:rsidRPr="00212D00">
              <w:rPr>
                <w:rFonts w:ascii="Times New Roman" w:hAnsi="Times New Roman" w:cs="Times New Roman"/>
                <w:sz w:val="24"/>
                <w:szCs w:val="24"/>
              </w:rPr>
              <w:t xml:space="preserve"> Приветствие, дарят гостям улыбки.</w:t>
            </w:r>
          </w:p>
        </w:tc>
        <w:tc>
          <w:tcPr>
            <w:tcW w:w="3516" w:type="dxa"/>
          </w:tcPr>
          <w:p w:rsidR="001B06A9" w:rsidRPr="00212D00" w:rsidRDefault="001B06A9" w:rsidP="00945FFA">
            <w:pPr>
              <w:rPr>
                <w:rFonts w:ascii="Times New Roman" w:hAnsi="Times New Roman" w:cs="Times New Roman"/>
                <w:sz w:val="24"/>
                <w:szCs w:val="24"/>
                <w:shd w:val="clear" w:color="auto" w:fill="FFFFFF"/>
              </w:rPr>
            </w:pPr>
            <w:r w:rsidRPr="00212D00">
              <w:rPr>
                <w:rFonts w:ascii="Times New Roman" w:hAnsi="Times New Roman" w:cs="Times New Roman"/>
                <w:sz w:val="24"/>
                <w:szCs w:val="24"/>
                <w:shd w:val="clear" w:color="auto" w:fill="FFFFFF"/>
              </w:rPr>
              <w:t>Создание оптимально комфортных условий перед предстоящей работой.</w:t>
            </w:r>
          </w:p>
          <w:p w:rsidR="001B06A9" w:rsidRPr="00212D00" w:rsidRDefault="001B06A9" w:rsidP="00945FFA">
            <w:pPr>
              <w:rPr>
                <w:rFonts w:ascii="Times New Roman" w:hAnsi="Times New Roman" w:cs="Times New Roman"/>
                <w:sz w:val="24"/>
                <w:szCs w:val="24"/>
                <w:shd w:val="clear" w:color="auto" w:fill="FFFFFF"/>
              </w:rPr>
            </w:pPr>
            <w:r w:rsidRPr="00212D00">
              <w:rPr>
                <w:rFonts w:ascii="Times New Roman" w:hAnsi="Times New Roman" w:cs="Times New Roman"/>
                <w:sz w:val="24"/>
                <w:szCs w:val="24"/>
                <w:shd w:val="clear" w:color="auto" w:fill="FFFFFF"/>
              </w:rPr>
              <w:t>Хорошее настроение.</w:t>
            </w:r>
          </w:p>
          <w:p w:rsidR="001B06A9" w:rsidRPr="00212D00" w:rsidRDefault="001B06A9" w:rsidP="00945FFA">
            <w:pPr>
              <w:rPr>
                <w:rFonts w:ascii="Times New Roman" w:hAnsi="Times New Roman" w:cs="Times New Roman"/>
                <w:sz w:val="24"/>
                <w:szCs w:val="24"/>
                <w:shd w:val="clear" w:color="auto" w:fill="FFFFFF"/>
              </w:rPr>
            </w:pPr>
            <w:r w:rsidRPr="00212D00">
              <w:rPr>
                <w:rFonts w:ascii="Times New Roman" w:hAnsi="Times New Roman" w:cs="Times New Roman"/>
                <w:sz w:val="24"/>
                <w:szCs w:val="24"/>
                <w:shd w:val="clear" w:color="auto" w:fill="FFFFFF"/>
              </w:rPr>
              <w:t>Заинтересованность детей предстоящей деятельностью.</w:t>
            </w:r>
          </w:p>
          <w:p w:rsidR="001B06A9" w:rsidRDefault="001B06A9" w:rsidP="00945FFA">
            <w:pPr>
              <w:rPr>
                <w:rFonts w:ascii="Times New Roman" w:hAnsi="Times New Roman" w:cs="Times New Roman"/>
                <w:sz w:val="24"/>
                <w:szCs w:val="24"/>
              </w:rPr>
            </w:pPr>
            <w:r>
              <w:rPr>
                <w:rFonts w:ascii="Times New Roman" w:hAnsi="Times New Roman" w:cs="Times New Roman"/>
                <w:sz w:val="24"/>
                <w:szCs w:val="24"/>
              </w:rPr>
              <w:t>П</w:t>
            </w:r>
            <w:r w:rsidRPr="00212D00">
              <w:rPr>
                <w:rFonts w:ascii="Times New Roman" w:hAnsi="Times New Roman" w:cs="Times New Roman"/>
                <w:sz w:val="24"/>
                <w:szCs w:val="24"/>
              </w:rPr>
              <w:t>ланирование учебного сотрудничества с учителем и сверстниками</w:t>
            </w:r>
            <w:r>
              <w:rPr>
                <w:rFonts w:ascii="Times New Roman" w:hAnsi="Times New Roman" w:cs="Times New Roman"/>
                <w:sz w:val="24"/>
                <w:szCs w:val="24"/>
              </w:rPr>
              <w:t>.</w:t>
            </w:r>
          </w:p>
          <w:p w:rsidR="001B06A9" w:rsidRPr="00212D00" w:rsidRDefault="001B06A9" w:rsidP="00945FFA">
            <w:pPr>
              <w:rPr>
                <w:rFonts w:ascii="Times New Roman" w:hAnsi="Times New Roman" w:cs="Times New Roman"/>
                <w:sz w:val="24"/>
                <w:szCs w:val="24"/>
                <w:shd w:val="clear" w:color="auto" w:fill="FFFFFF"/>
              </w:rPr>
            </w:pPr>
          </w:p>
        </w:tc>
      </w:tr>
      <w:tr w:rsidR="001B06A9" w:rsidRPr="00212D00" w:rsidTr="001B06A9">
        <w:tc>
          <w:tcPr>
            <w:tcW w:w="2802" w:type="dxa"/>
          </w:tcPr>
          <w:p w:rsidR="001B06A9" w:rsidRPr="00212D00" w:rsidRDefault="001B06A9" w:rsidP="00945FFA">
            <w:pPr>
              <w:rPr>
                <w:rFonts w:ascii="Times New Roman" w:hAnsi="Times New Roman" w:cs="Times New Roman"/>
                <w:b/>
                <w:sz w:val="24"/>
                <w:szCs w:val="24"/>
              </w:rPr>
            </w:pPr>
            <w:r w:rsidRPr="00212D00">
              <w:rPr>
                <w:rFonts w:ascii="Times New Roman" w:hAnsi="Times New Roman" w:cs="Times New Roman"/>
                <w:sz w:val="24"/>
                <w:szCs w:val="24"/>
              </w:rPr>
              <w:t xml:space="preserve"> </w:t>
            </w:r>
            <w:proofErr w:type="spellStart"/>
            <w:r w:rsidRPr="00212D00">
              <w:rPr>
                <w:rFonts w:ascii="Times New Roman" w:hAnsi="Times New Roman" w:cs="Times New Roman"/>
                <w:b/>
                <w:sz w:val="24"/>
                <w:szCs w:val="24"/>
              </w:rPr>
              <w:t>Мотивационно-ориентировочный</w:t>
            </w:r>
            <w:proofErr w:type="spellEnd"/>
          </w:p>
          <w:p w:rsidR="001B06A9" w:rsidRPr="00212D00" w:rsidRDefault="001B06A9" w:rsidP="00945FFA">
            <w:pPr>
              <w:rPr>
                <w:rFonts w:ascii="Times New Roman" w:hAnsi="Times New Roman" w:cs="Times New Roman"/>
                <w:b/>
                <w:sz w:val="24"/>
                <w:szCs w:val="24"/>
              </w:rPr>
            </w:pPr>
          </w:p>
          <w:p w:rsidR="001B06A9" w:rsidRPr="00212D00" w:rsidRDefault="001B06A9" w:rsidP="00945FFA">
            <w:pPr>
              <w:rPr>
                <w:rFonts w:ascii="Times New Roman" w:hAnsi="Times New Roman" w:cs="Times New Roman"/>
                <w:sz w:val="24"/>
                <w:szCs w:val="24"/>
              </w:rPr>
            </w:pPr>
          </w:p>
        </w:tc>
        <w:tc>
          <w:tcPr>
            <w:tcW w:w="2268" w:type="dxa"/>
          </w:tcPr>
          <w:p w:rsidR="001B06A9" w:rsidRPr="00212D00" w:rsidRDefault="001B06A9" w:rsidP="00945FFA">
            <w:pPr>
              <w:rPr>
                <w:rFonts w:ascii="Times New Roman" w:hAnsi="Times New Roman" w:cs="Times New Roman"/>
                <w:b/>
                <w:sz w:val="24"/>
                <w:szCs w:val="24"/>
              </w:rPr>
            </w:pPr>
            <w:r w:rsidRPr="00212D00">
              <w:rPr>
                <w:rFonts w:ascii="Times New Roman" w:hAnsi="Times New Roman" w:cs="Times New Roman"/>
                <w:sz w:val="24"/>
                <w:szCs w:val="24"/>
              </w:rPr>
              <w:t>Беседы, речевые ситуации, составление рассказов, словесные игры.</w:t>
            </w:r>
          </w:p>
        </w:tc>
        <w:tc>
          <w:tcPr>
            <w:tcW w:w="3827" w:type="dxa"/>
          </w:tcPr>
          <w:p w:rsidR="001B06A9" w:rsidRPr="00212D00" w:rsidRDefault="001B06A9" w:rsidP="00945FFA">
            <w:pPr>
              <w:rPr>
                <w:rFonts w:ascii="Times New Roman" w:hAnsi="Times New Roman" w:cs="Times New Roman"/>
                <w:sz w:val="24"/>
                <w:szCs w:val="24"/>
              </w:rPr>
            </w:pPr>
            <w:r w:rsidRPr="00212D00">
              <w:rPr>
                <w:rFonts w:ascii="Times New Roman" w:hAnsi="Times New Roman" w:cs="Times New Roman"/>
                <w:sz w:val="24"/>
                <w:szCs w:val="24"/>
              </w:rPr>
              <w:t>Сосредотачивают внимание, вживаются в игровую ситуацию, рассматривают и проявляют интерес к персонажу.</w:t>
            </w:r>
          </w:p>
          <w:p w:rsidR="001B06A9" w:rsidRPr="00212D00" w:rsidRDefault="001B06A9" w:rsidP="00945FFA">
            <w:pPr>
              <w:spacing w:before="150" w:after="150"/>
              <w:contextualSpacing/>
              <w:rPr>
                <w:rFonts w:ascii="Times New Roman" w:eastAsia="Times New Roman" w:hAnsi="Times New Roman" w:cs="Times New Roman"/>
                <w:sz w:val="24"/>
                <w:szCs w:val="24"/>
                <w:lang w:val="kk-KZ"/>
              </w:rPr>
            </w:pPr>
            <w:r w:rsidRPr="00212D00">
              <w:rPr>
                <w:rFonts w:ascii="Times New Roman" w:eastAsia="Times New Roman" w:hAnsi="Times New Roman" w:cs="Times New Roman"/>
                <w:sz w:val="24"/>
                <w:szCs w:val="24"/>
                <w:lang w:val="kk-KZ"/>
              </w:rPr>
              <w:t>Какое сейчас время года? </w:t>
            </w:r>
            <w:r w:rsidRPr="00212D00">
              <w:rPr>
                <w:rFonts w:ascii="Times New Roman" w:eastAsia="Times New Roman" w:hAnsi="Times New Roman" w:cs="Times New Roman"/>
                <w:sz w:val="24"/>
                <w:szCs w:val="24"/>
                <w:lang w:val="kk-KZ"/>
              </w:rPr>
              <w:br/>
              <w:t>После, какого времени года наступает осень? </w:t>
            </w:r>
            <w:r w:rsidRPr="00212D00">
              <w:rPr>
                <w:rFonts w:ascii="Times New Roman" w:eastAsia="Times New Roman" w:hAnsi="Times New Roman" w:cs="Times New Roman"/>
                <w:sz w:val="24"/>
                <w:szCs w:val="24"/>
                <w:lang w:val="kk-KZ"/>
              </w:rPr>
              <w:br/>
            </w:r>
            <w:r w:rsidRPr="00212D00">
              <w:rPr>
                <w:rFonts w:ascii="Times New Roman" w:eastAsia="Times New Roman" w:hAnsi="Times New Roman" w:cs="Times New Roman"/>
                <w:b/>
                <w:sz w:val="24"/>
                <w:szCs w:val="24"/>
                <w:lang w:val="kk-KZ"/>
              </w:rPr>
              <w:t>Игра «Хорошо – плохо»</w:t>
            </w:r>
            <w:r w:rsidRPr="00212D00">
              <w:rPr>
                <w:rFonts w:ascii="Times New Roman" w:eastAsia="Times New Roman" w:hAnsi="Times New Roman" w:cs="Times New Roman"/>
                <w:sz w:val="24"/>
                <w:szCs w:val="24"/>
                <w:lang w:val="kk-KZ"/>
              </w:rPr>
              <w:br/>
              <w:t>Что хорошего вы знаете об осени? (Можно любоваться красотой осеннего леса, увидеть, как меняют свою одежду деревья и кустарники и т. д.) </w:t>
            </w:r>
            <w:r w:rsidRPr="00212D00">
              <w:rPr>
                <w:rFonts w:ascii="Times New Roman" w:eastAsia="Times New Roman" w:hAnsi="Times New Roman" w:cs="Times New Roman"/>
                <w:sz w:val="24"/>
                <w:szCs w:val="24"/>
                <w:lang w:val="kk-KZ"/>
              </w:rPr>
              <w:br/>
              <w:t xml:space="preserve">Что плохого вы знайте об осени? (Часто льют дожди, солнце светит </w:t>
            </w:r>
            <w:r w:rsidRPr="00212D00">
              <w:rPr>
                <w:rFonts w:ascii="Times New Roman" w:eastAsia="Times New Roman" w:hAnsi="Times New Roman" w:cs="Times New Roman"/>
                <w:sz w:val="24"/>
                <w:szCs w:val="24"/>
                <w:lang w:val="kk-KZ"/>
              </w:rPr>
              <w:lastRenderedPageBreak/>
              <w:t>меньше, на улице много луж и грязи и т.д.) </w:t>
            </w:r>
            <w:r w:rsidRPr="00212D00">
              <w:rPr>
                <w:rFonts w:ascii="Times New Roman" w:eastAsia="Times New Roman" w:hAnsi="Times New Roman" w:cs="Times New Roman"/>
                <w:sz w:val="24"/>
                <w:szCs w:val="24"/>
                <w:lang w:val="kk-KZ"/>
              </w:rPr>
              <w:br/>
              <w:t>Осенью также созревают что?</w:t>
            </w:r>
          </w:p>
          <w:p w:rsidR="001B06A9" w:rsidRPr="00212D00" w:rsidRDefault="001B06A9" w:rsidP="00945FFA">
            <w:pPr>
              <w:spacing w:before="150" w:after="150"/>
              <w:contextualSpacing/>
              <w:rPr>
                <w:rFonts w:ascii="Times New Roman" w:eastAsia="Times New Roman" w:hAnsi="Times New Roman" w:cs="Times New Roman"/>
                <w:sz w:val="24"/>
                <w:szCs w:val="24"/>
                <w:lang w:val="kk-KZ"/>
              </w:rPr>
            </w:pPr>
            <w:r w:rsidRPr="00212D00">
              <w:rPr>
                <w:rFonts w:ascii="Times New Roman" w:eastAsia="Times New Roman" w:hAnsi="Times New Roman" w:cs="Times New Roman"/>
                <w:sz w:val="24"/>
                <w:szCs w:val="24"/>
                <w:lang w:val="kk-KZ"/>
              </w:rPr>
              <w:t>(овощи и фрукты)</w:t>
            </w:r>
            <w:r w:rsidRPr="00212D00">
              <w:rPr>
                <w:rFonts w:ascii="Times New Roman" w:eastAsia="Times New Roman" w:hAnsi="Times New Roman" w:cs="Times New Roman"/>
                <w:sz w:val="24"/>
                <w:szCs w:val="24"/>
                <w:lang w:val="kk-KZ"/>
              </w:rPr>
              <w:br/>
              <w:t>Показывает картинки с овощами и фруктами. Говорит чем они полезны говорит о витаминах необходимых для детей. Смотрят фрагмент мультфильма «Смешарики» про витамины.</w:t>
            </w:r>
            <w:r w:rsidRPr="00212D00">
              <w:rPr>
                <w:rFonts w:ascii="Times New Roman" w:eastAsia="Times New Roman" w:hAnsi="Times New Roman" w:cs="Times New Roman"/>
                <w:sz w:val="24"/>
                <w:szCs w:val="24"/>
                <w:lang w:val="kk-KZ"/>
              </w:rPr>
              <w:br/>
              <w:t>(Раскладывание овощей и фруктов отдельно вместе с детьми) </w:t>
            </w:r>
            <w:r w:rsidRPr="00212D00">
              <w:rPr>
                <w:rFonts w:ascii="Times New Roman" w:eastAsia="Times New Roman" w:hAnsi="Times New Roman" w:cs="Times New Roman"/>
                <w:sz w:val="24"/>
                <w:szCs w:val="24"/>
                <w:lang w:val="kk-KZ"/>
              </w:rPr>
              <w:br/>
              <w:t>Овощи растут у нас где?</w:t>
            </w:r>
          </w:p>
          <w:p w:rsidR="001B06A9" w:rsidRPr="00212D00" w:rsidRDefault="001B06A9" w:rsidP="00945FFA">
            <w:pPr>
              <w:spacing w:before="150" w:after="150"/>
              <w:contextualSpacing/>
              <w:rPr>
                <w:rFonts w:ascii="Times New Roman" w:eastAsia="Times New Roman" w:hAnsi="Times New Roman" w:cs="Times New Roman"/>
                <w:sz w:val="24"/>
                <w:szCs w:val="24"/>
                <w:lang w:val="kk-KZ"/>
              </w:rPr>
            </w:pPr>
            <w:r w:rsidRPr="00212D00">
              <w:rPr>
                <w:rFonts w:ascii="Times New Roman" w:eastAsia="Times New Roman" w:hAnsi="Times New Roman" w:cs="Times New Roman"/>
                <w:sz w:val="24"/>
                <w:szCs w:val="24"/>
                <w:lang w:val="kk-KZ"/>
              </w:rPr>
              <w:t>(на грядках на огороде)</w:t>
            </w:r>
            <w:r w:rsidRPr="00212D00">
              <w:rPr>
                <w:rFonts w:ascii="Times New Roman" w:eastAsia="Times New Roman" w:hAnsi="Times New Roman" w:cs="Times New Roman"/>
                <w:sz w:val="24"/>
                <w:szCs w:val="24"/>
                <w:lang w:val="kk-KZ"/>
              </w:rPr>
              <w:br/>
              <w:t>А фрукты ?</w:t>
            </w:r>
          </w:p>
          <w:p w:rsidR="001B06A9" w:rsidRPr="00212D00" w:rsidRDefault="001B06A9" w:rsidP="00945FFA">
            <w:pPr>
              <w:rPr>
                <w:rFonts w:ascii="Times New Roman" w:hAnsi="Times New Roman" w:cs="Times New Roman"/>
                <w:b/>
                <w:sz w:val="24"/>
                <w:szCs w:val="24"/>
              </w:rPr>
            </w:pPr>
            <w:r w:rsidRPr="00212D00">
              <w:rPr>
                <w:rFonts w:ascii="Times New Roman" w:eastAsia="Times New Roman" w:hAnsi="Times New Roman" w:cs="Times New Roman"/>
                <w:sz w:val="24"/>
                <w:szCs w:val="24"/>
                <w:lang w:val="kk-KZ"/>
              </w:rPr>
              <w:t>(в саду на деревьях) </w:t>
            </w:r>
          </w:p>
        </w:tc>
        <w:tc>
          <w:tcPr>
            <w:tcW w:w="2721" w:type="dxa"/>
          </w:tcPr>
          <w:p w:rsidR="001B06A9" w:rsidRPr="00212D00" w:rsidRDefault="001B06A9" w:rsidP="00945FFA">
            <w:pPr>
              <w:rPr>
                <w:rFonts w:ascii="Times New Roman" w:hAnsi="Times New Roman" w:cs="Times New Roman"/>
                <w:sz w:val="24"/>
                <w:szCs w:val="24"/>
              </w:rPr>
            </w:pPr>
            <w:r w:rsidRPr="00212D00">
              <w:rPr>
                <w:rFonts w:ascii="Times New Roman" w:hAnsi="Times New Roman" w:cs="Times New Roman"/>
                <w:sz w:val="24"/>
                <w:szCs w:val="24"/>
              </w:rPr>
              <w:lastRenderedPageBreak/>
              <w:t>Эмоционально включаются в действие, вовлекаясь в слушание воспитателя. Получают информацию</w:t>
            </w:r>
          </w:p>
        </w:tc>
        <w:tc>
          <w:tcPr>
            <w:tcW w:w="3516" w:type="dxa"/>
          </w:tcPr>
          <w:p w:rsidR="001B06A9" w:rsidRPr="00212D00" w:rsidRDefault="001B06A9" w:rsidP="00945FFA">
            <w:pPr>
              <w:rPr>
                <w:rFonts w:ascii="Times New Roman" w:hAnsi="Times New Roman" w:cs="Times New Roman"/>
                <w:sz w:val="24"/>
                <w:szCs w:val="24"/>
              </w:rPr>
            </w:pPr>
            <w:r>
              <w:rPr>
                <w:rFonts w:ascii="Times New Roman" w:hAnsi="Times New Roman" w:cs="Times New Roman"/>
                <w:sz w:val="24"/>
                <w:szCs w:val="24"/>
              </w:rPr>
              <w:t>С</w:t>
            </w:r>
            <w:r w:rsidRPr="00212D00">
              <w:rPr>
                <w:rFonts w:ascii="Times New Roman" w:hAnsi="Times New Roman" w:cs="Times New Roman"/>
                <w:sz w:val="24"/>
                <w:szCs w:val="24"/>
              </w:rPr>
              <w:t>амостоятельное выделение и формулирование познавательной цели</w:t>
            </w:r>
            <w:r>
              <w:rPr>
                <w:rFonts w:ascii="Times New Roman" w:hAnsi="Times New Roman" w:cs="Times New Roman"/>
                <w:sz w:val="24"/>
                <w:szCs w:val="24"/>
              </w:rPr>
              <w:t>,</w:t>
            </w:r>
          </w:p>
          <w:p w:rsidR="001B06A9" w:rsidRPr="00212D00" w:rsidRDefault="001B06A9" w:rsidP="00945FFA">
            <w:pPr>
              <w:rPr>
                <w:rFonts w:ascii="Times New Roman" w:hAnsi="Times New Roman" w:cs="Times New Roman"/>
                <w:sz w:val="24"/>
                <w:szCs w:val="24"/>
              </w:rPr>
            </w:pPr>
            <w:r>
              <w:rPr>
                <w:rFonts w:ascii="Times New Roman" w:hAnsi="Times New Roman" w:cs="Times New Roman"/>
                <w:sz w:val="24"/>
                <w:szCs w:val="24"/>
              </w:rPr>
              <w:t>А</w:t>
            </w:r>
            <w:r w:rsidRPr="00212D00">
              <w:rPr>
                <w:rFonts w:ascii="Times New Roman" w:hAnsi="Times New Roman" w:cs="Times New Roman"/>
                <w:sz w:val="24"/>
                <w:szCs w:val="24"/>
              </w:rPr>
              <w:t>нализ объектов с целью выделения признаков</w:t>
            </w:r>
          </w:p>
          <w:p w:rsidR="001B06A9" w:rsidRPr="00212D00" w:rsidRDefault="001B06A9" w:rsidP="00945FFA">
            <w:pPr>
              <w:rPr>
                <w:rFonts w:ascii="Times New Roman" w:hAnsi="Times New Roman" w:cs="Times New Roman"/>
                <w:sz w:val="24"/>
                <w:szCs w:val="24"/>
              </w:rPr>
            </w:pPr>
            <w:r w:rsidRPr="00212D00">
              <w:rPr>
                <w:rFonts w:ascii="Times New Roman" w:hAnsi="Times New Roman" w:cs="Times New Roman"/>
                <w:sz w:val="24"/>
                <w:szCs w:val="24"/>
              </w:rPr>
              <w:t xml:space="preserve">выбор оснований и критериев для </w:t>
            </w:r>
            <w:r>
              <w:rPr>
                <w:rFonts w:ascii="Times New Roman" w:hAnsi="Times New Roman" w:cs="Times New Roman"/>
                <w:sz w:val="24"/>
                <w:szCs w:val="24"/>
              </w:rPr>
              <w:t xml:space="preserve">сравнения, </w:t>
            </w:r>
            <w:proofErr w:type="spellStart"/>
            <w:r>
              <w:rPr>
                <w:rFonts w:ascii="Times New Roman" w:hAnsi="Times New Roman" w:cs="Times New Roman"/>
                <w:sz w:val="24"/>
                <w:szCs w:val="24"/>
              </w:rPr>
              <w:t>С</w:t>
            </w:r>
            <w:r w:rsidRPr="00212D00">
              <w:rPr>
                <w:rFonts w:ascii="Times New Roman" w:hAnsi="Times New Roman" w:cs="Times New Roman"/>
                <w:sz w:val="24"/>
                <w:szCs w:val="24"/>
              </w:rPr>
              <w:t>ериации</w:t>
            </w:r>
            <w:proofErr w:type="spellEnd"/>
            <w:r w:rsidRPr="00212D00">
              <w:rPr>
                <w:rFonts w:ascii="Times New Roman" w:hAnsi="Times New Roman" w:cs="Times New Roman"/>
                <w:sz w:val="24"/>
                <w:szCs w:val="24"/>
              </w:rPr>
              <w:t>, классификации объектов;</w:t>
            </w:r>
          </w:p>
          <w:p w:rsidR="001B06A9" w:rsidRPr="00212D00" w:rsidRDefault="001B06A9" w:rsidP="00945FFA">
            <w:pPr>
              <w:rPr>
                <w:rFonts w:ascii="Times New Roman" w:hAnsi="Times New Roman" w:cs="Times New Roman"/>
                <w:sz w:val="24"/>
                <w:szCs w:val="24"/>
              </w:rPr>
            </w:pPr>
            <w:r>
              <w:rPr>
                <w:rFonts w:ascii="Times New Roman" w:hAnsi="Times New Roman" w:cs="Times New Roman"/>
                <w:sz w:val="24"/>
                <w:szCs w:val="24"/>
              </w:rPr>
              <w:t>П</w:t>
            </w:r>
            <w:r w:rsidRPr="00212D00">
              <w:rPr>
                <w:rFonts w:ascii="Times New Roman" w:hAnsi="Times New Roman" w:cs="Times New Roman"/>
                <w:sz w:val="24"/>
                <w:szCs w:val="24"/>
              </w:rPr>
              <w:t xml:space="preserve">ланирование учебного сотрудничества с учителем и сверстниками, </w:t>
            </w:r>
            <w:r>
              <w:rPr>
                <w:rFonts w:ascii="Times New Roman" w:hAnsi="Times New Roman" w:cs="Times New Roman"/>
                <w:sz w:val="24"/>
                <w:szCs w:val="24"/>
              </w:rPr>
              <w:t>О</w:t>
            </w:r>
            <w:r w:rsidRPr="00212D00">
              <w:rPr>
                <w:rFonts w:ascii="Times New Roman" w:hAnsi="Times New Roman" w:cs="Times New Roman"/>
                <w:sz w:val="24"/>
                <w:szCs w:val="24"/>
              </w:rPr>
              <w:t xml:space="preserve">пределение цели, </w:t>
            </w:r>
            <w:r>
              <w:rPr>
                <w:rFonts w:ascii="Times New Roman" w:hAnsi="Times New Roman" w:cs="Times New Roman"/>
                <w:sz w:val="24"/>
                <w:szCs w:val="24"/>
              </w:rPr>
              <w:t>ф</w:t>
            </w:r>
            <w:r w:rsidRPr="00212D00">
              <w:rPr>
                <w:rFonts w:ascii="Times New Roman" w:hAnsi="Times New Roman" w:cs="Times New Roman"/>
                <w:sz w:val="24"/>
                <w:szCs w:val="24"/>
              </w:rPr>
              <w:t>ункций участников, способов взаимодействия;</w:t>
            </w:r>
          </w:p>
          <w:p w:rsidR="001B06A9" w:rsidRPr="00212D00" w:rsidRDefault="001B06A9" w:rsidP="00945FFA">
            <w:pPr>
              <w:rPr>
                <w:rFonts w:ascii="Times New Roman" w:hAnsi="Times New Roman" w:cs="Times New Roman"/>
                <w:b/>
                <w:sz w:val="24"/>
                <w:szCs w:val="24"/>
              </w:rPr>
            </w:pPr>
          </w:p>
        </w:tc>
      </w:tr>
      <w:tr w:rsidR="001B06A9" w:rsidRPr="00212D00" w:rsidTr="001B06A9">
        <w:tc>
          <w:tcPr>
            <w:tcW w:w="2802" w:type="dxa"/>
          </w:tcPr>
          <w:p w:rsidR="001B06A9" w:rsidRPr="00212D00" w:rsidRDefault="001B06A9" w:rsidP="00945FFA">
            <w:pPr>
              <w:spacing w:before="150" w:after="150" w:line="293" w:lineRule="atLeast"/>
              <w:jc w:val="center"/>
              <w:rPr>
                <w:rFonts w:ascii="Times New Roman" w:eastAsia="Times New Roman" w:hAnsi="Times New Roman" w:cs="Times New Roman"/>
                <w:b/>
                <w:sz w:val="24"/>
                <w:szCs w:val="24"/>
              </w:rPr>
            </w:pPr>
            <w:r w:rsidRPr="00212D00">
              <w:rPr>
                <w:rFonts w:ascii="Times New Roman" w:eastAsia="Times New Roman" w:hAnsi="Times New Roman" w:cs="Times New Roman"/>
                <w:b/>
                <w:sz w:val="24"/>
                <w:szCs w:val="24"/>
                <w:lang w:val="kk-KZ"/>
              </w:rPr>
              <w:lastRenderedPageBreak/>
              <w:t>О</w:t>
            </w:r>
            <w:proofErr w:type="spellStart"/>
            <w:r w:rsidR="005766D6" w:rsidRPr="00212D00">
              <w:rPr>
                <w:rFonts w:ascii="Times New Roman" w:eastAsia="Times New Roman" w:hAnsi="Times New Roman" w:cs="Times New Roman"/>
                <w:b/>
                <w:sz w:val="24"/>
                <w:szCs w:val="24"/>
              </w:rPr>
              <w:t>рганизационно</w:t>
            </w:r>
            <w:proofErr w:type="spellEnd"/>
            <w:r w:rsidRPr="00212D00">
              <w:rPr>
                <w:rFonts w:ascii="Times New Roman" w:eastAsia="Times New Roman" w:hAnsi="Times New Roman" w:cs="Times New Roman"/>
                <w:b/>
                <w:sz w:val="24"/>
                <w:szCs w:val="24"/>
              </w:rPr>
              <w:t>-</w:t>
            </w:r>
          </w:p>
          <w:p w:rsidR="001B06A9" w:rsidRPr="00212D00" w:rsidRDefault="001B06A9" w:rsidP="00945FFA">
            <w:pPr>
              <w:rPr>
                <w:rFonts w:ascii="Times New Roman" w:hAnsi="Times New Roman" w:cs="Times New Roman"/>
                <w:sz w:val="24"/>
                <w:szCs w:val="24"/>
              </w:rPr>
            </w:pPr>
            <w:r w:rsidRPr="00212D00">
              <w:rPr>
                <w:rFonts w:ascii="Times New Roman" w:eastAsia="Times New Roman" w:hAnsi="Times New Roman" w:cs="Times New Roman"/>
                <w:b/>
                <w:sz w:val="24"/>
                <w:szCs w:val="24"/>
              </w:rPr>
              <w:t>поисковый</w:t>
            </w:r>
          </w:p>
        </w:tc>
        <w:tc>
          <w:tcPr>
            <w:tcW w:w="2268" w:type="dxa"/>
          </w:tcPr>
          <w:p w:rsidR="001B06A9" w:rsidRPr="00212D00" w:rsidRDefault="001B06A9" w:rsidP="00945FFA">
            <w:pPr>
              <w:rPr>
                <w:rFonts w:ascii="Times New Roman" w:hAnsi="Times New Roman" w:cs="Times New Roman"/>
                <w:b/>
                <w:sz w:val="24"/>
                <w:szCs w:val="24"/>
              </w:rPr>
            </w:pPr>
            <w:r w:rsidRPr="00212D00">
              <w:rPr>
                <w:rFonts w:ascii="Times New Roman" w:hAnsi="Times New Roman" w:cs="Times New Roman"/>
                <w:sz w:val="24"/>
                <w:szCs w:val="24"/>
              </w:rPr>
              <w:t xml:space="preserve">Рассматривают представленные материалы (Раздаточные материалы, муляжи овощей и фруктов, контуры овощей и фруктов с </w:t>
            </w:r>
            <w:proofErr w:type="spellStart"/>
            <w:r w:rsidRPr="00212D00">
              <w:rPr>
                <w:rFonts w:ascii="Times New Roman" w:hAnsi="Times New Roman" w:cs="Times New Roman"/>
                <w:sz w:val="24"/>
                <w:szCs w:val="24"/>
              </w:rPr>
              <w:t>красочками</w:t>
            </w:r>
            <w:proofErr w:type="spellEnd"/>
            <w:r w:rsidRPr="00212D00">
              <w:rPr>
                <w:rFonts w:ascii="Times New Roman" w:hAnsi="Times New Roman" w:cs="Times New Roman"/>
                <w:sz w:val="24"/>
                <w:szCs w:val="24"/>
              </w:rPr>
              <w:t>)</w:t>
            </w:r>
          </w:p>
        </w:tc>
        <w:tc>
          <w:tcPr>
            <w:tcW w:w="3827" w:type="dxa"/>
          </w:tcPr>
          <w:p w:rsidR="001B06A9" w:rsidRPr="00212D00" w:rsidRDefault="001B06A9" w:rsidP="00945FFA">
            <w:pPr>
              <w:rPr>
                <w:rFonts w:ascii="Times New Roman" w:hAnsi="Times New Roman" w:cs="Times New Roman"/>
                <w:sz w:val="24"/>
                <w:szCs w:val="24"/>
              </w:rPr>
            </w:pPr>
            <w:r w:rsidRPr="00212D00">
              <w:rPr>
                <w:rFonts w:ascii="Times New Roman" w:hAnsi="Times New Roman" w:cs="Times New Roman"/>
                <w:sz w:val="24"/>
                <w:szCs w:val="24"/>
              </w:rPr>
              <w:t>Использует наглядные средства.</w:t>
            </w:r>
          </w:p>
          <w:p w:rsidR="001B06A9" w:rsidRPr="00212D00" w:rsidRDefault="001B06A9" w:rsidP="00945FFA">
            <w:pPr>
              <w:rPr>
                <w:rFonts w:ascii="Times New Roman" w:hAnsi="Times New Roman" w:cs="Times New Roman"/>
                <w:b/>
                <w:sz w:val="24"/>
                <w:szCs w:val="24"/>
              </w:rPr>
            </w:pPr>
            <w:r w:rsidRPr="00212D00">
              <w:rPr>
                <w:rFonts w:ascii="Times New Roman" w:hAnsi="Times New Roman" w:cs="Times New Roman"/>
                <w:sz w:val="24"/>
                <w:szCs w:val="24"/>
              </w:rPr>
              <w:t>Воспитатель привлекает к обсуждению, задает загадки, стимулирующие процесс мышления и активизирующие знания об овощах и фруктах.</w:t>
            </w:r>
          </w:p>
        </w:tc>
        <w:tc>
          <w:tcPr>
            <w:tcW w:w="2721" w:type="dxa"/>
          </w:tcPr>
          <w:p w:rsidR="001B06A9" w:rsidRPr="00212D00" w:rsidRDefault="001B06A9" w:rsidP="00945FFA">
            <w:pPr>
              <w:rPr>
                <w:rFonts w:ascii="Times New Roman" w:hAnsi="Times New Roman" w:cs="Times New Roman"/>
                <w:sz w:val="24"/>
                <w:szCs w:val="24"/>
              </w:rPr>
            </w:pPr>
            <w:r w:rsidRPr="00212D00">
              <w:rPr>
                <w:rFonts w:ascii="Times New Roman" w:hAnsi="Times New Roman" w:cs="Times New Roman"/>
                <w:sz w:val="24"/>
                <w:szCs w:val="24"/>
              </w:rPr>
              <w:t>Отгадывают загадки. Рассматривают представленные материалы. Наблюдают за действием воспитателя, выполняют действия по образцу.</w:t>
            </w:r>
          </w:p>
          <w:p w:rsidR="001B06A9" w:rsidRPr="00212D00" w:rsidRDefault="001B06A9" w:rsidP="00945FFA">
            <w:pPr>
              <w:rPr>
                <w:rFonts w:ascii="Times New Roman" w:hAnsi="Times New Roman" w:cs="Times New Roman"/>
                <w:sz w:val="24"/>
                <w:szCs w:val="24"/>
              </w:rPr>
            </w:pPr>
            <w:r w:rsidRPr="00212D00">
              <w:rPr>
                <w:rFonts w:ascii="Times New Roman" w:hAnsi="Times New Roman" w:cs="Times New Roman"/>
                <w:sz w:val="24"/>
                <w:szCs w:val="24"/>
              </w:rPr>
              <w:t>Активно играют.</w:t>
            </w:r>
          </w:p>
          <w:p w:rsidR="001B06A9" w:rsidRPr="00212D00" w:rsidRDefault="001B06A9" w:rsidP="00945FFA">
            <w:pPr>
              <w:rPr>
                <w:rFonts w:ascii="Times New Roman" w:hAnsi="Times New Roman" w:cs="Times New Roman"/>
                <w:sz w:val="24"/>
                <w:szCs w:val="24"/>
              </w:rPr>
            </w:pPr>
            <w:r w:rsidRPr="00212D00">
              <w:rPr>
                <w:rFonts w:ascii="Times New Roman" w:hAnsi="Times New Roman" w:cs="Times New Roman"/>
                <w:sz w:val="24"/>
                <w:szCs w:val="24"/>
              </w:rPr>
              <w:t>Красят понравившиеся фрукты или овощи.</w:t>
            </w:r>
          </w:p>
        </w:tc>
        <w:tc>
          <w:tcPr>
            <w:tcW w:w="3516" w:type="dxa"/>
          </w:tcPr>
          <w:p w:rsidR="001B06A9" w:rsidRPr="00212D00" w:rsidRDefault="001B06A9" w:rsidP="00945FFA">
            <w:pPr>
              <w:rPr>
                <w:rFonts w:ascii="Times New Roman" w:hAnsi="Times New Roman" w:cs="Times New Roman"/>
                <w:sz w:val="24"/>
                <w:szCs w:val="24"/>
              </w:rPr>
            </w:pPr>
            <w:r>
              <w:rPr>
                <w:rFonts w:ascii="Times New Roman" w:hAnsi="Times New Roman" w:cs="Times New Roman"/>
                <w:sz w:val="24"/>
                <w:szCs w:val="24"/>
              </w:rPr>
              <w:t>П</w:t>
            </w:r>
            <w:r w:rsidRPr="00212D00">
              <w:rPr>
                <w:rFonts w:ascii="Times New Roman" w:hAnsi="Times New Roman" w:cs="Times New Roman"/>
                <w:sz w:val="24"/>
                <w:szCs w:val="24"/>
              </w:rPr>
              <w:t>оиск и выделение необходимой информации структ</w:t>
            </w:r>
            <w:r>
              <w:rPr>
                <w:rFonts w:ascii="Times New Roman" w:hAnsi="Times New Roman" w:cs="Times New Roman"/>
                <w:sz w:val="24"/>
                <w:szCs w:val="24"/>
              </w:rPr>
              <w:t xml:space="preserve">урирование знаний постановка и Формулирование проблемы, </w:t>
            </w:r>
          </w:p>
          <w:p w:rsidR="001B06A9" w:rsidRPr="00212D00" w:rsidRDefault="001B06A9" w:rsidP="00945FFA">
            <w:pPr>
              <w:rPr>
                <w:rFonts w:ascii="Times New Roman" w:hAnsi="Times New Roman" w:cs="Times New Roman"/>
                <w:sz w:val="24"/>
                <w:szCs w:val="24"/>
              </w:rPr>
            </w:pPr>
            <w:r>
              <w:rPr>
                <w:rFonts w:ascii="Times New Roman" w:hAnsi="Times New Roman" w:cs="Times New Roman"/>
                <w:sz w:val="24"/>
                <w:szCs w:val="24"/>
              </w:rPr>
              <w:t>В</w:t>
            </w:r>
            <w:r w:rsidRPr="00212D00">
              <w:rPr>
                <w:rFonts w:ascii="Times New Roman" w:hAnsi="Times New Roman" w:cs="Times New Roman"/>
                <w:sz w:val="24"/>
                <w:szCs w:val="24"/>
              </w:rPr>
              <w:t>ыбор наиболее эффективных способов решения задач в зависимости от конкретных условий</w:t>
            </w:r>
          </w:p>
          <w:p w:rsidR="001B06A9" w:rsidRPr="00212D00" w:rsidRDefault="001B06A9" w:rsidP="00945FFA">
            <w:pPr>
              <w:rPr>
                <w:rFonts w:ascii="Times New Roman" w:hAnsi="Times New Roman" w:cs="Times New Roman"/>
                <w:sz w:val="24"/>
                <w:szCs w:val="24"/>
              </w:rPr>
            </w:pPr>
            <w:r>
              <w:rPr>
                <w:rFonts w:ascii="Times New Roman" w:hAnsi="Times New Roman" w:cs="Times New Roman"/>
                <w:sz w:val="24"/>
                <w:szCs w:val="24"/>
              </w:rPr>
              <w:t>С</w:t>
            </w:r>
            <w:r w:rsidRPr="00212D00">
              <w:rPr>
                <w:rFonts w:ascii="Times New Roman" w:hAnsi="Times New Roman" w:cs="Times New Roman"/>
                <w:sz w:val="24"/>
                <w:szCs w:val="24"/>
              </w:rPr>
              <w:t>амостоятельное создание способов решения проблем творческого и поискового характера</w:t>
            </w:r>
          </w:p>
          <w:p w:rsidR="001B06A9" w:rsidRPr="00212D00" w:rsidRDefault="001B06A9" w:rsidP="00945FFA">
            <w:pPr>
              <w:rPr>
                <w:rFonts w:ascii="Times New Roman" w:hAnsi="Times New Roman" w:cs="Times New Roman"/>
                <w:sz w:val="24"/>
                <w:szCs w:val="24"/>
              </w:rPr>
            </w:pPr>
            <w:r>
              <w:rPr>
                <w:rFonts w:ascii="Times New Roman" w:hAnsi="Times New Roman" w:cs="Times New Roman"/>
                <w:sz w:val="24"/>
                <w:szCs w:val="24"/>
              </w:rPr>
              <w:t>П</w:t>
            </w:r>
            <w:r w:rsidRPr="00212D00">
              <w:rPr>
                <w:rFonts w:ascii="Times New Roman" w:hAnsi="Times New Roman" w:cs="Times New Roman"/>
                <w:sz w:val="24"/>
                <w:szCs w:val="24"/>
              </w:rPr>
              <w:t xml:space="preserve">ланирование учебного сотрудничества с учителем и сверстниками, определение цели, функций участников, способов взаимодействия; </w:t>
            </w:r>
            <w:r>
              <w:rPr>
                <w:rFonts w:ascii="Times New Roman" w:hAnsi="Times New Roman" w:cs="Times New Roman"/>
                <w:sz w:val="24"/>
                <w:szCs w:val="24"/>
              </w:rPr>
              <w:t>К</w:t>
            </w:r>
            <w:r w:rsidRPr="00212D00">
              <w:rPr>
                <w:rFonts w:ascii="Times New Roman" w:hAnsi="Times New Roman" w:cs="Times New Roman"/>
                <w:sz w:val="24"/>
                <w:szCs w:val="24"/>
              </w:rPr>
              <w:t xml:space="preserve">онтроль в форме сличения </w:t>
            </w:r>
            <w:r w:rsidRPr="00212D00">
              <w:rPr>
                <w:rFonts w:ascii="Times New Roman" w:hAnsi="Times New Roman" w:cs="Times New Roman"/>
                <w:sz w:val="24"/>
                <w:szCs w:val="24"/>
              </w:rPr>
              <w:lastRenderedPageBreak/>
              <w:t>способа действия и его результата с заданным эталоном с целью обнаружения отклонений и отличий от эталона</w:t>
            </w:r>
          </w:p>
          <w:p w:rsidR="001B06A9" w:rsidRPr="00212D00" w:rsidRDefault="001B06A9" w:rsidP="00945FFA">
            <w:pPr>
              <w:rPr>
                <w:rFonts w:ascii="Times New Roman" w:hAnsi="Times New Roman" w:cs="Times New Roman"/>
                <w:b/>
                <w:sz w:val="24"/>
                <w:szCs w:val="24"/>
              </w:rPr>
            </w:pPr>
          </w:p>
        </w:tc>
      </w:tr>
      <w:tr w:rsidR="001B06A9" w:rsidRPr="00212D00" w:rsidTr="001B06A9">
        <w:tc>
          <w:tcPr>
            <w:tcW w:w="2802" w:type="dxa"/>
          </w:tcPr>
          <w:p w:rsidR="001B06A9" w:rsidRPr="00212D00" w:rsidRDefault="001B06A9" w:rsidP="00945FFA">
            <w:pPr>
              <w:rPr>
                <w:rFonts w:ascii="Times New Roman" w:hAnsi="Times New Roman" w:cs="Times New Roman"/>
                <w:b/>
                <w:sz w:val="24"/>
                <w:szCs w:val="24"/>
              </w:rPr>
            </w:pPr>
            <w:r w:rsidRPr="00212D00">
              <w:rPr>
                <w:rFonts w:ascii="Times New Roman" w:hAnsi="Times New Roman" w:cs="Times New Roman"/>
                <w:b/>
                <w:sz w:val="24"/>
                <w:szCs w:val="24"/>
              </w:rPr>
              <w:lastRenderedPageBreak/>
              <w:t>Практический</w:t>
            </w:r>
          </w:p>
          <w:p w:rsidR="001B06A9" w:rsidRPr="00212D00" w:rsidRDefault="001B06A9" w:rsidP="00945FFA">
            <w:pPr>
              <w:rPr>
                <w:rFonts w:ascii="Times New Roman" w:hAnsi="Times New Roman" w:cs="Times New Roman"/>
                <w:b/>
                <w:sz w:val="24"/>
                <w:szCs w:val="24"/>
              </w:rPr>
            </w:pPr>
          </w:p>
        </w:tc>
        <w:tc>
          <w:tcPr>
            <w:tcW w:w="2268" w:type="dxa"/>
          </w:tcPr>
          <w:p w:rsidR="001B06A9" w:rsidRPr="00212D00" w:rsidRDefault="001B06A9" w:rsidP="00945FFA">
            <w:pPr>
              <w:rPr>
                <w:rFonts w:ascii="Times New Roman" w:hAnsi="Times New Roman" w:cs="Times New Roman"/>
                <w:sz w:val="24"/>
                <w:szCs w:val="24"/>
              </w:rPr>
            </w:pPr>
            <w:r w:rsidRPr="00212D00">
              <w:rPr>
                <w:rFonts w:ascii="Times New Roman" w:hAnsi="Times New Roman" w:cs="Times New Roman"/>
                <w:sz w:val="24"/>
                <w:szCs w:val="24"/>
              </w:rPr>
              <w:t>Игры</w:t>
            </w:r>
          </w:p>
        </w:tc>
        <w:tc>
          <w:tcPr>
            <w:tcW w:w="3827" w:type="dxa"/>
          </w:tcPr>
          <w:p w:rsidR="001B06A9" w:rsidRPr="00212D00" w:rsidRDefault="001B06A9" w:rsidP="00945FFA">
            <w:pPr>
              <w:rPr>
                <w:rFonts w:ascii="Times New Roman" w:hAnsi="Times New Roman" w:cs="Times New Roman"/>
                <w:sz w:val="24"/>
                <w:szCs w:val="24"/>
              </w:rPr>
            </w:pPr>
            <w:r w:rsidRPr="00212D00">
              <w:rPr>
                <w:rFonts w:ascii="Times New Roman" w:hAnsi="Times New Roman" w:cs="Times New Roman"/>
                <w:sz w:val="24"/>
                <w:szCs w:val="24"/>
              </w:rPr>
              <w:t>Организует физическую деятельность.</w:t>
            </w:r>
          </w:p>
          <w:p w:rsidR="001B06A9" w:rsidRPr="00212D00" w:rsidRDefault="001B06A9" w:rsidP="00945FFA">
            <w:pPr>
              <w:rPr>
                <w:rFonts w:ascii="Times New Roman" w:hAnsi="Times New Roman" w:cs="Times New Roman"/>
                <w:sz w:val="24"/>
                <w:szCs w:val="24"/>
              </w:rPr>
            </w:pPr>
            <w:r w:rsidRPr="00212D00">
              <w:rPr>
                <w:rFonts w:ascii="Times New Roman" w:hAnsi="Times New Roman" w:cs="Times New Roman"/>
                <w:sz w:val="24"/>
                <w:szCs w:val="24"/>
              </w:rPr>
              <w:t>Показывает последовательность действий.</w:t>
            </w:r>
          </w:p>
          <w:p w:rsidR="001B06A9" w:rsidRPr="00212D00" w:rsidRDefault="001B06A9" w:rsidP="00945FFA">
            <w:pPr>
              <w:rPr>
                <w:rFonts w:ascii="Times New Roman" w:hAnsi="Times New Roman" w:cs="Times New Roman"/>
                <w:sz w:val="24"/>
                <w:szCs w:val="24"/>
              </w:rPr>
            </w:pPr>
            <w:r w:rsidRPr="00212D00">
              <w:rPr>
                <w:rFonts w:ascii="Times New Roman" w:hAnsi="Times New Roman" w:cs="Times New Roman"/>
                <w:sz w:val="24"/>
                <w:szCs w:val="24"/>
              </w:rPr>
              <w:t>Поощряет детей к игровой деятельности</w:t>
            </w:r>
          </w:p>
          <w:p w:rsidR="001B06A9" w:rsidRPr="00212D00" w:rsidRDefault="001B06A9" w:rsidP="00945FFA">
            <w:pPr>
              <w:spacing w:before="150" w:after="150"/>
              <w:contextualSpacing/>
              <w:rPr>
                <w:rFonts w:ascii="Times New Roman" w:eastAsia="Times New Roman" w:hAnsi="Times New Roman" w:cs="Times New Roman"/>
                <w:sz w:val="24"/>
                <w:szCs w:val="24"/>
                <w:lang w:val="kk-KZ"/>
              </w:rPr>
            </w:pPr>
            <w:r w:rsidRPr="00212D00">
              <w:rPr>
                <w:rFonts w:ascii="Times New Roman" w:eastAsia="Times New Roman" w:hAnsi="Times New Roman" w:cs="Times New Roman"/>
                <w:b/>
                <w:sz w:val="24"/>
                <w:szCs w:val="24"/>
                <w:lang w:val="kk-KZ"/>
              </w:rPr>
              <w:t>Игра-сказка «Фрукты и овощи»</w:t>
            </w:r>
            <w:r w:rsidRPr="00212D00">
              <w:rPr>
                <w:rFonts w:ascii="Times New Roman" w:eastAsia="Times New Roman" w:hAnsi="Times New Roman" w:cs="Times New Roman"/>
                <w:b/>
                <w:sz w:val="24"/>
                <w:szCs w:val="24"/>
                <w:lang w:val="kk-KZ"/>
              </w:rPr>
              <w:br/>
            </w:r>
            <w:r w:rsidRPr="00212D00">
              <w:rPr>
                <w:rFonts w:ascii="Times New Roman" w:eastAsia="Times New Roman" w:hAnsi="Times New Roman" w:cs="Times New Roman"/>
                <w:sz w:val="24"/>
                <w:szCs w:val="24"/>
                <w:lang w:val="kk-KZ"/>
              </w:rPr>
              <w:t>Воспитатель рассказывает:</w:t>
            </w:r>
            <w:r w:rsidRPr="00212D00">
              <w:rPr>
                <w:rFonts w:ascii="Times New Roman" w:eastAsia="Times New Roman" w:hAnsi="Times New Roman" w:cs="Times New Roman"/>
                <w:sz w:val="24"/>
                <w:szCs w:val="24"/>
                <w:lang w:val="kk-KZ"/>
              </w:rPr>
              <w:br/>
              <w:t>- Решил однажды помидор собрать войско из овощей.</w:t>
            </w:r>
          </w:p>
          <w:p w:rsidR="001B06A9" w:rsidRPr="00212D00" w:rsidRDefault="001B06A9" w:rsidP="00945FFA">
            <w:pPr>
              <w:spacing w:before="150" w:after="150"/>
              <w:contextualSpacing/>
              <w:rPr>
                <w:rFonts w:ascii="Times New Roman" w:eastAsia="Times New Roman" w:hAnsi="Times New Roman" w:cs="Times New Roman"/>
                <w:sz w:val="24"/>
                <w:szCs w:val="24"/>
                <w:lang w:val="kk-KZ"/>
              </w:rPr>
            </w:pPr>
            <w:r w:rsidRPr="00212D00">
              <w:rPr>
                <w:rFonts w:ascii="Times New Roman" w:eastAsia="Times New Roman" w:hAnsi="Times New Roman" w:cs="Times New Roman"/>
                <w:sz w:val="24"/>
                <w:szCs w:val="24"/>
                <w:lang w:val="kk-KZ"/>
              </w:rPr>
              <w:t>Пришли к ней горох, капуста, огурец, морковь, свекла, луковица, картофель, репа. (Педагог поочерёдно выставляет на стенд картинки с изображением этих овощей) И сказал им помидор: «Много желающих оказалось, поэтому ставлю такое условие: в первую очередь в войско моё пойдут лишь те овощи, в названии которых слышаться такие же звуки, что и в моём пооммиидоорр».</w:t>
            </w:r>
            <w:r w:rsidRPr="00212D00">
              <w:rPr>
                <w:rFonts w:ascii="Times New Roman" w:eastAsia="Times New Roman" w:hAnsi="Times New Roman" w:cs="Times New Roman"/>
                <w:sz w:val="24"/>
                <w:szCs w:val="24"/>
                <w:lang w:val="kk-KZ"/>
              </w:rPr>
              <w:br/>
              <w:t>- Как вы думаете, дети, какие овощи откликнулись на его призыв? </w:t>
            </w:r>
            <w:r w:rsidRPr="00212D00">
              <w:rPr>
                <w:rFonts w:ascii="Times New Roman" w:eastAsia="Times New Roman" w:hAnsi="Times New Roman" w:cs="Times New Roman"/>
                <w:sz w:val="24"/>
                <w:szCs w:val="24"/>
                <w:lang w:val="kk-KZ"/>
              </w:rPr>
              <w:br/>
              <w:t xml:space="preserve">Дети называют, выделяя голосом нужные звуки: горроох, морркоовь, карртоофель, репа, </w:t>
            </w:r>
            <w:r w:rsidRPr="00212D00">
              <w:rPr>
                <w:rFonts w:ascii="Times New Roman" w:eastAsia="Times New Roman" w:hAnsi="Times New Roman" w:cs="Times New Roman"/>
                <w:sz w:val="24"/>
                <w:szCs w:val="24"/>
                <w:lang w:val="kk-KZ"/>
              </w:rPr>
              <w:lastRenderedPageBreak/>
              <w:t>огурец, и объясняют, что в этих словах есть звуки р, п, как в слове помидор. Картинки с изображением названных овощей воспитатель передвигает на стенде поближе к помидору. </w:t>
            </w:r>
            <w:r w:rsidRPr="00212D00">
              <w:rPr>
                <w:rFonts w:ascii="Times New Roman" w:eastAsia="Times New Roman" w:hAnsi="Times New Roman" w:cs="Times New Roman"/>
                <w:sz w:val="24"/>
                <w:szCs w:val="24"/>
                <w:lang w:val="kk-KZ"/>
              </w:rPr>
              <w:br/>
              <w:t>Проводит помидор различные тренировки с горохом, морковью, картофелем, репой. Хорошо им! А остальные овощи опечалились: звуки, из которых состоят их названия, никак не подходят к звукам помидора, и решили они просить помидора сменить условие. Помидор согласился: «Будь по-вашему! Приходите теперь те, в названии которых столько же частей, сколько и в моём».</w:t>
            </w:r>
            <w:r w:rsidRPr="00212D00">
              <w:rPr>
                <w:rFonts w:ascii="Times New Roman" w:eastAsia="Times New Roman" w:hAnsi="Times New Roman" w:cs="Times New Roman"/>
                <w:sz w:val="24"/>
                <w:szCs w:val="24"/>
                <w:lang w:val="kk-KZ"/>
              </w:rPr>
              <w:br/>
              <w:t>- Как вы думаете, дети, кто теперь откликнулся? </w:t>
            </w:r>
            <w:r w:rsidRPr="00212D00">
              <w:rPr>
                <w:rFonts w:ascii="Times New Roman" w:eastAsia="Times New Roman" w:hAnsi="Times New Roman" w:cs="Times New Roman"/>
                <w:sz w:val="24"/>
                <w:szCs w:val="24"/>
                <w:lang w:val="kk-KZ"/>
              </w:rPr>
              <w:br/>
              <w:t>Сообща выясняется, сколько частей в слове помидор и в названии оставшихся овощей. Каждый отвечающий подробно поясняет, что в словах помидор и, например, капуста одинаковое количество слогов. Картинки с изображением этих растений также передвигаются в сторону помидора. </w:t>
            </w:r>
            <w:r w:rsidRPr="00212D00">
              <w:rPr>
                <w:rFonts w:ascii="Times New Roman" w:eastAsia="Times New Roman" w:hAnsi="Times New Roman" w:cs="Times New Roman"/>
                <w:sz w:val="24"/>
                <w:szCs w:val="24"/>
                <w:lang w:val="kk-KZ"/>
              </w:rPr>
              <w:br/>
              <w:t>- Но ещё больше опечалились лук и свекла. Как вы думаете, дети, почему? </w:t>
            </w:r>
            <w:r w:rsidRPr="00212D00">
              <w:rPr>
                <w:rFonts w:ascii="Times New Roman" w:eastAsia="Times New Roman" w:hAnsi="Times New Roman" w:cs="Times New Roman"/>
                <w:sz w:val="24"/>
                <w:szCs w:val="24"/>
                <w:lang w:val="kk-KZ"/>
              </w:rPr>
              <w:br/>
              <w:t xml:space="preserve">Дети объясняют, что количество </w:t>
            </w:r>
            <w:r w:rsidRPr="00212D00">
              <w:rPr>
                <w:rFonts w:ascii="Times New Roman" w:eastAsia="Times New Roman" w:hAnsi="Times New Roman" w:cs="Times New Roman"/>
                <w:sz w:val="24"/>
                <w:szCs w:val="24"/>
                <w:lang w:val="kk-KZ"/>
              </w:rPr>
              <w:lastRenderedPageBreak/>
              <w:t>частей в названии не такое, как у помидора, и звуки не совпадают. </w:t>
            </w:r>
            <w:r w:rsidRPr="00212D00">
              <w:rPr>
                <w:rFonts w:ascii="Times New Roman" w:eastAsia="Times New Roman" w:hAnsi="Times New Roman" w:cs="Times New Roman"/>
                <w:sz w:val="24"/>
                <w:szCs w:val="24"/>
                <w:lang w:val="kk-KZ"/>
              </w:rPr>
              <w:br/>
              <w:t>- Как помочь им. Ребята? Какое новое условие мог бы предложить им помидор, чтобы и эти овощи вошли в его войско? </w:t>
            </w:r>
            <w:r w:rsidRPr="00212D00">
              <w:rPr>
                <w:rFonts w:ascii="Times New Roman" w:eastAsia="Times New Roman" w:hAnsi="Times New Roman" w:cs="Times New Roman"/>
                <w:sz w:val="24"/>
                <w:szCs w:val="24"/>
                <w:lang w:val="kk-KZ"/>
              </w:rPr>
              <w:br/>
              <w:t>Воспитатель должен подвести детей к тому, чтобы они сами сформулировали такие условия: «Пусть приходят те овощи, в названии которых ударение в первой части» или «Принимаем в войско тех, в названии которых слышаться одинаковые звуки (лук, свекла) ». Для этого он может предложить детям послушать и сравнить, где ударение в оставшихся словах – названиях овощей, сравнить их звуковой состав. </w:t>
            </w:r>
            <w:r w:rsidRPr="00212D00">
              <w:rPr>
                <w:rFonts w:ascii="Times New Roman" w:eastAsia="Times New Roman" w:hAnsi="Times New Roman" w:cs="Times New Roman"/>
                <w:sz w:val="24"/>
                <w:szCs w:val="24"/>
                <w:lang w:val="kk-KZ"/>
              </w:rPr>
              <w:br/>
              <w:t>- Все овощи стали воинами, и огорчений больше не было! – заключает воспитатель</w:t>
            </w:r>
            <w:r w:rsidRPr="00212D00">
              <w:rPr>
                <w:rFonts w:ascii="Times New Roman" w:eastAsia="Times New Roman" w:hAnsi="Times New Roman" w:cs="Times New Roman"/>
                <w:sz w:val="24"/>
                <w:szCs w:val="24"/>
                <w:lang w:val="kk-KZ"/>
              </w:rPr>
              <w:br/>
            </w:r>
            <w:r w:rsidRPr="00212D00">
              <w:rPr>
                <w:rFonts w:ascii="Times New Roman" w:eastAsia="Times New Roman" w:hAnsi="Times New Roman" w:cs="Times New Roman"/>
                <w:b/>
                <w:sz w:val="24"/>
                <w:szCs w:val="24"/>
                <w:lang w:val="kk-KZ"/>
              </w:rPr>
              <w:t>Игра «Назови ласково»</w:t>
            </w:r>
            <w:r w:rsidRPr="00212D00">
              <w:rPr>
                <w:rFonts w:ascii="Times New Roman" w:eastAsia="Times New Roman" w:hAnsi="Times New Roman" w:cs="Times New Roman"/>
                <w:sz w:val="24"/>
                <w:szCs w:val="24"/>
                <w:lang w:val="kk-KZ"/>
              </w:rPr>
              <w:br/>
              <w:t>Я буду бросать вам мяч и называть овощи или фрукты, а вы называйте ласковое слово, что назову и бросайте мне обратно мяч. </w:t>
            </w:r>
            <w:r w:rsidRPr="00212D00">
              <w:rPr>
                <w:rFonts w:ascii="Times New Roman" w:eastAsia="Times New Roman" w:hAnsi="Times New Roman" w:cs="Times New Roman"/>
                <w:sz w:val="24"/>
                <w:szCs w:val="24"/>
                <w:lang w:val="kk-KZ"/>
              </w:rPr>
              <w:br/>
              <w:t>Помидор –</w:t>
            </w:r>
            <w:r w:rsidRPr="00212D00">
              <w:rPr>
                <w:rFonts w:ascii="Times New Roman" w:eastAsia="Times New Roman" w:hAnsi="Times New Roman" w:cs="Times New Roman"/>
                <w:sz w:val="24"/>
                <w:szCs w:val="24"/>
                <w:lang w:val="kk-KZ"/>
              </w:rPr>
              <w:br/>
              <w:t>Огурец –</w:t>
            </w:r>
            <w:r w:rsidRPr="00212D00">
              <w:rPr>
                <w:rFonts w:ascii="Times New Roman" w:eastAsia="Times New Roman" w:hAnsi="Times New Roman" w:cs="Times New Roman"/>
                <w:sz w:val="24"/>
                <w:szCs w:val="24"/>
                <w:lang w:val="kk-KZ"/>
              </w:rPr>
              <w:br/>
              <w:t>Лук –</w:t>
            </w:r>
            <w:r w:rsidRPr="00212D00">
              <w:rPr>
                <w:rFonts w:ascii="Times New Roman" w:eastAsia="Times New Roman" w:hAnsi="Times New Roman" w:cs="Times New Roman"/>
                <w:sz w:val="24"/>
                <w:szCs w:val="24"/>
                <w:lang w:val="kk-KZ"/>
              </w:rPr>
              <w:br/>
              <w:t>Картошка –</w:t>
            </w:r>
          </w:p>
          <w:p w:rsidR="001B06A9" w:rsidRPr="00212D00" w:rsidRDefault="001B06A9" w:rsidP="00945FFA">
            <w:pPr>
              <w:spacing w:before="150" w:after="150"/>
              <w:contextualSpacing/>
              <w:rPr>
                <w:rFonts w:ascii="Times New Roman" w:eastAsia="Times New Roman" w:hAnsi="Times New Roman" w:cs="Times New Roman"/>
                <w:sz w:val="24"/>
                <w:szCs w:val="24"/>
                <w:lang w:val="kk-KZ"/>
              </w:rPr>
            </w:pPr>
            <w:r w:rsidRPr="00212D00">
              <w:rPr>
                <w:rFonts w:ascii="Times New Roman" w:eastAsia="Times New Roman" w:hAnsi="Times New Roman" w:cs="Times New Roman"/>
                <w:sz w:val="24"/>
                <w:szCs w:val="24"/>
                <w:lang w:val="kk-KZ"/>
              </w:rPr>
              <w:t xml:space="preserve">Чеснок – </w:t>
            </w:r>
          </w:p>
          <w:p w:rsidR="001B06A9" w:rsidRPr="00212D00" w:rsidRDefault="001B06A9" w:rsidP="00945FFA">
            <w:pPr>
              <w:spacing w:before="150" w:after="150"/>
              <w:contextualSpacing/>
              <w:rPr>
                <w:rFonts w:ascii="Times New Roman" w:eastAsia="Times New Roman" w:hAnsi="Times New Roman" w:cs="Times New Roman"/>
                <w:sz w:val="24"/>
                <w:szCs w:val="24"/>
                <w:lang w:val="kk-KZ"/>
              </w:rPr>
            </w:pPr>
            <w:r w:rsidRPr="00212D00">
              <w:rPr>
                <w:rFonts w:ascii="Times New Roman" w:eastAsia="Times New Roman" w:hAnsi="Times New Roman" w:cs="Times New Roman"/>
                <w:sz w:val="24"/>
                <w:szCs w:val="24"/>
                <w:lang w:val="kk-KZ"/>
              </w:rPr>
              <w:t>Банан –</w:t>
            </w:r>
            <w:r w:rsidRPr="00212D00">
              <w:rPr>
                <w:rFonts w:ascii="Times New Roman" w:eastAsia="Times New Roman" w:hAnsi="Times New Roman" w:cs="Times New Roman"/>
                <w:sz w:val="24"/>
                <w:szCs w:val="24"/>
                <w:lang w:val="kk-KZ"/>
              </w:rPr>
              <w:br/>
              <w:t>Яблоко –</w:t>
            </w:r>
            <w:r w:rsidRPr="00212D00">
              <w:rPr>
                <w:rFonts w:ascii="Times New Roman" w:eastAsia="Times New Roman" w:hAnsi="Times New Roman" w:cs="Times New Roman"/>
                <w:sz w:val="24"/>
                <w:szCs w:val="24"/>
                <w:lang w:val="kk-KZ"/>
              </w:rPr>
              <w:br/>
            </w:r>
            <w:r w:rsidRPr="00212D00">
              <w:rPr>
                <w:rFonts w:ascii="Times New Roman" w:eastAsia="Times New Roman" w:hAnsi="Times New Roman" w:cs="Times New Roman"/>
                <w:sz w:val="24"/>
                <w:szCs w:val="24"/>
                <w:lang w:val="kk-KZ"/>
              </w:rPr>
              <w:lastRenderedPageBreak/>
              <w:t>Ананас –</w:t>
            </w:r>
          </w:p>
          <w:p w:rsidR="001B06A9" w:rsidRPr="00212D00" w:rsidRDefault="001B06A9" w:rsidP="00945FFA">
            <w:pPr>
              <w:spacing w:before="150" w:after="150"/>
              <w:contextualSpacing/>
              <w:rPr>
                <w:rFonts w:ascii="Times New Roman" w:eastAsia="Times New Roman" w:hAnsi="Times New Roman" w:cs="Times New Roman"/>
                <w:sz w:val="24"/>
                <w:szCs w:val="24"/>
                <w:lang w:val="kk-KZ"/>
              </w:rPr>
            </w:pPr>
            <w:r w:rsidRPr="00212D00">
              <w:rPr>
                <w:rFonts w:ascii="Times New Roman" w:eastAsia="Times New Roman" w:hAnsi="Times New Roman" w:cs="Times New Roman"/>
                <w:sz w:val="24"/>
                <w:szCs w:val="24"/>
                <w:lang w:val="kk-KZ"/>
              </w:rPr>
              <w:t xml:space="preserve">Лимон - </w:t>
            </w:r>
            <w:r w:rsidRPr="00212D00">
              <w:rPr>
                <w:rFonts w:ascii="Times New Roman" w:eastAsia="Times New Roman" w:hAnsi="Times New Roman" w:cs="Times New Roman"/>
                <w:sz w:val="24"/>
                <w:szCs w:val="24"/>
                <w:lang w:val="kk-KZ"/>
              </w:rPr>
              <w:br/>
              <w:t>Апельсин –</w:t>
            </w:r>
          </w:p>
          <w:p w:rsidR="001B06A9" w:rsidRPr="00212D00" w:rsidRDefault="001B06A9" w:rsidP="00945FFA">
            <w:pPr>
              <w:spacing w:before="150" w:after="150"/>
              <w:contextualSpacing/>
              <w:rPr>
                <w:rFonts w:ascii="Times New Roman" w:eastAsia="Times New Roman" w:hAnsi="Times New Roman" w:cs="Times New Roman"/>
                <w:b/>
                <w:sz w:val="24"/>
                <w:szCs w:val="24"/>
                <w:lang w:val="kk-KZ"/>
              </w:rPr>
            </w:pPr>
            <w:r w:rsidRPr="00212D00">
              <w:rPr>
                <w:rFonts w:ascii="Times New Roman" w:eastAsia="Times New Roman" w:hAnsi="Times New Roman" w:cs="Times New Roman"/>
                <w:b/>
                <w:sz w:val="24"/>
                <w:szCs w:val="24"/>
                <w:lang w:val="kk-KZ"/>
              </w:rPr>
              <w:t xml:space="preserve">Гимнастика для глаз. </w:t>
            </w:r>
          </w:p>
          <w:p w:rsidR="001B06A9" w:rsidRPr="00212D00" w:rsidRDefault="001B06A9" w:rsidP="00945FFA">
            <w:pPr>
              <w:rPr>
                <w:rFonts w:ascii="Times New Roman" w:hAnsi="Times New Roman" w:cs="Times New Roman"/>
                <w:b/>
                <w:sz w:val="24"/>
                <w:szCs w:val="24"/>
              </w:rPr>
            </w:pPr>
            <w:r w:rsidRPr="00212D00">
              <w:rPr>
                <w:rFonts w:ascii="Times New Roman" w:eastAsia="Times New Roman" w:hAnsi="Times New Roman" w:cs="Times New Roman"/>
                <w:b/>
                <w:sz w:val="24"/>
                <w:szCs w:val="24"/>
                <w:lang w:val="kk-KZ"/>
              </w:rPr>
              <w:t>Игра «Чего не стало».</w:t>
            </w:r>
            <w:r w:rsidRPr="00212D00">
              <w:rPr>
                <w:rFonts w:ascii="Times New Roman" w:eastAsia="Times New Roman" w:hAnsi="Times New Roman" w:cs="Times New Roman"/>
                <w:b/>
                <w:sz w:val="24"/>
                <w:szCs w:val="24"/>
                <w:lang w:val="kk-KZ"/>
              </w:rPr>
              <w:br/>
            </w:r>
            <w:r w:rsidRPr="00212D00">
              <w:rPr>
                <w:rFonts w:ascii="Times New Roman" w:eastAsia="Times New Roman" w:hAnsi="Times New Roman" w:cs="Times New Roman"/>
                <w:sz w:val="24"/>
                <w:szCs w:val="24"/>
                <w:lang w:val="kk-KZ"/>
              </w:rPr>
              <w:t>Вешаю картинки с овощами и фруктами, и каждый раз одну убираю. </w:t>
            </w:r>
            <w:r w:rsidRPr="00212D00">
              <w:rPr>
                <w:rFonts w:ascii="Times New Roman" w:eastAsia="Times New Roman" w:hAnsi="Times New Roman" w:cs="Times New Roman"/>
                <w:sz w:val="24"/>
                <w:szCs w:val="24"/>
                <w:lang w:val="kk-KZ"/>
              </w:rPr>
              <w:br/>
              <w:t>Посмотрите внимательно и запомните. </w:t>
            </w:r>
            <w:r w:rsidRPr="00212D00">
              <w:rPr>
                <w:rFonts w:ascii="Times New Roman" w:eastAsia="Times New Roman" w:hAnsi="Times New Roman" w:cs="Times New Roman"/>
                <w:sz w:val="24"/>
                <w:szCs w:val="24"/>
                <w:lang w:val="kk-KZ"/>
              </w:rPr>
              <w:br/>
              <w:t>Сейчас вы закройте глаза, я уберу одну картину, а вы скажите, чего не стало. </w:t>
            </w:r>
            <w:r w:rsidRPr="00212D00">
              <w:rPr>
                <w:rFonts w:ascii="Times New Roman" w:eastAsia="Times New Roman" w:hAnsi="Times New Roman" w:cs="Times New Roman"/>
                <w:sz w:val="24"/>
                <w:szCs w:val="24"/>
                <w:lang w:val="kk-KZ"/>
              </w:rPr>
              <w:br/>
              <w:t>Молодцы! А сейчас отгадайте загадки. </w:t>
            </w:r>
            <w:r w:rsidRPr="00212D00">
              <w:rPr>
                <w:rFonts w:ascii="Times New Roman" w:eastAsia="Times New Roman" w:hAnsi="Times New Roman" w:cs="Times New Roman"/>
                <w:sz w:val="24"/>
                <w:szCs w:val="24"/>
                <w:lang w:val="kk-KZ"/>
              </w:rPr>
              <w:br/>
              <w:t>Расту в земле на грядке я </w:t>
            </w:r>
            <w:r w:rsidRPr="00212D00">
              <w:rPr>
                <w:rFonts w:ascii="Times New Roman" w:eastAsia="Times New Roman" w:hAnsi="Times New Roman" w:cs="Times New Roman"/>
                <w:sz w:val="24"/>
                <w:szCs w:val="24"/>
                <w:lang w:val="kk-KZ"/>
              </w:rPr>
              <w:br/>
              <w:t xml:space="preserve">Красная, длинная, сладкая </w:t>
            </w:r>
            <w:r w:rsidRPr="00212D00">
              <w:rPr>
                <w:rFonts w:ascii="Times New Roman" w:eastAsia="Times New Roman" w:hAnsi="Times New Roman" w:cs="Times New Roman"/>
                <w:sz w:val="24"/>
                <w:szCs w:val="24"/>
                <w:lang w:val="kk-KZ"/>
              </w:rPr>
              <w:br/>
              <w:t>Заставит плакать всех вокруг </w:t>
            </w:r>
            <w:r w:rsidRPr="00212D00">
              <w:rPr>
                <w:rFonts w:ascii="Times New Roman" w:eastAsia="Times New Roman" w:hAnsi="Times New Roman" w:cs="Times New Roman"/>
                <w:sz w:val="24"/>
                <w:szCs w:val="24"/>
                <w:lang w:val="kk-KZ"/>
              </w:rPr>
              <w:br/>
              <w:t xml:space="preserve">Хоть он и не драчун, а …. </w:t>
            </w:r>
            <w:r w:rsidRPr="00212D00">
              <w:rPr>
                <w:rFonts w:ascii="Times New Roman" w:eastAsia="Times New Roman" w:hAnsi="Times New Roman" w:cs="Times New Roman"/>
                <w:sz w:val="24"/>
                <w:szCs w:val="24"/>
                <w:lang w:val="kk-KZ"/>
              </w:rPr>
              <w:br/>
              <w:t>Что за скрип, что за хруст. </w:t>
            </w:r>
            <w:r w:rsidRPr="00212D00">
              <w:rPr>
                <w:rFonts w:ascii="Times New Roman" w:eastAsia="Times New Roman" w:hAnsi="Times New Roman" w:cs="Times New Roman"/>
                <w:sz w:val="24"/>
                <w:szCs w:val="24"/>
                <w:lang w:val="kk-KZ"/>
              </w:rPr>
              <w:br/>
              <w:t>Это что ещё за куст. </w:t>
            </w:r>
            <w:r w:rsidRPr="00212D00">
              <w:rPr>
                <w:rFonts w:ascii="Times New Roman" w:eastAsia="Times New Roman" w:hAnsi="Times New Roman" w:cs="Times New Roman"/>
                <w:sz w:val="24"/>
                <w:szCs w:val="24"/>
                <w:lang w:val="kk-KZ"/>
              </w:rPr>
              <w:br/>
              <w:t>Как же быть без хруста, если я Рассматривание капусты. </w:t>
            </w:r>
            <w:r w:rsidRPr="00212D00">
              <w:rPr>
                <w:rFonts w:ascii="Times New Roman" w:eastAsia="Times New Roman" w:hAnsi="Times New Roman" w:cs="Times New Roman"/>
                <w:sz w:val="24"/>
                <w:szCs w:val="24"/>
                <w:lang w:val="kk-KZ"/>
              </w:rPr>
              <w:br/>
              <w:t>Воспитатель: Что с капустой делают? (Варят, тушат, жарят, делают салат, солят) .</w:t>
            </w:r>
            <w:r w:rsidRPr="00212D00">
              <w:rPr>
                <w:rFonts w:ascii="Times New Roman" w:eastAsia="Times New Roman" w:hAnsi="Times New Roman" w:cs="Times New Roman"/>
                <w:sz w:val="24"/>
                <w:szCs w:val="24"/>
                <w:lang w:val="kk-KZ"/>
              </w:rPr>
              <w:br/>
              <w:t>Воспитатель: хотите, я вас научу солить капусту. </w:t>
            </w:r>
            <w:r w:rsidRPr="00212D00">
              <w:rPr>
                <w:rFonts w:ascii="Times New Roman" w:eastAsia="Times New Roman" w:hAnsi="Times New Roman" w:cs="Times New Roman"/>
                <w:sz w:val="24"/>
                <w:szCs w:val="24"/>
                <w:lang w:val="kk-KZ"/>
              </w:rPr>
              <w:br/>
            </w:r>
            <w:r w:rsidRPr="00212D00">
              <w:rPr>
                <w:rFonts w:ascii="Times New Roman" w:eastAsia="Times New Roman" w:hAnsi="Times New Roman" w:cs="Times New Roman"/>
                <w:b/>
                <w:sz w:val="24"/>
                <w:szCs w:val="24"/>
                <w:lang w:val="kk-KZ"/>
              </w:rPr>
              <w:t>Пальчиковая гимнастика. «Мы капусту солим».</w:t>
            </w:r>
            <w:r w:rsidRPr="00212D00">
              <w:rPr>
                <w:rFonts w:ascii="Times New Roman" w:eastAsia="Times New Roman" w:hAnsi="Times New Roman" w:cs="Times New Roman"/>
                <w:b/>
                <w:sz w:val="24"/>
                <w:szCs w:val="24"/>
                <w:lang w:val="kk-KZ"/>
              </w:rPr>
              <w:br/>
            </w:r>
            <w:r w:rsidRPr="00212D00">
              <w:rPr>
                <w:rFonts w:ascii="Times New Roman" w:eastAsia="Times New Roman" w:hAnsi="Times New Roman" w:cs="Times New Roman"/>
                <w:sz w:val="24"/>
                <w:szCs w:val="24"/>
                <w:lang w:val="kk-KZ"/>
              </w:rPr>
              <w:t>Мы капусту рубим, рубим. </w:t>
            </w:r>
            <w:r w:rsidRPr="00212D00">
              <w:rPr>
                <w:rFonts w:ascii="Times New Roman" w:eastAsia="Times New Roman" w:hAnsi="Times New Roman" w:cs="Times New Roman"/>
                <w:sz w:val="24"/>
                <w:szCs w:val="24"/>
                <w:lang w:val="kk-KZ"/>
              </w:rPr>
              <w:br/>
              <w:t>Мы морковку трем, трем. </w:t>
            </w:r>
            <w:r w:rsidRPr="00212D00">
              <w:rPr>
                <w:rFonts w:ascii="Times New Roman" w:eastAsia="Times New Roman" w:hAnsi="Times New Roman" w:cs="Times New Roman"/>
                <w:sz w:val="24"/>
                <w:szCs w:val="24"/>
                <w:lang w:val="kk-KZ"/>
              </w:rPr>
              <w:br/>
              <w:t>Мы капусту солим, солим. </w:t>
            </w:r>
            <w:r w:rsidRPr="00212D00">
              <w:rPr>
                <w:rFonts w:ascii="Times New Roman" w:eastAsia="Times New Roman" w:hAnsi="Times New Roman" w:cs="Times New Roman"/>
                <w:sz w:val="24"/>
                <w:szCs w:val="24"/>
                <w:lang w:val="kk-KZ"/>
              </w:rPr>
              <w:br/>
              <w:t>Мы капусту жмём, жмём. </w:t>
            </w:r>
            <w:r w:rsidRPr="00212D00">
              <w:rPr>
                <w:rFonts w:ascii="Times New Roman" w:eastAsia="Times New Roman" w:hAnsi="Times New Roman" w:cs="Times New Roman"/>
                <w:sz w:val="24"/>
                <w:szCs w:val="24"/>
                <w:lang w:val="kk-KZ"/>
              </w:rPr>
              <w:br/>
              <w:t xml:space="preserve">Воспитатель: Дети фрукты и </w:t>
            </w:r>
            <w:r w:rsidRPr="00212D00">
              <w:rPr>
                <w:rFonts w:ascii="Times New Roman" w:eastAsia="Times New Roman" w:hAnsi="Times New Roman" w:cs="Times New Roman"/>
                <w:sz w:val="24"/>
                <w:szCs w:val="24"/>
                <w:lang w:val="kk-KZ"/>
              </w:rPr>
              <w:lastRenderedPageBreak/>
              <w:t>овощи надо кушать или нет? </w:t>
            </w:r>
          </w:p>
        </w:tc>
        <w:tc>
          <w:tcPr>
            <w:tcW w:w="2721" w:type="dxa"/>
          </w:tcPr>
          <w:p w:rsidR="001B06A9" w:rsidRPr="00212D00" w:rsidRDefault="001B06A9" w:rsidP="00945FFA">
            <w:pPr>
              <w:rPr>
                <w:rFonts w:ascii="Times New Roman" w:hAnsi="Times New Roman" w:cs="Times New Roman"/>
                <w:b/>
                <w:sz w:val="24"/>
                <w:szCs w:val="24"/>
              </w:rPr>
            </w:pPr>
            <w:r w:rsidRPr="00212D00">
              <w:rPr>
                <w:rFonts w:ascii="Times New Roman" w:hAnsi="Times New Roman" w:cs="Times New Roman"/>
                <w:sz w:val="24"/>
                <w:szCs w:val="24"/>
              </w:rPr>
              <w:lastRenderedPageBreak/>
              <w:t>Активно включаются в совместную деятельность.</w:t>
            </w:r>
          </w:p>
        </w:tc>
        <w:tc>
          <w:tcPr>
            <w:tcW w:w="3516" w:type="dxa"/>
          </w:tcPr>
          <w:p w:rsidR="001B06A9" w:rsidRPr="00212D00" w:rsidRDefault="001B06A9" w:rsidP="00945FFA">
            <w:pPr>
              <w:rPr>
                <w:rFonts w:ascii="Times New Roman" w:hAnsi="Times New Roman" w:cs="Times New Roman"/>
                <w:sz w:val="24"/>
                <w:szCs w:val="24"/>
              </w:rPr>
            </w:pPr>
            <w:r>
              <w:rPr>
                <w:rFonts w:ascii="Times New Roman" w:hAnsi="Times New Roman" w:cs="Times New Roman"/>
                <w:sz w:val="24"/>
                <w:szCs w:val="24"/>
              </w:rPr>
              <w:t>О</w:t>
            </w:r>
            <w:r w:rsidRPr="00212D00">
              <w:rPr>
                <w:rFonts w:ascii="Times New Roman" w:hAnsi="Times New Roman" w:cs="Times New Roman"/>
                <w:sz w:val="24"/>
                <w:szCs w:val="24"/>
              </w:rPr>
              <w:t>сознанное и произвольное построение речевого высказывания в устной форме</w:t>
            </w:r>
          </w:p>
          <w:p w:rsidR="001B06A9" w:rsidRPr="00212D00" w:rsidRDefault="001B06A9" w:rsidP="00945FFA">
            <w:pPr>
              <w:rPr>
                <w:rFonts w:ascii="Times New Roman" w:hAnsi="Times New Roman" w:cs="Times New Roman"/>
                <w:sz w:val="24"/>
                <w:szCs w:val="24"/>
              </w:rPr>
            </w:pPr>
            <w:r>
              <w:rPr>
                <w:rFonts w:ascii="Times New Roman" w:hAnsi="Times New Roman" w:cs="Times New Roman"/>
                <w:sz w:val="24"/>
                <w:szCs w:val="24"/>
              </w:rPr>
              <w:t>П</w:t>
            </w:r>
            <w:r w:rsidRPr="00212D00">
              <w:rPr>
                <w:rFonts w:ascii="Times New Roman" w:hAnsi="Times New Roman" w:cs="Times New Roman"/>
                <w:sz w:val="24"/>
                <w:szCs w:val="24"/>
              </w:rPr>
              <w:t xml:space="preserve">ланирование учебного сотрудничества с учителем и сверстниками, определение цели, </w:t>
            </w:r>
            <w:r>
              <w:rPr>
                <w:rFonts w:ascii="Times New Roman" w:hAnsi="Times New Roman" w:cs="Times New Roman"/>
                <w:sz w:val="24"/>
                <w:szCs w:val="24"/>
              </w:rPr>
              <w:t>Ф</w:t>
            </w:r>
            <w:r w:rsidRPr="00212D00">
              <w:rPr>
                <w:rFonts w:ascii="Times New Roman" w:hAnsi="Times New Roman" w:cs="Times New Roman"/>
                <w:sz w:val="24"/>
                <w:szCs w:val="24"/>
              </w:rPr>
              <w:t>ункций участников, способов взаимодействия;</w:t>
            </w:r>
          </w:p>
          <w:p w:rsidR="001B06A9" w:rsidRDefault="001B06A9" w:rsidP="00945FFA">
            <w:pPr>
              <w:rPr>
                <w:rFonts w:ascii="Times New Roman" w:hAnsi="Times New Roman" w:cs="Times New Roman"/>
                <w:sz w:val="24"/>
                <w:szCs w:val="24"/>
              </w:rPr>
            </w:pPr>
            <w:r w:rsidRPr="00212D00">
              <w:rPr>
                <w:rFonts w:ascii="Times New Roman" w:hAnsi="Times New Roman" w:cs="Times New Roman"/>
                <w:sz w:val="24"/>
                <w:szCs w:val="24"/>
              </w:rPr>
              <w:t>умение с достаточной полнотой и точностью выражать свои мысли в соот</w:t>
            </w:r>
            <w:r>
              <w:rPr>
                <w:rFonts w:ascii="Times New Roman" w:hAnsi="Times New Roman" w:cs="Times New Roman"/>
                <w:sz w:val="24"/>
                <w:szCs w:val="24"/>
              </w:rPr>
              <w:t xml:space="preserve">ветствии с задачами и условиями </w:t>
            </w:r>
            <w:r w:rsidRPr="00212D00">
              <w:rPr>
                <w:rFonts w:ascii="Times New Roman" w:hAnsi="Times New Roman" w:cs="Times New Roman"/>
                <w:sz w:val="24"/>
                <w:szCs w:val="24"/>
              </w:rPr>
              <w:t>коммуникации;</w:t>
            </w:r>
          </w:p>
          <w:p w:rsidR="001B06A9" w:rsidRPr="00212D00" w:rsidRDefault="001B06A9" w:rsidP="00945FFA">
            <w:pPr>
              <w:rPr>
                <w:rFonts w:ascii="Times New Roman" w:hAnsi="Times New Roman" w:cs="Times New Roman"/>
                <w:sz w:val="24"/>
                <w:szCs w:val="24"/>
              </w:rPr>
            </w:pPr>
            <w:r>
              <w:rPr>
                <w:rFonts w:ascii="Times New Roman" w:hAnsi="Times New Roman" w:cs="Times New Roman"/>
                <w:sz w:val="24"/>
                <w:szCs w:val="24"/>
              </w:rPr>
              <w:t xml:space="preserve"> В</w:t>
            </w:r>
            <w:r w:rsidRPr="00212D00">
              <w:rPr>
                <w:rFonts w:ascii="Times New Roman" w:hAnsi="Times New Roman" w:cs="Times New Roman"/>
                <w:sz w:val="24"/>
                <w:szCs w:val="24"/>
              </w:rPr>
              <w:t>ладение монологической и диалогической формами речи</w:t>
            </w:r>
          </w:p>
        </w:tc>
      </w:tr>
      <w:tr w:rsidR="001B06A9" w:rsidRPr="00212D00" w:rsidTr="001B06A9">
        <w:tc>
          <w:tcPr>
            <w:tcW w:w="2802" w:type="dxa"/>
          </w:tcPr>
          <w:p w:rsidR="001B06A9" w:rsidRPr="00212D00" w:rsidRDefault="001B06A9" w:rsidP="00945FFA">
            <w:pPr>
              <w:rPr>
                <w:rFonts w:ascii="Times New Roman" w:hAnsi="Times New Roman" w:cs="Times New Roman"/>
                <w:b/>
                <w:sz w:val="24"/>
                <w:szCs w:val="24"/>
              </w:rPr>
            </w:pPr>
            <w:r w:rsidRPr="00212D00">
              <w:rPr>
                <w:rFonts w:ascii="Times New Roman" w:hAnsi="Times New Roman" w:cs="Times New Roman"/>
                <w:b/>
                <w:sz w:val="24"/>
                <w:szCs w:val="24"/>
              </w:rPr>
              <w:lastRenderedPageBreak/>
              <w:t>Рефлексивн</w:t>
            </w:r>
            <w:proofErr w:type="gramStart"/>
            <w:r w:rsidRPr="00212D00">
              <w:rPr>
                <w:rFonts w:ascii="Times New Roman" w:hAnsi="Times New Roman" w:cs="Times New Roman"/>
                <w:b/>
                <w:sz w:val="24"/>
                <w:szCs w:val="24"/>
              </w:rPr>
              <w:t>о-</w:t>
            </w:r>
            <w:proofErr w:type="gramEnd"/>
            <w:r w:rsidRPr="00212D00">
              <w:rPr>
                <w:rFonts w:ascii="Times New Roman" w:hAnsi="Times New Roman" w:cs="Times New Roman"/>
                <w:b/>
                <w:sz w:val="24"/>
                <w:szCs w:val="24"/>
              </w:rPr>
              <w:t xml:space="preserve"> оценочный</w:t>
            </w:r>
          </w:p>
          <w:p w:rsidR="001B06A9" w:rsidRPr="00212D00" w:rsidRDefault="001B06A9" w:rsidP="00945FFA">
            <w:pPr>
              <w:rPr>
                <w:rFonts w:ascii="Times New Roman" w:hAnsi="Times New Roman" w:cs="Times New Roman"/>
                <w:sz w:val="24"/>
                <w:szCs w:val="24"/>
              </w:rPr>
            </w:pPr>
          </w:p>
        </w:tc>
        <w:tc>
          <w:tcPr>
            <w:tcW w:w="2268" w:type="dxa"/>
          </w:tcPr>
          <w:p w:rsidR="001B06A9" w:rsidRPr="00212D00" w:rsidRDefault="001B06A9" w:rsidP="00945FFA">
            <w:pPr>
              <w:rPr>
                <w:rFonts w:ascii="Times New Roman" w:hAnsi="Times New Roman" w:cs="Times New Roman"/>
                <w:sz w:val="24"/>
                <w:szCs w:val="24"/>
              </w:rPr>
            </w:pPr>
            <w:r w:rsidRPr="00212D00">
              <w:rPr>
                <w:rFonts w:ascii="Times New Roman" w:hAnsi="Times New Roman" w:cs="Times New Roman"/>
                <w:sz w:val="24"/>
                <w:szCs w:val="24"/>
              </w:rPr>
              <w:t xml:space="preserve">Беседа, обсуждение.  </w:t>
            </w:r>
          </w:p>
          <w:p w:rsidR="001B06A9" w:rsidRPr="00212D00" w:rsidRDefault="001B06A9" w:rsidP="00945FFA">
            <w:pPr>
              <w:rPr>
                <w:rFonts w:ascii="Times New Roman" w:hAnsi="Times New Roman" w:cs="Times New Roman"/>
                <w:b/>
                <w:sz w:val="24"/>
                <w:szCs w:val="24"/>
              </w:rPr>
            </w:pPr>
          </w:p>
        </w:tc>
        <w:tc>
          <w:tcPr>
            <w:tcW w:w="3827" w:type="dxa"/>
          </w:tcPr>
          <w:p w:rsidR="001B06A9" w:rsidRPr="00212D00" w:rsidRDefault="001B06A9" w:rsidP="00945FFA">
            <w:pPr>
              <w:rPr>
                <w:rFonts w:ascii="Times New Roman" w:hAnsi="Times New Roman" w:cs="Times New Roman"/>
                <w:sz w:val="24"/>
                <w:szCs w:val="24"/>
              </w:rPr>
            </w:pPr>
            <w:r w:rsidRPr="00212D00">
              <w:rPr>
                <w:rFonts w:ascii="Times New Roman" w:eastAsia="Times New Roman" w:hAnsi="Times New Roman" w:cs="Times New Roman"/>
                <w:sz w:val="24"/>
                <w:szCs w:val="24"/>
                <w:lang w:val="kk-KZ"/>
              </w:rPr>
              <w:t>Заключительная часть</w:t>
            </w:r>
            <w:r w:rsidRPr="00212D00">
              <w:rPr>
                <w:rFonts w:ascii="Times New Roman" w:hAnsi="Times New Roman" w:cs="Times New Roman"/>
                <w:sz w:val="24"/>
                <w:szCs w:val="24"/>
              </w:rPr>
              <w:t xml:space="preserve"> Демонстрируют результат продуктивной деятельности.</w:t>
            </w:r>
          </w:p>
          <w:p w:rsidR="001B06A9" w:rsidRPr="00212D00" w:rsidRDefault="001B06A9" w:rsidP="00945FFA">
            <w:pPr>
              <w:rPr>
                <w:rFonts w:ascii="Times New Roman" w:eastAsia="Times New Roman" w:hAnsi="Times New Roman" w:cs="Times New Roman"/>
                <w:sz w:val="24"/>
                <w:szCs w:val="24"/>
                <w:lang w:val="kk-KZ"/>
              </w:rPr>
            </w:pPr>
            <w:r w:rsidRPr="00212D00">
              <w:rPr>
                <w:rFonts w:ascii="Times New Roman" w:eastAsia="Times New Roman" w:hAnsi="Times New Roman" w:cs="Times New Roman"/>
                <w:sz w:val="24"/>
                <w:szCs w:val="24"/>
                <w:lang w:val="kk-KZ"/>
              </w:rPr>
              <w:t xml:space="preserve">Ребята, вам понравилось играть. </w:t>
            </w:r>
            <w:r w:rsidRPr="00212D00">
              <w:rPr>
                <w:rFonts w:ascii="Times New Roman" w:eastAsia="Times New Roman" w:hAnsi="Times New Roman" w:cs="Times New Roman"/>
                <w:sz w:val="24"/>
                <w:szCs w:val="24"/>
                <w:lang w:val="kk-KZ"/>
              </w:rPr>
              <w:br/>
              <w:t>Какая игра понравилось больше всех? </w:t>
            </w:r>
          </w:p>
          <w:p w:rsidR="001B06A9" w:rsidRPr="00212D00" w:rsidRDefault="001B06A9" w:rsidP="00945FFA">
            <w:pPr>
              <w:rPr>
                <w:rFonts w:ascii="Times New Roman" w:hAnsi="Times New Roman" w:cs="Times New Roman"/>
                <w:sz w:val="24"/>
                <w:szCs w:val="24"/>
              </w:rPr>
            </w:pPr>
            <w:r w:rsidRPr="00212D00">
              <w:rPr>
                <w:rFonts w:ascii="Times New Roman" w:eastAsia="Times New Roman" w:hAnsi="Times New Roman" w:cs="Times New Roman"/>
                <w:sz w:val="24"/>
                <w:szCs w:val="24"/>
                <w:lang w:val="kk-KZ"/>
              </w:rPr>
              <w:t>А что мы узнали о пользе овощей и фруктов?</w:t>
            </w:r>
          </w:p>
        </w:tc>
        <w:tc>
          <w:tcPr>
            <w:tcW w:w="2721" w:type="dxa"/>
          </w:tcPr>
          <w:p w:rsidR="001B06A9" w:rsidRPr="00212D00" w:rsidRDefault="001B06A9" w:rsidP="00945FFA">
            <w:pPr>
              <w:rPr>
                <w:rFonts w:ascii="Times New Roman" w:hAnsi="Times New Roman" w:cs="Times New Roman"/>
                <w:b/>
                <w:sz w:val="24"/>
                <w:szCs w:val="24"/>
              </w:rPr>
            </w:pPr>
            <w:r w:rsidRPr="00212D00">
              <w:rPr>
                <w:rFonts w:ascii="Times New Roman" w:hAnsi="Times New Roman" w:cs="Times New Roman"/>
                <w:sz w:val="24"/>
                <w:szCs w:val="24"/>
              </w:rPr>
              <w:t>Убирают за собой место после изобразительной деятельности.</w:t>
            </w:r>
          </w:p>
          <w:p w:rsidR="001B06A9" w:rsidRPr="00212D00" w:rsidRDefault="001B06A9" w:rsidP="00945FFA">
            <w:pPr>
              <w:rPr>
                <w:rFonts w:ascii="Times New Roman" w:hAnsi="Times New Roman" w:cs="Times New Roman"/>
                <w:b/>
                <w:sz w:val="24"/>
                <w:szCs w:val="24"/>
              </w:rPr>
            </w:pPr>
          </w:p>
        </w:tc>
        <w:tc>
          <w:tcPr>
            <w:tcW w:w="3516" w:type="dxa"/>
          </w:tcPr>
          <w:p w:rsidR="001B06A9" w:rsidRPr="00212D00" w:rsidRDefault="001B06A9" w:rsidP="00945FFA">
            <w:pPr>
              <w:rPr>
                <w:rFonts w:ascii="Times New Roman" w:hAnsi="Times New Roman" w:cs="Times New Roman"/>
                <w:sz w:val="24"/>
                <w:szCs w:val="24"/>
              </w:rPr>
            </w:pPr>
            <w:r>
              <w:rPr>
                <w:rFonts w:ascii="Times New Roman" w:hAnsi="Times New Roman" w:cs="Times New Roman"/>
                <w:sz w:val="24"/>
                <w:szCs w:val="24"/>
              </w:rPr>
              <w:t>Р</w:t>
            </w:r>
            <w:r w:rsidRPr="00212D00">
              <w:rPr>
                <w:rFonts w:ascii="Times New Roman" w:hAnsi="Times New Roman" w:cs="Times New Roman"/>
                <w:sz w:val="24"/>
                <w:szCs w:val="24"/>
              </w:rPr>
              <w:t>ефлексия способов и условий действия, контроль и оценка процесса и результатов деятельности</w:t>
            </w:r>
          </w:p>
          <w:p w:rsidR="001B06A9" w:rsidRPr="00212D00" w:rsidRDefault="001B06A9" w:rsidP="00945FFA">
            <w:pPr>
              <w:rPr>
                <w:rFonts w:ascii="Times New Roman" w:hAnsi="Times New Roman" w:cs="Times New Roman"/>
                <w:sz w:val="24"/>
                <w:szCs w:val="24"/>
              </w:rPr>
            </w:pPr>
          </w:p>
          <w:p w:rsidR="001B06A9" w:rsidRPr="00212D00" w:rsidRDefault="001B06A9" w:rsidP="00945FFA">
            <w:pPr>
              <w:rPr>
                <w:rFonts w:ascii="Times New Roman" w:hAnsi="Times New Roman" w:cs="Times New Roman"/>
                <w:sz w:val="24"/>
                <w:szCs w:val="24"/>
              </w:rPr>
            </w:pPr>
            <w:r>
              <w:rPr>
                <w:rFonts w:ascii="Times New Roman" w:hAnsi="Times New Roman" w:cs="Times New Roman"/>
                <w:sz w:val="24"/>
                <w:szCs w:val="24"/>
              </w:rPr>
              <w:t>О</w:t>
            </w:r>
            <w:r w:rsidRPr="00212D00">
              <w:rPr>
                <w:rFonts w:ascii="Times New Roman" w:hAnsi="Times New Roman" w:cs="Times New Roman"/>
                <w:sz w:val="24"/>
                <w:szCs w:val="24"/>
              </w:rPr>
              <w:t xml:space="preserve">ценка— </w:t>
            </w:r>
            <w:proofErr w:type="gramStart"/>
            <w:r w:rsidRPr="00212D00">
              <w:rPr>
                <w:rFonts w:ascii="Times New Roman" w:hAnsi="Times New Roman" w:cs="Times New Roman"/>
                <w:sz w:val="24"/>
                <w:szCs w:val="24"/>
              </w:rPr>
              <w:t>вы</w:t>
            </w:r>
            <w:proofErr w:type="gramEnd"/>
            <w:r w:rsidRPr="00212D00">
              <w:rPr>
                <w:rFonts w:ascii="Times New Roman" w:hAnsi="Times New Roman" w:cs="Times New Roman"/>
                <w:sz w:val="24"/>
                <w:szCs w:val="24"/>
              </w:rPr>
              <w:t>деление и осознание обучающимся того, что уже усвоено и что ещё нужно усвоить, осознание качества и уровня усвоения; оценка результатов работы;</w:t>
            </w:r>
          </w:p>
        </w:tc>
      </w:tr>
    </w:tbl>
    <w:p w:rsidR="001B06A9" w:rsidRPr="001B06A9" w:rsidRDefault="001B06A9">
      <w:pPr>
        <w:pStyle w:val="120"/>
        <w:keepNext/>
        <w:keepLines/>
        <w:shd w:val="clear" w:color="auto" w:fill="auto"/>
        <w:spacing w:before="235"/>
        <w:ind w:left="500" w:hanging="380"/>
        <w:rPr>
          <w:rStyle w:val="121"/>
        </w:rPr>
      </w:pPr>
    </w:p>
    <w:p w:rsidR="001B06A9" w:rsidRDefault="001B06A9">
      <w:pPr>
        <w:pStyle w:val="120"/>
        <w:keepNext/>
        <w:keepLines/>
        <w:shd w:val="clear" w:color="auto" w:fill="auto"/>
        <w:spacing w:before="235"/>
        <w:ind w:left="500" w:hanging="380"/>
        <w:rPr>
          <w:rStyle w:val="121"/>
          <w:lang w:val="ru-RU"/>
        </w:rPr>
      </w:pPr>
    </w:p>
    <w:p w:rsidR="001B06A9" w:rsidRDefault="001B06A9">
      <w:pPr>
        <w:pStyle w:val="120"/>
        <w:keepNext/>
        <w:keepLines/>
        <w:shd w:val="clear" w:color="auto" w:fill="auto"/>
        <w:spacing w:before="235"/>
        <w:ind w:left="500" w:hanging="380"/>
        <w:rPr>
          <w:rStyle w:val="121"/>
          <w:lang w:val="ru-RU"/>
        </w:rPr>
        <w:sectPr w:rsidR="001B06A9" w:rsidSect="001B06A9">
          <w:type w:val="continuous"/>
          <w:pgSz w:w="16837" w:h="11905" w:orient="landscape"/>
          <w:pgMar w:top="612" w:right="1208" w:bottom="1491" w:left="1021" w:header="0" w:footer="6" w:gutter="0"/>
          <w:cols w:space="720"/>
          <w:noEndnote/>
          <w:docGrid w:linePitch="360"/>
        </w:sectPr>
      </w:pPr>
    </w:p>
    <w:p w:rsidR="001B06A9" w:rsidRDefault="001B06A9">
      <w:pPr>
        <w:pStyle w:val="120"/>
        <w:keepNext/>
        <w:keepLines/>
        <w:shd w:val="clear" w:color="auto" w:fill="auto"/>
        <w:spacing w:before="235"/>
        <w:ind w:left="500" w:hanging="380"/>
        <w:rPr>
          <w:rStyle w:val="121"/>
          <w:lang w:val="ru-RU"/>
        </w:rPr>
      </w:pPr>
    </w:p>
    <w:p w:rsidR="00987645" w:rsidRDefault="00494BB4">
      <w:pPr>
        <w:pStyle w:val="120"/>
        <w:keepNext/>
        <w:keepLines/>
        <w:shd w:val="clear" w:color="auto" w:fill="auto"/>
        <w:spacing w:before="235"/>
        <w:ind w:left="500" w:hanging="380"/>
      </w:pPr>
      <w:r>
        <w:rPr>
          <w:rStyle w:val="121"/>
        </w:rPr>
        <w:t>Литература:</w:t>
      </w:r>
      <w:bookmarkEnd w:id="11"/>
    </w:p>
    <w:p w:rsidR="00987645" w:rsidRDefault="00494BB4">
      <w:pPr>
        <w:pStyle w:val="3"/>
        <w:numPr>
          <w:ilvl w:val="1"/>
          <w:numId w:val="5"/>
        </w:numPr>
        <w:shd w:val="clear" w:color="auto" w:fill="auto"/>
        <w:tabs>
          <w:tab w:val="left" w:pos="437"/>
        </w:tabs>
        <w:spacing w:before="0" w:line="322" w:lineRule="exact"/>
        <w:ind w:left="500" w:right="40" w:hanging="380"/>
      </w:pPr>
      <w:r>
        <w:t>Гладкая И.В. Оценка образовательных результатов: Учебно-методическое пособие / под общ</w:t>
      </w:r>
      <w:proofErr w:type="gramStart"/>
      <w:r>
        <w:t>.</w:t>
      </w:r>
      <w:proofErr w:type="gramEnd"/>
      <w:r>
        <w:t xml:space="preserve"> </w:t>
      </w:r>
      <w:proofErr w:type="gramStart"/>
      <w:r>
        <w:t>р</w:t>
      </w:r>
      <w:proofErr w:type="gramEnd"/>
      <w:r>
        <w:t xml:space="preserve">ед. А.П. </w:t>
      </w:r>
      <w:proofErr w:type="spellStart"/>
      <w:r>
        <w:t>Тряпициной</w:t>
      </w:r>
      <w:proofErr w:type="spellEnd"/>
      <w:r>
        <w:t>. СПб</w:t>
      </w:r>
      <w:proofErr w:type="gramStart"/>
      <w:r>
        <w:t xml:space="preserve">.: </w:t>
      </w:r>
      <w:proofErr w:type="gramEnd"/>
      <w:r>
        <w:t>КАРО, 2008.</w:t>
      </w:r>
    </w:p>
    <w:p w:rsidR="00987645" w:rsidRDefault="00494BB4">
      <w:pPr>
        <w:pStyle w:val="3"/>
        <w:numPr>
          <w:ilvl w:val="1"/>
          <w:numId w:val="5"/>
        </w:numPr>
        <w:shd w:val="clear" w:color="auto" w:fill="auto"/>
        <w:tabs>
          <w:tab w:val="left" w:pos="533"/>
        </w:tabs>
        <w:spacing w:before="0" w:line="322" w:lineRule="exact"/>
        <w:ind w:left="500" w:right="40" w:hanging="380"/>
      </w:pPr>
      <w:r>
        <w:t>Гринченко И.С. Современные средства оценивания результатов обучения: учебно-методическое пособие. М.: УЦ Перспектива, 2008.</w:t>
      </w:r>
    </w:p>
    <w:p w:rsidR="00987645" w:rsidRDefault="00494BB4">
      <w:pPr>
        <w:pStyle w:val="3"/>
        <w:numPr>
          <w:ilvl w:val="1"/>
          <w:numId w:val="5"/>
        </w:numPr>
        <w:shd w:val="clear" w:color="auto" w:fill="auto"/>
        <w:tabs>
          <w:tab w:val="left" w:pos="461"/>
        </w:tabs>
        <w:spacing w:before="0" w:line="322" w:lineRule="exact"/>
        <w:ind w:left="500" w:right="40" w:hanging="380"/>
      </w:pPr>
      <w:r>
        <w:t xml:space="preserve">Новые формы оценивания образовательных результатов: </w:t>
      </w:r>
      <w:proofErr w:type="spellStart"/>
      <w:r>
        <w:t>Учебн</w:t>
      </w:r>
      <w:proofErr w:type="gramStart"/>
      <w:r>
        <w:t>о</w:t>
      </w:r>
      <w:proofErr w:type="spellEnd"/>
      <w:r>
        <w:t>-</w:t>
      </w:r>
      <w:proofErr w:type="gramEnd"/>
      <w:r>
        <w:t xml:space="preserve"> методическое пособие для администраторов и педагогов общеобразовательной школы. СПб</w:t>
      </w:r>
      <w:proofErr w:type="gramStart"/>
      <w:r>
        <w:t xml:space="preserve">.: </w:t>
      </w:r>
      <w:proofErr w:type="gramEnd"/>
      <w:r>
        <w:t>КАРО, 2006.</w:t>
      </w:r>
    </w:p>
    <w:p w:rsidR="00987645" w:rsidRDefault="00494BB4">
      <w:pPr>
        <w:pStyle w:val="3"/>
        <w:numPr>
          <w:ilvl w:val="1"/>
          <w:numId w:val="5"/>
        </w:numPr>
        <w:shd w:val="clear" w:color="auto" w:fill="auto"/>
        <w:tabs>
          <w:tab w:val="left" w:pos="403"/>
        </w:tabs>
        <w:spacing w:before="0" w:line="322" w:lineRule="exact"/>
        <w:ind w:left="500" w:hanging="380"/>
      </w:pPr>
      <w:r>
        <w:t xml:space="preserve">Образовательные технологии: сб. материалов. М.: </w:t>
      </w:r>
      <w:proofErr w:type="spellStart"/>
      <w:r>
        <w:t>Баласс</w:t>
      </w:r>
      <w:proofErr w:type="spellEnd"/>
      <w:r>
        <w:t>, 2008.</w:t>
      </w:r>
    </w:p>
    <w:p w:rsidR="00987645" w:rsidRDefault="00494BB4">
      <w:pPr>
        <w:pStyle w:val="3"/>
        <w:numPr>
          <w:ilvl w:val="1"/>
          <w:numId w:val="5"/>
        </w:numPr>
        <w:shd w:val="clear" w:color="auto" w:fill="auto"/>
        <w:tabs>
          <w:tab w:val="left" w:pos="475"/>
        </w:tabs>
        <w:spacing w:before="0" w:line="322" w:lineRule="exact"/>
        <w:ind w:left="500" w:right="40" w:hanging="380"/>
      </w:pPr>
      <w:r>
        <w:t xml:space="preserve">Федеральный государственный образовательный стандарт дошкольного образования </w:t>
      </w:r>
      <w:hyperlink r:id="rId7" w:history="1">
        <w:r>
          <w:rPr>
            <w:rStyle w:val="a3"/>
            <w:lang w:val="en-US"/>
          </w:rPr>
          <w:t>https</w:t>
        </w:r>
        <w:r w:rsidRPr="00494BB4">
          <w:rPr>
            <w:rStyle w:val="a3"/>
            <w:lang w:val="ru-RU"/>
          </w:rPr>
          <w:t>://</w:t>
        </w:r>
        <w:proofErr w:type="spellStart"/>
        <w:r>
          <w:rPr>
            <w:rStyle w:val="a3"/>
            <w:lang w:val="en-US"/>
          </w:rPr>
          <w:t>rg</w:t>
        </w:r>
        <w:proofErr w:type="spellEnd"/>
        <w:r w:rsidRPr="00494BB4">
          <w:rPr>
            <w:rStyle w:val="a3"/>
            <w:lang w:val="ru-RU"/>
          </w:rPr>
          <w:t>.</w:t>
        </w:r>
        <w:proofErr w:type="spellStart"/>
        <w:r>
          <w:rPr>
            <w:rStyle w:val="a3"/>
            <w:lang w:val="en-US"/>
          </w:rPr>
          <w:t>ru</w:t>
        </w:r>
        <w:proofErr w:type="spellEnd"/>
        <w:r w:rsidRPr="00494BB4">
          <w:rPr>
            <w:rStyle w:val="a3"/>
            <w:lang w:val="ru-RU"/>
          </w:rPr>
          <w:t>/2013/</w:t>
        </w:r>
        <w:proofErr w:type="spellStart"/>
        <w:r>
          <w:rPr>
            <w:rStyle w:val="a3"/>
            <w:lang w:val="en-US"/>
          </w:rPr>
          <w:t>ll</w:t>
        </w:r>
        <w:proofErr w:type="spellEnd"/>
        <w:r w:rsidRPr="00494BB4">
          <w:rPr>
            <w:rStyle w:val="a3"/>
            <w:lang w:val="ru-RU"/>
          </w:rPr>
          <w:t>/25/</w:t>
        </w:r>
        <w:proofErr w:type="spellStart"/>
        <w:r>
          <w:rPr>
            <w:rStyle w:val="a3"/>
            <w:lang w:val="en-US"/>
          </w:rPr>
          <w:t>doshk</w:t>
        </w:r>
        <w:proofErr w:type="spellEnd"/>
        <w:r w:rsidRPr="00494BB4">
          <w:rPr>
            <w:rStyle w:val="a3"/>
            <w:lang w:val="ru-RU"/>
          </w:rPr>
          <w:t>-</w:t>
        </w:r>
        <w:proofErr w:type="spellStart"/>
        <w:r>
          <w:rPr>
            <w:rStyle w:val="a3"/>
            <w:lang w:val="en-US"/>
          </w:rPr>
          <w:t>standart</w:t>
        </w:r>
        <w:proofErr w:type="spellEnd"/>
        <w:r w:rsidRPr="00494BB4">
          <w:rPr>
            <w:rStyle w:val="a3"/>
            <w:lang w:val="ru-RU"/>
          </w:rPr>
          <w:t>-</w:t>
        </w:r>
        <w:proofErr w:type="spellStart"/>
        <w:r>
          <w:rPr>
            <w:rStyle w:val="a3"/>
            <w:lang w:val="en-US"/>
          </w:rPr>
          <w:t>dok</w:t>
        </w:r>
        <w:proofErr w:type="spellEnd"/>
        <w:r w:rsidRPr="00494BB4">
          <w:rPr>
            <w:rStyle w:val="a3"/>
            <w:lang w:val="ru-RU"/>
          </w:rPr>
          <w:t>.</w:t>
        </w:r>
        <w:r>
          <w:rPr>
            <w:rStyle w:val="a3"/>
            <w:lang w:val="en-US"/>
          </w:rPr>
          <w:t>html</w:t>
        </w:r>
      </w:hyperlink>
    </w:p>
    <w:sectPr w:rsidR="00987645" w:rsidSect="001B06A9">
      <w:pgSz w:w="11905" w:h="16837"/>
      <w:pgMar w:top="1022" w:right="610" w:bottom="1209" w:left="149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511" w:rsidRDefault="009F6511" w:rsidP="00987645">
      <w:r>
        <w:separator/>
      </w:r>
    </w:p>
  </w:endnote>
  <w:endnote w:type="continuationSeparator" w:id="0">
    <w:p w:rsidR="009F6511" w:rsidRDefault="009F6511" w:rsidP="009876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511" w:rsidRDefault="009F6511"/>
  </w:footnote>
  <w:footnote w:type="continuationSeparator" w:id="0">
    <w:p w:rsidR="009F6511" w:rsidRDefault="009F651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96E0D"/>
    <w:multiLevelType w:val="multilevel"/>
    <w:tmpl w:val="86C604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CD6ADC"/>
    <w:multiLevelType w:val="multilevel"/>
    <w:tmpl w:val="9504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E46F3A"/>
    <w:multiLevelType w:val="multilevel"/>
    <w:tmpl w:val="839C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ECF1A61"/>
    <w:multiLevelType w:val="multilevel"/>
    <w:tmpl w:val="618C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2002A1"/>
    <w:multiLevelType w:val="multilevel"/>
    <w:tmpl w:val="18BEA9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71A644D"/>
    <w:multiLevelType w:val="multilevel"/>
    <w:tmpl w:val="3FC2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A223618"/>
    <w:multiLevelType w:val="multilevel"/>
    <w:tmpl w:val="FAC86D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98E48C6"/>
    <w:multiLevelType w:val="multilevel"/>
    <w:tmpl w:val="0EB0C9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3055DB0"/>
    <w:multiLevelType w:val="multilevel"/>
    <w:tmpl w:val="EB2229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3333237"/>
    <w:multiLevelType w:val="multilevel"/>
    <w:tmpl w:val="57E45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7A70808"/>
    <w:multiLevelType w:val="multilevel"/>
    <w:tmpl w:val="8EB684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A8626FE"/>
    <w:multiLevelType w:val="hybridMultilevel"/>
    <w:tmpl w:val="141AA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BF131A6"/>
    <w:multiLevelType w:val="multilevel"/>
    <w:tmpl w:val="E14480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0"/>
  </w:num>
  <w:num w:numId="3">
    <w:abstractNumId w:val="7"/>
  </w:num>
  <w:num w:numId="4">
    <w:abstractNumId w:val="4"/>
  </w:num>
  <w:num w:numId="5">
    <w:abstractNumId w:val="10"/>
  </w:num>
  <w:num w:numId="6">
    <w:abstractNumId w:val="12"/>
  </w:num>
  <w:num w:numId="7">
    <w:abstractNumId w:val="6"/>
  </w:num>
  <w:num w:numId="8">
    <w:abstractNumId w:val="8"/>
  </w:num>
  <w:num w:numId="9">
    <w:abstractNumId w:val="1"/>
  </w:num>
  <w:num w:numId="10">
    <w:abstractNumId w:val="3"/>
  </w:num>
  <w:num w:numId="11">
    <w:abstractNumId w:val="5"/>
  </w:num>
  <w:num w:numId="12">
    <w:abstractNumId w:val="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987645"/>
    <w:rsid w:val="001B06A9"/>
    <w:rsid w:val="00494BB4"/>
    <w:rsid w:val="005766D6"/>
    <w:rsid w:val="006B7E72"/>
    <w:rsid w:val="00987645"/>
    <w:rsid w:val="009F65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87645"/>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87645"/>
    <w:rPr>
      <w:color w:val="0066CC"/>
      <w:u w:val="single"/>
    </w:rPr>
  </w:style>
  <w:style w:type="character" w:customStyle="1" w:styleId="1">
    <w:name w:val="Заголовок №1_"/>
    <w:basedOn w:val="a0"/>
    <w:link w:val="10"/>
    <w:rsid w:val="00987645"/>
    <w:rPr>
      <w:rFonts w:ascii="Times New Roman" w:eastAsia="Times New Roman" w:hAnsi="Times New Roman" w:cs="Times New Roman"/>
      <w:b w:val="0"/>
      <w:bCs w:val="0"/>
      <w:i w:val="0"/>
      <w:iCs w:val="0"/>
      <w:smallCaps w:val="0"/>
      <w:strike w:val="0"/>
      <w:spacing w:val="0"/>
      <w:sz w:val="27"/>
      <w:szCs w:val="27"/>
    </w:rPr>
  </w:style>
  <w:style w:type="character" w:customStyle="1" w:styleId="2">
    <w:name w:val="Основной текст (2)_"/>
    <w:basedOn w:val="a0"/>
    <w:link w:val="20"/>
    <w:rsid w:val="00987645"/>
    <w:rPr>
      <w:rFonts w:ascii="Times New Roman" w:eastAsia="Times New Roman" w:hAnsi="Times New Roman" w:cs="Times New Roman"/>
      <w:b w:val="0"/>
      <w:bCs w:val="0"/>
      <w:i w:val="0"/>
      <w:iCs w:val="0"/>
      <w:smallCaps w:val="0"/>
      <w:strike w:val="0"/>
      <w:spacing w:val="0"/>
      <w:sz w:val="22"/>
      <w:szCs w:val="22"/>
    </w:rPr>
  </w:style>
  <w:style w:type="character" w:customStyle="1" w:styleId="a4">
    <w:name w:val="Основной текст_"/>
    <w:basedOn w:val="a0"/>
    <w:link w:val="3"/>
    <w:rsid w:val="00987645"/>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Основной текст + Полужирный;Курсив"/>
    <w:basedOn w:val="a4"/>
    <w:rsid w:val="00987645"/>
    <w:rPr>
      <w:b/>
      <w:bCs/>
      <w:i/>
      <w:iCs/>
      <w:spacing w:val="0"/>
    </w:rPr>
  </w:style>
  <w:style w:type="character" w:customStyle="1" w:styleId="21">
    <w:name w:val="Заголовок №2_"/>
    <w:basedOn w:val="a0"/>
    <w:link w:val="22"/>
    <w:rsid w:val="00987645"/>
    <w:rPr>
      <w:rFonts w:ascii="Times New Roman" w:eastAsia="Times New Roman" w:hAnsi="Times New Roman" w:cs="Times New Roman"/>
      <w:b w:val="0"/>
      <w:bCs w:val="0"/>
      <w:i w:val="0"/>
      <w:iCs w:val="0"/>
      <w:smallCaps w:val="0"/>
      <w:strike w:val="0"/>
      <w:spacing w:val="0"/>
      <w:sz w:val="27"/>
      <w:szCs w:val="27"/>
    </w:rPr>
  </w:style>
  <w:style w:type="character" w:customStyle="1" w:styleId="220">
    <w:name w:val="Заголовок №2 (2)_"/>
    <w:basedOn w:val="a0"/>
    <w:link w:val="221"/>
    <w:rsid w:val="00987645"/>
    <w:rPr>
      <w:rFonts w:ascii="Times New Roman" w:eastAsia="Times New Roman" w:hAnsi="Times New Roman" w:cs="Times New Roman"/>
      <w:b w:val="0"/>
      <w:bCs w:val="0"/>
      <w:i w:val="0"/>
      <w:iCs w:val="0"/>
      <w:smallCaps w:val="0"/>
      <w:strike w:val="0"/>
      <w:spacing w:val="0"/>
      <w:sz w:val="27"/>
      <w:szCs w:val="27"/>
    </w:rPr>
  </w:style>
  <w:style w:type="character" w:customStyle="1" w:styleId="30">
    <w:name w:val="Основной текст (3)_"/>
    <w:basedOn w:val="a0"/>
    <w:link w:val="31"/>
    <w:rsid w:val="00987645"/>
    <w:rPr>
      <w:rFonts w:ascii="Times New Roman" w:eastAsia="Times New Roman" w:hAnsi="Times New Roman" w:cs="Times New Roman"/>
      <w:b w:val="0"/>
      <w:bCs w:val="0"/>
      <w:i w:val="0"/>
      <w:iCs w:val="0"/>
      <w:smallCaps w:val="0"/>
      <w:strike w:val="0"/>
      <w:spacing w:val="0"/>
      <w:sz w:val="27"/>
      <w:szCs w:val="27"/>
    </w:rPr>
  </w:style>
  <w:style w:type="character" w:customStyle="1" w:styleId="4">
    <w:name w:val="Основной текст (4)_"/>
    <w:basedOn w:val="a0"/>
    <w:link w:val="40"/>
    <w:rsid w:val="00987645"/>
    <w:rPr>
      <w:rFonts w:ascii="Times New Roman" w:eastAsia="Times New Roman" w:hAnsi="Times New Roman" w:cs="Times New Roman"/>
      <w:b w:val="0"/>
      <w:bCs w:val="0"/>
      <w:i w:val="0"/>
      <w:iCs w:val="0"/>
      <w:smallCaps w:val="0"/>
      <w:strike w:val="0"/>
      <w:spacing w:val="0"/>
      <w:sz w:val="27"/>
      <w:szCs w:val="27"/>
    </w:rPr>
  </w:style>
  <w:style w:type="character" w:customStyle="1" w:styleId="11">
    <w:name w:val="Основной текст1"/>
    <w:basedOn w:val="a4"/>
    <w:rsid w:val="00987645"/>
    <w:rPr>
      <w:u w:val="single"/>
    </w:rPr>
  </w:style>
  <w:style w:type="character" w:customStyle="1" w:styleId="5">
    <w:name w:val="Основной текст (5)_"/>
    <w:basedOn w:val="a0"/>
    <w:link w:val="50"/>
    <w:rsid w:val="00987645"/>
    <w:rPr>
      <w:rFonts w:ascii="Times New Roman" w:eastAsia="Times New Roman" w:hAnsi="Times New Roman" w:cs="Times New Roman"/>
      <w:b w:val="0"/>
      <w:bCs w:val="0"/>
      <w:i w:val="0"/>
      <w:iCs w:val="0"/>
      <w:smallCaps w:val="0"/>
      <w:strike w:val="0"/>
      <w:spacing w:val="0"/>
      <w:sz w:val="23"/>
      <w:szCs w:val="23"/>
    </w:rPr>
  </w:style>
  <w:style w:type="character" w:customStyle="1" w:styleId="8">
    <w:name w:val="Основной текст (8)_"/>
    <w:basedOn w:val="a0"/>
    <w:link w:val="80"/>
    <w:rsid w:val="00987645"/>
    <w:rPr>
      <w:rFonts w:ascii="Times New Roman" w:eastAsia="Times New Roman" w:hAnsi="Times New Roman" w:cs="Times New Roman"/>
      <w:b w:val="0"/>
      <w:bCs w:val="0"/>
      <w:i w:val="0"/>
      <w:iCs w:val="0"/>
      <w:smallCaps w:val="0"/>
      <w:strike w:val="0"/>
      <w:sz w:val="20"/>
      <w:szCs w:val="20"/>
    </w:rPr>
  </w:style>
  <w:style w:type="character" w:customStyle="1" w:styleId="a6">
    <w:name w:val="Подпись к таблице_"/>
    <w:basedOn w:val="a0"/>
    <w:link w:val="a7"/>
    <w:rsid w:val="00987645"/>
    <w:rPr>
      <w:rFonts w:ascii="Times New Roman" w:eastAsia="Times New Roman" w:hAnsi="Times New Roman" w:cs="Times New Roman"/>
      <w:b w:val="0"/>
      <w:bCs w:val="0"/>
      <w:i w:val="0"/>
      <w:iCs w:val="0"/>
      <w:smallCaps w:val="0"/>
      <w:strike w:val="0"/>
      <w:spacing w:val="0"/>
      <w:sz w:val="27"/>
      <w:szCs w:val="27"/>
    </w:rPr>
  </w:style>
  <w:style w:type="character" w:customStyle="1" w:styleId="9">
    <w:name w:val="Основной текст (9)_"/>
    <w:basedOn w:val="a0"/>
    <w:link w:val="90"/>
    <w:rsid w:val="00987645"/>
    <w:rPr>
      <w:rFonts w:ascii="Palatino Linotype" w:eastAsia="Palatino Linotype" w:hAnsi="Palatino Linotype" w:cs="Palatino Linotype"/>
      <w:b w:val="0"/>
      <w:bCs w:val="0"/>
      <w:i w:val="0"/>
      <w:iCs w:val="0"/>
      <w:smallCaps w:val="0"/>
      <w:strike w:val="0"/>
      <w:spacing w:val="0"/>
      <w:sz w:val="15"/>
      <w:szCs w:val="15"/>
    </w:rPr>
  </w:style>
  <w:style w:type="character" w:customStyle="1" w:styleId="23">
    <w:name w:val="Подпись к таблице (2)_"/>
    <w:basedOn w:val="a0"/>
    <w:link w:val="24"/>
    <w:rsid w:val="00987645"/>
    <w:rPr>
      <w:rFonts w:ascii="Times New Roman" w:eastAsia="Times New Roman" w:hAnsi="Times New Roman" w:cs="Times New Roman"/>
      <w:b w:val="0"/>
      <w:bCs w:val="0"/>
      <w:i w:val="0"/>
      <w:iCs w:val="0"/>
      <w:smallCaps w:val="0"/>
      <w:strike w:val="0"/>
      <w:spacing w:val="0"/>
      <w:sz w:val="23"/>
      <w:szCs w:val="23"/>
    </w:rPr>
  </w:style>
  <w:style w:type="character" w:customStyle="1" w:styleId="6">
    <w:name w:val="Основной текст (6)_"/>
    <w:basedOn w:val="a0"/>
    <w:link w:val="60"/>
    <w:rsid w:val="00987645"/>
    <w:rPr>
      <w:rFonts w:ascii="Times New Roman" w:eastAsia="Times New Roman" w:hAnsi="Times New Roman" w:cs="Times New Roman"/>
      <w:b w:val="0"/>
      <w:bCs w:val="0"/>
      <w:i w:val="0"/>
      <w:iCs w:val="0"/>
      <w:smallCaps w:val="0"/>
      <w:strike w:val="0"/>
      <w:sz w:val="21"/>
      <w:szCs w:val="21"/>
    </w:rPr>
  </w:style>
  <w:style w:type="character" w:customStyle="1" w:styleId="7">
    <w:name w:val="Основной текст (7)_"/>
    <w:basedOn w:val="a0"/>
    <w:link w:val="70"/>
    <w:rsid w:val="00987645"/>
    <w:rPr>
      <w:rFonts w:ascii="Times New Roman" w:eastAsia="Times New Roman" w:hAnsi="Times New Roman" w:cs="Times New Roman"/>
      <w:b w:val="0"/>
      <w:bCs w:val="0"/>
      <w:i w:val="0"/>
      <w:iCs w:val="0"/>
      <w:smallCaps w:val="0"/>
      <w:strike w:val="0"/>
      <w:spacing w:val="0"/>
      <w:sz w:val="23"/>
      <w:szCs w:val="23"/>
    </w:rPr>
  </w:style>
  <w:style w:type="character" w:customStyle="1" w:styleId="51">
    <w:name w:val="Основной текст (5) + Полужирный"/>
    <w:basedOn w:val="5"/>
    <w:rsid w:val="00987645"/>
    <w:rPr>
      <w:b/>
      <w:bCs/>
      <w:spacing w:val="0"/>
    </w:rPr>
  </w:style>
  <w:style w:type="character" w:customStyle="1" w:styleId="12">
    <w:name w:val="Заголовок №1 (2)_"/>
    <w:basedOn w:val="a0"/>
    <w:link w:val="120"/>
    <w:rsid w:val="00987645"/>
    <w:rPr>
      <w:rFonts w:ascii="Times New Roman" w:eastAsia="Times New Roman" w:hAnsi="Times New Roman" w:cs="Times New Roman"/>
      <w:b w:val="0"/>
      <w:bCs w:val="0"/>
      <w:i w:val="0"/>
      <w:iCs w:val="0"/>
      <w:smallCaps w:val="0"/>
      <w:strike w:val="0"/>
      <w:spacing w:val="0"/>
      <w:sz w:val="27"/>
      <w:szCs w:val="27"/>
    </w:rPr>
  </w:style>
  <w:style w:type="character" w:customStyle="1" w:styleId="121">
    <w:name w:val="Заголовок №1 (2)"/>
    <w:basedOn w:val="12"/>
    <w:rsid w:val="00987645"/>
    <w:rPr>
      <w:u w:val="single"/>
    </w:rPr>
  </w:style>
  <w:style w:type="character" w:customStyle="1" w:styleId="25">
    <w:name w:val="Основной текст2"/>
    <w:basedOn w:val="a4"/>
    <w:rsid w:val="00987645"/>
    <w:rPr>
      <w:u w:val="single"/>
      <w:lang w:val="en-US"/>
    </w:rPr>
  </w:style>
  <w:style w:type="paragraph" w:customStyle="1" w:styleId="10">
    <w:name w:val="Заголовок №1"/>
    <w:basedOn w:val="a"/>
    <w:link w:val="1"/>
    <w:rsid w:val="00987645"/>
    <w:pPr>
      <w:shd w:val="clear" w:color="auto" w:fill="FFFFFF"/>
      <w:spacing w:after="420" w:line="326" w:lineRule="exact"/>
      <w:jc w:val="center"/>
      <w:outlineLvl w:val="0"/>
    </w:pPr>
    <w:rPr>
      <w:rFonts w:ascii="Times New Roman" w:eastAsia="Times New Roman" w:hAnsi="Times New Roman" w:cs="Times New Roman"/>
      <w:b/>
      <w:bCs/>
      <w:sz w:val="27"/>
      <w:szCs w:val="27"/>
    </w:rPr>
  </w:style>
  <w:style w:type="paragraph" w:customStyle="1" w:styleId="20">
    <w:name w:val="Основной текст (2)"/>
    <w:basedOn w:val="a"/>
    <w:link w:val="2"/>
    <w:rsid w:val="00987645"/>
    <w:pPr>
      <w:shd w:val="clear" w:color="auto" w:fill="FFFFFF"/>
      <w:spacing w:before="420" w:after="300" w:line="269" w:lineRule="exact"/>
      <w:ind w:hanging="2020"/>
    </w:pPr>
    <w:rPr>
      <w:rFonts w:ascii="Times New Roman" w:eastAsia="Times New Roman" w:hAnsi="Times New Roman" w:cs="Times New Roman"/>
      <w:i/>
      <w:iCs/>
      <w:sz w:val="22"/>
      <w:szCs w:val="22"/>
    </w:rPr>
  </w:style>
  <w:style w:type="paragraph" w:customStyle="1" w:styleId="3">
    <w:name w:val="Основной текст3"/>
    <w:basedOn w:val="a"/>
    <w:link w:val="a4"/>
    <w:rsid w:val="00987645"/>
    <w:pPr>
      <w:shd w:val="clear" w:color="auto" w:fill="FFFFFF"/>
      <w:spacing w:before="300" w:line="317" w:lineRule="exact"/>
      <w:ind w:hanging="420"/>
      <w:jc w:val="both"/>
    </w:pPr>
    <w:rPr>
      <w:rFonts w:ascii="Times New Roman" w:eastAsia="Times New Roman" w:hAnsi="Times New Roman" w:cs="Times New Roman"/>
      <w:sz w:val="27"/>
      <w:szCs w:val="27"/>
    </w:rPr>
  </w:style>
  <w:style w:type="paragraph" w:customStyle="1" w:styleId="22">
    <w:name w:val="Заголовок №2"/>
    <w:basedOn w:val="a"/>
    <w:link w:val="21"/>
    <w:rsid w:val="00987645"/>
    <w:pPr>
      <w:shd w:val="clear" w:color="auto" w:fill="FFFFFF"/>
      <w:spacing w:before="300" w:line="317" w:lineRule="exact"/>
      <w:ind w:hanging="340"/>
      <w:jc w:val="both"/>
      <w:outlineLvl w:val="1"/>
    </w:pPr>
    <w:rPr>
      <w:rFonts w:ascii="Times New Roman" w:eastAsia="Times New Roman" w:hAnsi="Times New Roman" w:cs="Times New Roman"/>
      <w:b/>
      <w:bCs/>
      <w:i/>
      <w:iCs/>
      <w:sz w:val="27"/>
      <w:szCs w:val="27"/>
    </w:rPr>
  </w:style>
  <w:style w:type="paragraph" w:customStyle="1" w:styleId="221">
    <w:name w:val="Заголовок №2 (2)"/>
    <w:basedOn w:val="a"/>
    <w:link w:val="220"/>
    <w:rsid w:val="00987645"/>
    <w:pPr>
      <w:shd w:val="clear" w:color="auto" w:fill="FFFFFF"/>
      <w:spacing w:before="240" w:after="420" w:line="0" w:lineRule="atLeast"/>
      <w:outlineLvl w:val="1"/>
    </w:pPr>
    <w:rPr>
      <w:rFonts w:ascii="Times New Roman" w:eastAsia="Times New Roman" w:hAnsi="Times New Roman" w:cs="Times New Roman"/>
      <w:b/>
      <w:bCs/>
      <w:sz w:val="27"/>
      <w:szCs w:val="27"/>
    </w:rPr>
  </w:style>
  <w:style w:type="paragraph" w:customStyle="1" w:styleId="31">
    <w:name w:val="Основной текст (3)"/>
    <w:basedOn w:val="a"/>
    <w:link w:val="30"/>
    <w:rsid w:val="00987645"/>
    <w:pPr>
      <w:shd w:val="clear" w:color="auto" w:fill="FFFFFF"/>
      <w:spacing w:before="240" w:line="322" w:lineRule="exact"/>
      <w:ind w:firstLine="700"/>
      <w:jc w:val="both"/>
    </w:pPr>
    <w:rPr>
      <w:rFonts w:ascii="Times New Roman" w:eastAsia="Times New Roman" w:hAnsi="Times New Roman" w:cs="Times New Roman"/>
      <w:b/>
      <w:bCs/>
      <w:sz w:val="27"/>
      <w:szCs w:val="27"/>
    </w:rPr>
  </w:style>
  <w:style w:type="paragraph" w:customStyle="1" w:styleId="40">
    <w:name w:val="Основной текст (4)"/>
    <w:basedOn w:val="a"/>
    <w:link w:val="4"/>
    <w:rsid w:val="00987645"/>
    <w:pPr>
      <w:shd w:val="clear" w:color="auto" w:fill="FFFFFF"/>
      <w:spacing w:line="317" w:lineRule="exact"/>
      <w:ind w:firstLine="700"/>
    </w:pPr>
    <w:rPr>
      <w:rFonts w:ascii="Times New Roman" w:eastAsia="Times New Roman" w:hAnsi="Times New Roman" w:cs="Times New Roman"/>
      <w:b/>
      <w:bCs/>
      <w:i/>
      <w:iCs/>
      <w:sz w:val="27"/>
      <w:szCs w:val="27"/>
    </w:rPr>
  </w:style>
  <w:style w:type="paragraph" w:customStyle="1" w:styleId="50">
    <w:name w:val="Основной текст (5)"/>
    <w:basedOn w:val="a"/>
    <w:link w:val="5"/>
    <w:rsid w:val="00987645"/>
    <w:pPr>
      <w:shd w:val="clear" w:color="auto" w:fill="FFFFFF"/>
      <w:spacing w:before="120" w:line="274" w:lineRule="exact"/>
      <w:ind w:hanging="1140"/>
    </w:pPr>
    <w:rPr>
      <w:rFonts w:ascii="Times New Roman" w:eastAsia="Times New Roman" w:hAnsi="Times New Roman" w:cs="Times New Roman"/>
      <w:sz w:val="23"/>
      <w:szCs w:val="23"/>
    </w:rPr>
  </w:style>
  <w:style w:type="paragraph" w:customStyle="1" w:styleId="80">
    <w:name w:val="Основной текст (8)"/>
    <w:basedOn w:val="a"/>
    <w:link w:val="8"/>
    <w:rsid w:val="00987645"/>
    <w:pPr>
      <w:shd w:val="clear" w:color="auto" w:fill="FFFFFF"/>
      <w:spacing w:line="0" w:lineRule="atLeast"/>
    </w:pPr>
    <w:rPr>
      <w:rFonts w:ascii="Times New Roman" w:eastAsia="Times New Roman" w:hAnsi="Times New Roman" w:cs="Times New Roman"/>
      <w:sz w:val="20"/>
      <w:szCs w:val="20"/>
    </w:rPr>
  </w:style>
  <w:style w:type="paragraph" w:customStyle="1" w:styleId="a7">
    <w:name w:val="Подпись к таблице"/>
    <w:basedOn w:val="a"/>
    <w:link w:val="a6"/>
    <w:rsid w:val="00987645"/>
    <w:pPr>
      <w:shd w:val="clear" w:color="auto" w:fill="FFFFFF"/>
      <w:spacing w:line="0" w:lineRule="atLeast"/>
    </w:pPr>
    <w:rPr>
      <w:rFonts w:ascii="Times New Roman" w:eastAsia="Times New Roman" w:hAnsi="Times New Roman" w:cs="Times New Roman"/>
      <w:sz w:val="27"/>
      <w:szCs w:val="27"/>
    </w:rPr>
  </w:style>
  <w:style w:type="paragraph" w:customStyle="1" w:styleId="90">
    <w:name w:val="Основной текст (9)"/>
    <w:basedOn w:val="a"/>
    <w:link w:val="9"/>
    <w:rsid w:val="00987645"/>
    <w:pPr>
      <w:shd w:val="clear" w:color="auto" w:fill="FFFFFF"/>
      <w:spacing w:line="278" w:lineRule="exact"/>
    </w:pPr>
    <w:rPr>
      <w:rFonts w:ascii="Palatino Linotype" w:eastAsia="Palatino Linotype" w:hAnsi="Palatino Linotype" w:cs="Palatino Linotype"/>
      <w:b/>
      <w:bCs/>
      <w:sz w:val="15"/>
      <w:szCs w:val="15"/>
    </w:rPr>
  </w:style>
  <w:style w:type="paragraph" w:customStyle="1" w:styleId="24">
    <w:name w:val="Подпись к таблице (2)"/>
    <w:basedOn w:val="a"/>
    <w:link w:val="23"/>
    <w:rsid w:val="00987645"/>
    <w:pPr>
      <w:shd w:val="clear" w:color="auto" w:fill="FFFFFF"/>
      <w:spacing w:line="0" w:lineRule="atLeast"/>
    </w:pPr>
    <w:rPr>
      <w:rFonts w:ascii="Times New Roman" w:eastAsia="Times New Roman" w:hAnsi="Times New Roman" w:cs="Times New Roman"/>
      <w:sz w:val="23"/>
      <w:szCs w:val="23"/>
    </w:rPr>
  </w:style>
  <w:style w:type="paragraph" w:customStyle="1" w:styleId="60">
    <w:name w:val="Основной текст (6)"/>
    <w:basedOn w:val="a"/>
    <w:link w:val="6"/>
    <w:rsid w:val="00987645"/>
    <w:pPr>
      <w:shd w:val="clear" w:color="auto" w:fill="FFFFFF"/>
      <w:spacing w:before="360" w:line="250" w:lineRule="exact"/>
    </w:pPr>
    <w:rPr>
      <w:rFonts w:ascii="Times New Roman" w:eastAsia="Times New Roman" w:hAnsi="Times New Roman" w:cs="Times New Roman"/>
      <w:sz w:val="21"/>
      <w:szCs w:val="21"/>
    </w:rPr>
  </w:style>
  <w:style w:type="paragraph" w:customStyle="1" w:styleId="70">
    <w:name w:val="Основной текст (7)"/>
    <w:basedOn w:val="a"/>
    <w:link w:val="7"/>
    <w:rsid w:val="00987645"/>
    <w:pPr>
      <w:shd w:val="clear" w:color="auto" w:fill="FFFFFF"/>
      <w:spacing w:before="180" w:line="274" w:lineRule="exact"/>
    </w:pPr>
    <w:rPr>
      <w:rFonts w:ascii="Times New Roman" w:eastAsia="Times New Roman" w:hAnsi="Times New Roman" w:cs="Times New Roman"/>
      <w:b/>
      <w:bCs/>
      <w:sz w:val="23"/>
      <w:szCs w:val="23"/>
    </w:rPr>
  </w:style>
  <w:style w:type="paragraph" w:customStyle="1" w:styleId="120">
    <w:name w:val="Заголовок №1 (2)"/>
    <w:basedOn w:val="a"/>
    <w:link w:val="12"/>
    <w:rsid w:val="00987645"/>
    <w:pPr>
      <w:shd w:val="clear" w:color="auto" w:fill="FFFFFF"/>
      <w:spacing w:before="2040" w:line="322" w:lineRule="exact"/>
      <w:ind w:hanging="360"/>
      <w:jc w:val="both"/>
      <w:outlineLvl w:val="0"/>
    </w:pPr>
    <w:rPr>
      <w:rFonts w:ascii="Times New Roman" w:eastAsia="Times New Roman" w:hAnsi="Times New Roman" w:cs="Times New Roman"/>
      <w:b/>
      <w:bCs/>
      <w:sz w:val="27"/>
      <w:szCs w:val="27"/>
    </w:rPr>
  </w:style>
  <w:style w:type="paragraph" w:styleId="a8">
    <w:name w:val="Normal (Web)"/>
    <w:basedOn w:val="a"/>
    <w:uiPriority w:val="99"/>
    <w:unhideWhenUsed/>
    <w:rsid w:val="00494BB4"/>
    <w:pPr>
      <w:spacing w:before="100" w:beforeAutospacing="1" w:after="100" w:afterAutospacing="1"/>
    </w:pPr>
    <w:rPr>
      <w:rFonts w:ascii="Times New Roman" w:eastAsia="Times New Roman" w:hAnsi="Times New Roman" w:cs="Times New Roman"/>
      <w:color w:val="auto"/>
      <w:lang w:val="ru-RU"/>
    </w:rPr>
  </w:style>
  <w:style w:type="table" w:styleId="a9">
    <w:name w:val="Table Grid"/>
    <w:basedOn w:val="a1"/>
    <w:uiPriority w:val="59"/>
    <w:rsid w:val="001B06A9"/>
    <w:rPr>
      <w:rFonts w:asciiTheme="minorHAnsi" w:eastAsiaTheme="minorEastAsia" w:hAnsiTheme="minorHAnsi" w:cstheme="minorBidi"/>
      <w:sz w:val="22"/>
      <w:szCs w:val="22"/>
      <w:lang w:val="ru-RU"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93138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g.ru/2013/ll/25/doshk-standart-dok.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16</Pages>
  <Words>3800</Words>
  <Characters>21662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k1-108-c6</dc:creator>
  <cp:keywords/>
  <cp:lastModifiedBy>User</cp:lastModifiedBy>
  <cp:revision>3</cp:revision>
  <dcterms:created xsi:type="dcterms:W3CDTF">2018-10-04T06:08:00Z</dcterms:created>
  <dcterms:modified xsi:type="dcterms:W3CDTF">2018-10-04T06:35:00Z</dcterms:modified>
</cp:coreProperties>
</file>