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4B" w:rsidRDefault="000C134B" w:rsidP="000C134B">
      <w:pPr>
        <w:rPr>
          <w:b/>
        </w:rPr>
      </w:pPr>
    </w:p>
    <w:p w:rsidR="000C134B" w:rsidRDefault="000C134B" w:rsidP="000C134B">
      <w:pPr>
        <w:jc w:val="center"/>
        <w:rPr>
          <w:b/>
        </w:rPr>
      </w:pPr>
    </w:p>
    <w:p w:rsidR="000C134B" w:rsidRPr="008D40E1" w:rsidRDefault="000C134B" w:rsidP="000C134B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-596265</wp:posOffset>
            </wp:positionV>
            <wp:extent cx="626110" cy="679450"/>
            <wp:effectExtent l="19050" t="0" r="2540" b="0"/>
            <wp:wrapSquare wrapText="bothSides"/>
            <wp:docPr id="2" name="Рисунок 1" descr="Эмблема гимназии №30 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гимназии №30 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134B" w:rsidRPr="008D40E1" w:rsidRDefault="000C134B" w:rsidP="000C13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0E1">
        <w:rPr>
          <w:rFonts w:ascii="Times New Roman" w:hAnsi="Times New Roman" w:cs="Times New Roman"/>
        </w:rPr>
        <w:t>УПРАВЛЕНИЕ ОБРАЗОВАНИЯ АДМИНИСТРАЦИИ ГОРОДА ТУЛЫ</w:t>
      </w:r>
    </w:p>
    <w:p w:rsidR="000C134B" w:rsidRPr="008D40E1" w:rsidRDefault="000C134B" w:rsidP="000C134B">
      <w:pPr>
        <w:jc w:val="center"/>
        <w:rPr>
          <w:rFonts w:ascii="Times New Roman" w:hAnsi="Times New Roman" w:cs="Times New Roman"/>
          <w:b/>
        </w:rPr>
      </w:pPr>
      <w:r w:rsidRPr="008D40E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0C134B" w:rsidRPr="008D40E1" w:rsidRDefault="000C134B" w:rsidP="000C134B">
      <w:pPr>
        <w:jc w:val="center"/>
        <w:rPr>
          <w:rFonts w:ascii="Times New Roman" w:hAnsi="Times New Roman" w:cs="Times New Roman"/>
          <w:b/>
        </w:rPr>
      </w:pPr>
      <w:r w:rsidRPr="008D40E1">
        <w:rPr>
          <w:rFonts w:ascii="Times New Roman" w:hAnsi="Times New Roman" w:cs="Times New Roman"/>
          <w:b/>
        </w:rPr>
        <w:t>«ЦО - ГИМНАЗИЯ № 30»</w:t>
      </w:r>
    </w:p>
    <w:p w:rsidR="000C134B" w:rsidRDefault="000C134B" w:rsidP="000C134B">
      <w:pPr>
        <w:rPr>
          <w:rFonts w:ascii="Times New Roman" w:hAnsi="Times New Roman" w:cs="Times New Roman"/>
          <w:sz w:val="36"/>
          <w:szCs w:val="36"/>
        </w:rPr>
      </w:pPr>
    </w:p>
    <w:p w:rsidR="000C134B" w:rsidRDefault="000C134B" w:rsidP="000C134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294E" w:rsidRPr="000C134B" w:rsidRDefault="000C134B" w:rsidP="000C134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C134B">
        <w:rPr>
          <w:rFonts w:ascii="Times New Roman" w:hAnsi="Times New Roman" w:cs="Times New Roman"/>
          <w:b/>
          <w:sz w:val="56"/>
          <w:szCs w:val="56"/>
        </w:rPr>
        <w:t>Проект</w:t>
      </w:r>
    </w:p>
    <w:p w:rsidR="000C134B" w:rsidRDefault="000C134B" w:rsidP="000C1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0C134B">
        <w:rPr>
          <w:rFonts w:ascii="Times New Roman" w:hAnsi="Times New Roman" w:cs="Times New Roman"/>
          <w:sz w:val="36"/>
          <w:szCs w:val="36"/>
        </w:rPr>
        <w:t xml:space="preserve">творческой деятельности в </w:t>
      </w:r>
      <w:r>
        <w:rPr>
          <w:rFonts w:ascii="Times New Roman" w:hAnsi="Times New Roman" w:cs="Times New Roman"/>
          <w:sz w:val="36"/>
          <w:szCs w:val="36"/>
        </w:rPr>
        <w:t>дошкольных группах</w:t>
      </w:r>
    </w:p>
    <w:p w:rsidR="000C134B" w:rsidRDefault="000C134B" w:rsidP="000C13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«ЦО-гимназия № 30»</w:t>
      </w:r>
    </w:p>
    <w:p w:rsidR="000C134B" w:rsidRDefault="000C134B" w:rsidP="000C13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месту осуществления образовательной деятельности:</w:t>
      </w:r>
    </w:p>
    <w:p w:rsidR="000C134B" w:rsidRPr="000C134B" w:rsidRDefault="000C134B" w:rsidP="000C13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Тула, ул. Шухова, д.16</w:t>
      </w: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C134B">
        <w:rPr>
          <w:rFonts w:ascii="Times New Roman" w:hAnsi="Times New Roman" w:cs="Times New Roman"/>
          <w:b/>
          <w:i/>
          <w:sz w:val="36"/>
          <w:szCs w:val="36"/>
        </w:rPr>
        <w:t>«ВОЛШЕБНЫЙ САД»</w:t>
      </w: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C134B" w:rsidRPr="000C134B" w:rsidRDefault="000C134B" w:rsidP="000C1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0C134B" w:rsidRPr="000C134B" w:rsidRDefault="000C134B" w:rsidP="000C1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36"/>
          <w:szCs w:val="36"/>
        </w:rPr>
        <w:t xml:space="preserve">  </w:t>
      </w:r>
      <w:r w:rsidRPr="000C134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C134B" w:rsidRPr="000C134B" w:rsidRDefault="000C134B" w:rsidP="000C1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0C134B" w:rsidRPr="000C134B" w:rsidRDefault="000C134B" w:rsidP="000C1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28"/>
          <w:szCs w:val="28"/>
        </w:rPr>
        <w:t>Руднева Х.К.</w:t>
      </w: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34B" w:rsidRPr="000C134B" w:rsidRDefault="000C134B" w:rsidP="000C1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28"/>
          <w:szCs w:val="28"/>
        </w:rPr>
        <w:t>Тула</w:t>
      </w:r>
    </w:p>
    <w:p w:rsidR="000C134B" w:rsidRPr="000C134B" w:rsidRDefault="000C134B" w:rsidP="000C1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4B">
        <w:rPr>
          <w:rFonts w:ascii="Times New Roman" w:hAnsi="Times New Roman" w:cs="Times New Roman"/>
          <w:sz w:val="28"/>
          <w:szCs w:val="28"/>
        </w:rPr>
        <w:t xml:space="preserve">2017 </w:t>
      </w: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0A39" w:rsidRPr="00310A7E" w:rsidRDefault="00D20A39" w:rsidP="00310A7E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10A7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20A39" w:rsidRPr="00D20A39" w:rsidRDefault="00D20A39" w:rsidP="000C1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A39" w:rsidRDefault="00D20A39" w:rsidP="000C134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2554D" w:rsidRPr="00E2554D" w:rsidRDefault="00E2554D" w:rsidP="00E2554D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2554D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E2554D" w:rsidRPr="00E2554D" w:rsidRDefault="00E2554D" w:rsidP="00E2554D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E2554D" w:rsidRPr="00E2554D" w:rsidRDefault="00E2554D" w:rsidP="00CE4CBC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Pr="00E255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Работая с детьми, постоянно сталкиваешься с проблемой неловкости пальцев рук, они малоподвижны, движения их неточные или несогласованные, многие держат ложку в кулаке, не могут застегнуть пуговицы, зашнуровать ботинки. Мелкая моторика – это двигательная деятельность, которая обусловлена скоординированной работой мелких мышц руки и глаза. Учеными доказано, что чем больше мастерства в детской руке, тем разнообразнее движения рук, тем совершеннее функции нервной системы. Это означает, что развитие руки находится в тесной взаимосвязи с развитием речи и мышления дошкольника. Поэтому изобразительная деятельность является тем инструментом, который даёт возможность развивать мелкую моторику. Кроме того, художественная деятельность является ведущим способом эстетического воспитания и развития детей дошкольного возраста. Углубляются представление детей об окружающем мире, они осмысливают качество предметов, запоминают их характерные особенности и детали, овладевают изобразительными навыками и умениями, учатся осознано их использовать. Эффективным для художественно-творческого развития детей является применение </w:t>
      </w:r>
      <w:r w:rsidRPr="00E2554D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смешанных техник:  аппликации</w:t>
      </w:r>
      <w:r w:rsidRPr="00E255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лепки, рисования связанных одной темой.</w:t>
      </w:r>
    </w:p>
    <w:p w:rsidR="00E2554D" w:rsidRPr="00E2554D" w:rsidRDefault="00CE4CBC" w:rsidP="00CE4CBC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Проблема:</w:t>
      </w:r>
    </w:p>
    <w:p w:rsidR="00CE4CBC" w:rsidRPr="000D2A3F" w:rsidRDefault="00CE4CBC" w:rsidP="00CE4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>-некоторые дети не проявляют интереса к различным видам изобразительной деятельности;</w:t>
      </w:r>
    </w:p>
    <w:p w:rsidR="00CE4CBC" w:rsidRPr="000D2A3F" w:rsidRDefault="00CE4CBC" w:rsidP="00CE4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>-большинство детей не проявляют упорства и терпения при выполнении заданий, не доводят начатое дело до конца;</w:t>
      </w:r>
    </w:p>
    <w:p w:rsidR="00CE4CBC" w:rsidRDefault="00CE4CBC" w:rsidP="00CE4CB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D2A3F">
        <w:rPr>
          <w:rFonts w:ascii="Times New Roman" w:hAnsi="Times New Roman" w:cs="Times New Roman"/>
          <w:sz w:val="28"/>
          <w:szCs w:val="28"/>
        </w:rPr>
        <w:t>-</w:t>
      </w:r>
      <w:r w:rsidRPr="00CE4CBC">
        <w:rPr>
          <w:rFonts w:ascii="Arial" w:hAnsi="Arial" w:cs="Arial"/>
          <w:color w:val="111111"/>
          <w:sz w:val="26"/>
          <w:szCs w:val="26"/>
        </w:rPr>
        <w:t xml:space="preserve"> </w:t>
      </w:r>
      <w:r w:rsidR="00E2554D" w:rsidRPr="00E2554D">
        <w:rPr>
          <w:rFonts w:ascii="Times New Roman" w:hAnsi="Times New Roman" w:cs="Times New Roman"/>
          <w:color w:val="111111"/>
          <w:sz w:val="28"/>
          <w:szCs w:val="28"/>
        </w:rPr>
        <w:t>многие дети слабо ориентируются в сказках и их основных персонажах.</w:t>
      </w:r>
    </w:p>
    <w:p w:rsidR="00E2554D" w:rsidRPr="00E2554D" w:rsidRDefault="00E2554D" w:rsidP="00CE4C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34B" w:rsidRDefault="000C134B" w:rsidP="000C134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78AD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="00626260" w:rsidRPr="006478AD">
        <w:rPr>
          <w:rFonts w:ascii="Times New Roman" w:hAnsi="Times New Roman" w:cs="Times New Roman"/>
          <w:b/>
          <w:sz w:val="28"/>
          <w:szCs w:val="28"/>
        </w:rPr>
        <w:t>проекта</w:t>
      </w:r>
      <w:r w:rsidR="00626260">
        <w:rPr>
          <w:rFonts w:ascii="Times New Roman" w:hAnsi="Times New Roman" w:cs="Times New Roman"/>
          <w:sz w:val="28"/>
          <w:szCs w:val="28"/>
        </w:rPr>
        <w:t>: среднесрочный (</w:t>
      </w:r>
      <w:r w:rsidRPr="006478AD">
        <w:rPr>
          <w:rFonts w:ascii="Times New Roman" w:hAnsi="Times New Roman" w:cs="Times New Roman"/>
          <w:sz w:val="28"/>
          <w:szCs w:val="28"/>
        </w:rPr>
        <w:t>3 недели)</w:t>
      </w:r>
      <w:r w:rsidRPr="006478A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0C134B" w:rsidRPr="006478AD" w:rsidRDefault="000C134B" w:rsidP="000C1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8A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6478AD">
        <w:rPr>
          <w:rFonts w:ascii="Times New Roman" w:hAnsi="Times New Roman" w:cs="Times New Roman"/>
          <w:sz w:val="28"/>
          <w:szCs w:val="28"/>
        </w:rPr>
        <w:t xml:space="preserve">: Способствовать развитию интеграционных качеств, любознательности в процессе творческой деятельности; формирование творческих способностей детей. </w:t>
      </w:r>
    </w:p>
    <w:p w:rsidR="000C134B" w:rsidRPr="006478AD" w:rsidRDefault="000C134B" w:rsidP="000C1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8AD">
        <w:rPr>
          <w:rFonts w:ascii="Times New Roman" w:hAnsi="Times New Roman" w:cs="Times New Roman"/>
          <w:sz w:val="28"/>
          <w:szCs w:val="28"/>
        </w:rPr>
        <w:t>Учить детей создавать как коллективные, так и индивидуальные работы.</w:t>
      </w:r>
    </w:p>
    <w:p w:rsidR="000C134B" w:rsidRPr="006478AD" w:rsidRDefault="000C134B" w:rsidP="000C1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8AD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626260" w:rsidRPr="006478AD">
        <w:rPr>
          <w:rFonts w:ascii="Times New Roman" w:hAnsi="Times New Roman" w:cs="Times New Roman"/>
          <w:sz w:val="28"/>
          <w:szCs w:val="28"/>
        </w:rPr>
        <w:t>навыки и умения,</w:t>
      </w:r>
      <w:r w:rsidRPr="006478AD">
        <w:rPr>
          <w:rFonts w:ascii="Times New Roman" w:hAnsi="Times New Roman" w:cs="Times New Roman"/>
          <w:sz w:val="28"/>
          <w:szCs w:val="28"/>
        </w:rPr>
        <w:t xml:space="preserve"> полученные в учебном году.</w:t>
      </w:r>
    </w:p>
    <w:p w:rsidR="000C134B" w:rsidRDefault="000C134B" w:rsidP="000C134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34B" w:rsidRPr="006478AD" w:rsidRDefault="000C134B" w:rsidP="000C13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478AD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6478AD">
        <w:rPr>
          <w:rFonts w:ascii="Times New Roman" w:hAnsi="Times New Roman" w:cs="Times New Roman"/>
          <w:bCs/>
          <w:sz w:val="28"/>
          <w:szCs w:val="28"/>
        </w:rPr>
        <w:t>: дети средней группы, педагоги.</w:t>
      </w:r>
      <w:r w:rsidRPr="006478AD">
        <w:rPr>
          <w:rFonts w:ascii="Times New Roman" w:hAnsi="Times New Roman" w:cs="Times New Roman"/>
          <w:bCs/>
          <w:sz w:val="28"/>
          <w:szCs w:val="28"/>
        </w:rPr>
        <w:br/>
      </w:r>
    </w:p>
    <w:p w:rsidR="00D20A39" w:rsidRDefault="000C134B" w:rsidP="000C134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478AD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Pr="006478A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478AD">
        <w:rPr>
          <w:rFonts w:ascii="Times New Roman" w:hAnsi="Times New Roman" w:cs="Times New Roman"/>
          <w:bCs/>
          <w:sz w:val="28"/>
          <w:szCs w:val="28"/>
        </w:rPr>
        <w:br/>
        <w:t xml:space="preserve">Обучающие: закреплять представления детей о русской культуре и </w:t>
      </w:r>
      <w:r w:rsidRPr="006478AD">
        <w:rPr>
          <w:rFonts w:ascii="Times New Roman" w:hAnsi="Times New Roman" w:cs="Times New Roman"/>
          <w:bCs/>
          <w:sz w:val="28"/>
          <w:szCs w:val="28"/>
        </w:rPr>
        <w:lastRenderedPageBreak/>
        <w:t>традициях;</w:t>
      </w:r>
      <w:r w:rsidRPr="006478AD">
        <w:rPr>
          <w:rFonts w:ascii="Times New Roman" w:hAnsi="Times New Roman" w:cs="Times New Roman"/>
          <w:bCs/>
          <w:sz w:val="28"/>
          <w:szCs w:val="28"/>
        </w:rPr>
        <w:br/>
        <w:t>Развивающие: развивать мелкую моторику рук; воображение; развивать и совершенствовать коммуникативные навыки;</w:t>
      </w:r>
      <w:r w:rsidRPr="006478AD">
        <w:rPr>
          <w:rFonts w:ascii="Times New Roman" w:hAnsi="Times New Roman" w:cs="Times New Roman"/>
          <w:bCs/>
          <w:sz w:val="28"/>
          <w:szCs w:val="28"/>
        </w:rPr>
        <w:br/>
        <w:t>Воспитывающие: воспитывать аккуратность, желание доводить процесс работы до конечного положительного результата.</w:t>
      </w:r>
    </w:p>
    <w:p w:rsidR="00D20A39" w:rsidRDefault="00D20A39" w:rsidP="000C13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F12F7" w:rsidRDefault="00E2554D" w:rsidP="00D20A39">
      <w:pPr>
        <w:pStyle w:val="a3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12F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приемы реализации проекта:</w:t>
      </w:r>
    </w:p>
    <w:p w:rsidR="00E2554D" w:rsidRPr="000F12F7" w:rsidRDefault="00E2554D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Беседа.</w:t>
      </w:r>
      <w:r w:rsidRPr="000F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иллюстраций.</w:t>
      </w:r>
    </w:p>
    <w:p w:rsidR="00D20A39" w:rsidRPr="000F12F7" w:rsidRDefault="00E2554D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художественной литературы.</w:t>
      </w:r>
      <w:r w:rsidRPr="000F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Заучивание стихотворений, отгадывание загадок.</w:t>
      </w:r>
      <w:r w:rsidRPr="000F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Продуктивная деятельность.</w:t>
      </w:r>
    </w:p>
    <w:p w:rsidR="000F12F7" w:rsidRPr="000F12F7" w:rsidRDefault="000F12F7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12F7" w:rsidRPr="000F12F7" w:rsidRDefault="000F12F7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12F7" w:rsidRDefault="000F12F7" w:rsidP="00D20A3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12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работы реализации проекта:</w:t>
      </w:r>
    </w:p>
    <w:p w:rsidR="000F12F7" w:rsidRPr="000F12F7" w:rsidRDefault="000F12F7" w:rsidP="00D20A3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2F7" w:rsidRPr="000F12F7" w:rsidRDefault="000F12F7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Коллективная.</w:t>
      </w:r>
    </w:p>
    <w:p w:rsidR="000F12F7" w:rsidRPr="000F12F7" w:rsidRDefault="000F12F7" w:rsidP="00D20A3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Индивидуальная.</w:t>
      </w:r>
    </w:p>
    <w:p w:rsidR="000F12F7" w:rsidRPr="00E149D7" w:rsidRDefault="000F12F7" w:rsidP="00D20A39">
      <w:pPr>
        <w:pStyle w:val="a3"/>
        <w:rPr>
          <w:rFonts w:ascii="Times New Roman" w:eastAsia="Times New Roman" w:hAnsi="Symbol" w:cs="Times New Roman"/>
          <w:color w:val="C00000"/>
          <w:sz w:val="28"/>
          <w:szCs w:val="28"/>
        </w:rPr>
      </w:pPr>
    </w:p>
    <w:p w:rsidR="00E2554D" w:rsidRDefault="00E2554D" w:rsidP="00D20A39">
      <w:pPr>
        <w:pStyle w:val="a3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0F12F7" w:rsidRPr="00662A06" w:rsidRDefault="00E2554D" w:rsidP="000C134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A06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662A0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62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осознание ребенком своих способностей. </w:t>
      </w:r>
    </w:p>
    <w:p w:rsidR="00662A06" w:rsidRPr="00662A06" w:rsidRDefault="000F12F7" w:rsidP="000C134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Дополнение знаний и навыков полученных детьми на занятиях по аппликации, рисованию, лепке.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Сформировыва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самоконтроля. 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</w:t>
      </w:r>
      <w:r w:rsid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2554D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</w:t>
      </w:r>
      <w:r w:rsidR="00662A06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2A06" w:rsidRPr="00662A06" w:rsidRDefault="00662A06" w:rsidP="000C134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произведений художественной литературы.</w:t>
      </w:r>
    </w:p>
    <w:p w:rsidR="00D20A39" w:rsidRPr="00662A06" w:rsidRDefault="00E2554D" w:rsidP="000C134B">
      <w:pPr>
        <w:pStyle w:val="a3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тие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рук.</w:t>
      </w:r>
      <w:r w:rsidRPr="00662A0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A06"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тие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воображени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памят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62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0A39" w:rsidRDefault="00D20A39" w:rsidP="000C134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20A39" w:rsidRDefault="00D20A39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278" w:rsidRDefault="00D94278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20A39" w:rsidRPr="00E149D7" w:rsidRDefault="00D20A39" w:rsidP="00D20A3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I</w:t>
      </w:r>
    </w:p>
    <w:p w:rsidR="00EC08EE" w:rsidRPr="00EC08EE" w:rsidRDefault="000C134B" w:rsidP="00D20A39">
      <w:pPr>
        <w:pStyle w:val="a3"/>
        <w:rPr>
          <w:rFonts w:ascii="Times New Roman" w:hAnsi="Times New Roman" w:cs="Times New Roman"/>
          <w:sz w:val="28"/>
          <w:szCs w:val="28"/>
        </w:rPr>
      </w:pPr>
      <w:r w:rsidRPr="00D20A3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C08EE" w:rsidRPr="00EC08EE">
        <w:rPr>
          <w:rFonts w:ascii="Times New Roman" w:hAnsi="Times New Roman" w:cs="Times New Roman"/>
          <w:sz w:val="28"/>
          <w:szCs w:val="28"/>
        </w:rPr>
        <w:t>Проведение мониторинга для определения знаний детей по следующим направлениям и критериям:</w:t>
      </w:r>
    </w:p>
    <w:p w:rsidR="00EC08EE" w:rsidRPr="00D20A39" w:rsidRDefault="00EC08EE" w:rsidP="00D20A39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EC08EE" w:rsidRPr="00EC08EE" w:rsidRDefault="00EC08EE" w:rsidP="00EC08E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0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и показатели диагностики художественных способностей в аппликативной деятельности</w:t>
      </w:r>
    </w:p>
    <w:tbl>
      <w:tblPr>
        <w:tblW w:w="8737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126"/>
        <w:gridCol w:w="2410"/>
        <w:gridCol w:w="2126"/>
      </w:tblGrid>
      <w:tr w:rsidR="00EC08EE" w:rsidRPr="00EC08EE" w:rsidTr="00B81B0B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</w:tr>
      <w:tr w:rsidR="00EC08EE" w:rsidRPr="00EC08EE" w:rsidTr="00B81B0B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08EE" w:rsidRPr="00EC08EE" w:rsidRDefault="00EC08EE" w:rsidP="00B81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</w:tr>
      <w:tr w:rsidR="00EC08EE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располагать шаблон на </w:t>
            </w:r>
            <w:r w:rsidR="00626260"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наклеивать мелкие детали на свою работу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листе не заходит на работы других детей, мелкие детали распределены по всей работе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2200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смещено</w:t>
            </w:r>
            <w:r w:rsidR="00220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заходит на соседние работы</w:t>
            </w: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20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мелкие детали располагаются в одном месте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может распределить работу и мелкие детали без помощи взрослого</w:t>
            </w:r>
          </w:p>
        </w:tc>
      </w:tr>
      <w:tr w:rsidR="00EC08EE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срезать углы заготовки для получение необходимой формы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Правильно держит ножницы,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срезает</w:t>
            </w: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аккуратно по контуру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Вырезает неровной линией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срезает лишнею бумагу, полученная форма мало соответствует образцу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EC08E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Ножницы держит не правильно, вырезает не зависимо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образца</w:t>
            </w:r>
          </w:p>
        </w:tc>
      </w:tr>
      <w:tr w:rsidR="00EC08EE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собирать детали в одно целое изображение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 придумывает и использует рациональные приемы  для создания завершённого образа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Испытывает затруднения при сборке деталей. Нуждается в подсказке взрослого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EC08EE" w:rsidP="00B81B0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нуждается в помощи взрослого</w:t>
            </w:r>
          </w:p>
          <w:p w:rsidR="00EC08EE" w:rsidRPr="00EC08EE" w:rsidRDefault="00EC08EE" w:rsidP="00B81B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08EE" w:rsidRPr="000C134B" w:rsidRDefault="00EC08EE" w:rsidP="00EC08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06F" w:rsidRPr="00EC08EE" w:rsidRDefault="0022006F" w:rsidP="0022006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0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Критерии и показатели диагностики художественных способностей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изобразительной деятельности</w:t>
      </w:r>
    </w:p>
    <w:tbl>
      <w:tblPr>
        <w:tblW w:w="8737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126"/>
        <w:gridCol w:w="2410"/>
        <w:gridCol w:w="2126"/>
      </w:tblGrid>
      <w:tr w:rsidR="0022006F" w:rsidRPr="00EC08EE" w:rsidTr="00B81B0B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</w:tr>
      <w:tr w:rsidR="0022006F" w:rsidRPr="00EC08EE" w:rsidTr="00B81B0B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06F" w:rsidRPr="00EC08EE" w:rsidRDefault="0022006F" w:rsidP="00B81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</w:tr>
      <w:tr w:rsidR="0022006F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Знание светлых оттенков основных цветов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Знание светлых оттенков основных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без помощи взрослого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Знание светлых оттенков основных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присутствует частично, называет их с небольшой помощью взрослого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Знание светлых оттенков основных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отсутствует полностью</w:t>
            </w:r>
          </w:p>
        </w:tc>
      </w:tr>
      <w:tr w:rsidR="0022006F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выполнять некоторые формообразующие движения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2200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ыполня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формообразующие движения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без помощи взрослого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2200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ыполня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формообразующие движения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небольшой помощью взрослого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22006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ыполня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формообразующие движения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только с помощью взрослого</w:t>
            </w:r>
          </w:p>
        </w:tc>
      </w:tr>
      <w:tr w:rsidR="0022006F" w:rsidRPr="00EC08EE" w:rsidTr="00B81B0B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располагать изображение на плоскости листа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6F" w:rsidRPr="0022006F" w:rsidRDefault="0022006F" w:rsidP="0022006F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Располага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ет 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изображение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всей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плоскости листа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08EE" w:rsidRPr="00EC08EE" w:rsidRDefault="0022006F" w:rsidP="00B81B0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Располага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ет 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изображение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всей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плоскости листа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небольшой помощью взрослого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6F" w:rsidRPr="00EC08EE" w:rsidRDefault="0022006F" w:rsidP="00B81B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р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асполага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ет 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изображение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всей</w:t>
            </w:r>
            <w:r w:rsidRPr="00220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плоскости листа</w:t>
            </w:r>
          </w:p>
        </w:tc>
      </w:tr>
    </w:tbl>
    <w:p w:rsidR="0022006F" w:rsidRPr="000C134B" w:rsidRDefault="0022006F" w:rsidP="002200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0A39" w:rsidRPr="00D94278" w:rsidRDefault="00ED140F" w:rsidP="00D20A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4278">
        <w:rPr>
          <w:rFonts w:ascii="Times New Roman" w:hAnsi="Times New Roman" w:cs="Times New Roman"/>
          <w:sz w:val="28"/>
          <w:szCs w:val="28"/>
        </w:rPr>
        <w:t xml:space="preserve">После проведения мониторинга </w:t>
      </w:r>
      <w:r w:rsidR="00D94278" w:rsidRPr="00D94278">
        <w:rPr>
          <w:rFonts w:ascii="Times New Roman" w:hAnsi="Times New Roman" w:cs="Times New Roman"/>
          <w:b/>
          <w:sz w:val="28"/>
          <w:szCs w:val="28"/>
        </w:rPr>
        <w:t>подбирался материал для реализации проекта</w:t>
      </w:r>
      <w:r w:rsidR="00D94278">
        <w:rPr>
          <w:rFonts w:ascii="Times New Roman" w:hAnsi="Times New Roman" w:cs="Times New Roman"/>
          <w:b/>
          <w:sz w:val="28"/>
          <w:szCs w:val="28"/>
        </w:rPr>
        <w:t>:</w:t>
      </w:r>
    </w:p>
    <w:p w:rsidR="00D94278" w:rsidRPr="00D94278" w:rsidRDefault="00D94278" w:rsidP="00D942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4278">
        <w:rPr>
          <w:rFonts w:ascii="Times New Roman" w:hAnsi="Times New Roman" w:cs="Times New Roman"/>
          <w:sz w:val="28"/>
          <w:szCs w:val="28"/>
        </w:rPr>
        <w:t>Составлена последовательность занятий. ( Основной литературой использована Т.С.Комарова)</w:t>
      </w:r>
    </w:p>
    <w:p w:rsidR="00D94278" w:rsidRPr="00D94278" w:rsidRDefault="00D94278" w:rsidP="00D942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4278">
        <w:rPr>
          <w:rFonts w:ascii="Times New Roman" w:hAnsi="Times New Roman" w:cs="Times New Roman"/>
          <w:sz w:val="28"/>
          <w:szCs w:val="28"/>
        </w:rPr>
        <w:t xml:space="preserve">Создана презентация «Волшебный сад иллюстрации» </w:t>
      </w:r>
    </w:p>
    <w:p w:rsidR="00D94278" w:rsidRPr="00D94278" w:rsidRDefault="00D94278" w:rsidP="00D942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4278">
        <w:rPr>
          <w:rFonts w:ascii="Times New Roman" w:hAnsi="Times New Roman" w:cs="Times New Roman"/>
          <w:sz w:val="28"/>
          <w:szCs w:val="28"/>
        </w:rPr>
        <w:t>Подобранна художественная литература</w:t>
      </w:r>
    </w:p>
    <w:p w:rsidR="00D20A39" w:rsidRDefault="00D20A39" w:rsidP="00D20A39">
      <w:pPr>
        <w:pStyle w:val="a3"/>
        <w:ind w:left="720"/>
      </w:pPr>
    </w:p>
    <w:p w:rsidR="00D94278" w:rsidRPr="00D94278" w:rsidRDefault="00D94278" w:rsidP="00D94278">
      <w:pPr>
        <w:pStyle w:val="c7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 xml:space="preserve"> </w:t>
      </w:r>
      <w:r w:rsidRPr="00D94278">
        <w:rPr>
          <w:rStyle w:val="c2"/>
          <w:b/>
          <w:sz w:val="28"/>
          <w:szCs w:val="28"/>
        </w:rPr>
        <w:t>Этап II</w:t>
      </w:r>
      <w:r w:rsidRPr="00D94278">
        <w:rPr>
          <w:sz w:val="28"/>
          <w:szCs w:val="28"/>
        </w:rPr>
        <w:t xml:space="preserve">. </w:t>
      </w:r>
      <w:r w:rsidRPr="00D94278">
        <w:rPr>
          <w:rStyle w:val="c2"/>
          <w:sz w:val="28"/>
          <w:szCs w:val="28"/>
        </w:rPr>
        <w:t>Оценка результатов и отчетность</w:t>
      </w:r>
    </w:p>
    <w:p w:rsidR="00D94278" w:rsidRPr="00D94278" w:rsidRDefault="00D94278" w:rsidP="00D94278">
      <w:pPr>
        <w:pStyle w:val="c7"/>
        <w:rPr>
          <w:sz w:val="28"/>
          <w:szCs w:val="28"/>
        </w:rPr>
      </w:pPr>
      <w:r w:rsidRPr="00D94278">
        <w:rPr>
          <w:rStyle w:val="c2"/>
          <w:sz w:val="28"/>
          <w:szCs w:val="28"/>
        </w:rPr>
        <w:t>В процессе реализации проекта, на разных его этапах проводился промежуточный мониторинг.</w:t>
      </w:r>
    </w:p>
    <w:p w:rsidR="00D94278" w:rsidRPr="00D94278" w:rsidRDefault="00D94278" w:rsidP="00D94278">
      <w:pPr>
        <w:pStyle w:val="c7"/>
        <w:rPr>
          <w:sz w:val="28"/>
          <w:szCs w:val="28"/>
        </w:rPr>
      </w:pPr>
      <w:r w:rsidRPr="00D94278">
        <w:rPr>
          <w:sz w:val="28"/>
          <w:szCs w:val="28"/>
        </w:rPr>
        <w:t>После завершения проекта создана презентация «Волшебный сал проект».</w:t>
      </w:r>
    </w:p>
    <w:p w:rsidR="00D20A39" w:rsidRPr="00D20A39" w:rsidRDefault="00D20A39" w:rsidP="00D20A39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10A7E" w:rsidRPr="00D94278" w:rsidRDefault="00310A7E" w:rsidP="00310A7E">
      <w:pPr>
        <w:pStyle w:val="c7"/>
        <w:rPr>
          <w:sz w:val="28"/>
          <w:szCs w:val="28"/>
        </w:rPr>
      </w:pPr>
      <w:r w:rsidRPr="00D94278">
        <w:rPr>
          <w:rStyle w:val="c2"/>
          <w:sz w:val="28"/>
          <w:szCs w:val="28"/>
        </w:rPr>
        <w:t>III. Приложения</w:t>
      </w:r>
    </w:p>
    <w:p w:rsidR="00310A7E" w:rsidRPr="00D94278" w:rsidRDefault="00310A7E" w:rsidP="00310A7E">
      <w:pPr>
        <w:pStyle w:val="c7"/>
        <w:rPr>
          <w:sz w:val="28"/>
          <w:szCs w:val="28"/>
        </w:rPr>
      </w:pPr>
      <w:r w:rsidRPr="00D94278">
        <w:rPr>
          <w:sz w:val="28"/>
          <w:szCs w:val="28"/>
        </w:rPr>
        <w:t xml:space="preserve">В приложении может быть вынесен материал, </w:t>
      </w:r>
      <w:r w:rsidR="00626260" w:rsidRPr="00D94278">
        <w:rPr>
          <w:sz w:val="28"/>
          <w:szCs w:val="28"/>
        </w:rPr>
        <w:t>который прошел</w:t>
      </w:r>
      <w:r w:rsidRPr="00D94278">
        <w:rPr>
          <w:sz w:val="28"/>
          <w:szCs w:val="28"/>
        </w:rPr>
        <w:t xml:space="preserve"> в рамках деятельности </w:t>
      </w:r>
      <w:bookmarkStart w:id="0" w:name="_GoBack"/>
      <w:bookmarkEnd w:id="0"/>
      <w:r w:rsidR="00626260" w:rsidRPr="00D94278">
        <w:rPr>
          <w:sz w:val="28"/>
          <w:szCs w:val="28"/>
        </w:rPr>
        <w:t>проекта (конспекты</w:t>
      </w:r>
      <w:r w:rsidRPr="00D94278">
        <w:rPr>
          <w:sz w:val="28"/>
          <w:szCs w:val="28"/>
        </w:rPr>
        <w:t xml:space="preserve"> совместной деятельности с детьми, планы развлечений, бесед с детьми, сценарии проведения мероприятий</w:t>
      </w:r>
      <w:r w:rsidR="00D94278">
        <w:rPr>
          <w:sz w:val="28"/>
          <w:szCs w:val="28"/>
        </w:rPr>
        <w:t>)</w:t>
      </w:r>
    </w:p>
    <w:p w:rsidR="00310A7E" w:rsidRPr="00D20A39" w:rsidRDefault="00310A7E" w:rsidP="00D20A39">
      <w:pPr>
        <w:pStyle w:val="c7"/>
        <w:rPr>
          <w:color w:val="C00000"/>
          <w:sz w:val="28"/>
          <w:szCs w:val="28"/>
        </w:rPr>
      </w:pPr>
    </w:p>
    <w:p w:rsidR="000C134B" w:rsidRDefault="000C134B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08EE" w:rsidRDefault="00EC08EE" w:rsidP="000C13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C08EE" w:rsidSect="00EC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1F8"/>
    <w:multiLevelType w:val="multilevel"/>
    <w:tmpl w:val="8E98CF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1383C46"/>
    <w:multiLevelType w:val="hybridMultilevel"/>
    <w:tmpl w:val="8C8A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C6631"/>
    <w:multiLevelType w:val="hybridMultilevel"/>
    <w:tmpl w:val="AABE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134B"/>
    <w:rsid w:val="000C134B"/>
    <w:rsid w:val="000F12F7"/>
    <w:rsid w:val="00117169"/>
    <w:rsid w:val="00163F78"/>
    <w:rsid w:val="0022006F"/>
    <w:rsid w:val="00310A7E"/>
    <w:rsid w:val="00626260"/>
    <w:rsid w:val="00662A06"/>
    <w:rsid w:val="008606AE"/>
    <w:rsid w:val="00921D80"/>
    <w:rsid w:val="009F294E"/>
    <w:rsid w:val="00B34DD4"/>
    <w:rsid w:val="00C20D53"/>
    <w:rsid w:val="00CE4CBC"/>
    <w:rsid w:val="00D20A39"/>
    <w:rsid w:val="00D94278"/>
    <w:rsid w:val="00E149D7"/>
    <w:rsid w:val="00E2554D"/>
    <w:rsid w:val="00EC08EE"/>
    <w:rsid w:val="00E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B319-CA06-406D-8C64-5E72610F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34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C1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6">
    <w:name w:val="c16"/>
    <w:basedOn w:val="a0"/>
    <w:rsid w:val="00D20A39"/>
  </w:style>
  <w:style w:type="paragraph" w:customStyle="1" w:styleId="c7">
    <w:name w:val="c7"/>
    <w:basedOn w:val="a"/>
    <w:rsid w:val="00D2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A7E"/>
  </w:style>
  <w:style w:type="paragraph" w:styleId="a5">
    <w:name w:val="Balloon Text"/>
    <w:basedOn w:val="a"/>
    <w:link w:val="a6"/>
    <w:uiPriority w:val="99"/>
    <w:semiHidden/>
    <w:unhideWhenUsed/>
    <w:rsid w:val="00CE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C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2554D"/>
    <w:rPr>
      <w:b/>
      <w:bCs/>
    </w:rPr>
  </w:style>
  <w:style w:type="paragraph" w:customStyle="1" w:styleId="c8">
    <w:name w:val="c8"/>
    <w:basedOn w:val="a"/>
    <w:rsid w:val="00E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08EE"/>
  </w:style>
  <w:style w:type="paragraph" w:customStyle="1" w:styleId="c11">
    <w:name w:val="c11"/>
    <w:basedOn w:val="a"/>
    <w:rsid w:val="00E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08EE"/>
  </w:style>
  <w:style w:type="paragraph" w:customStyle="1" w:styleId="c0">
    <w:name w:val="c0"/>
    <w:basedOn w:val="a"/>
    <w:rsid w:val="00E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com</cp:lastModifiedBy>
  <cp:revision>2</cp:revision>
  <dcterms:created xsi:type="dcterms:W3CDTF">2018-10-11T15:25:00Z</dcterms:created>
  <dcterms:modified xsi:type="dcterms:W3CDTF">2018-10-11T15:25:00Z</dcterms:modified>
</cp:coreProperties>
</file>