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5C" w:rsidRPr="00785153" w:rsidRDefault="006640FA" w:rsidP="00C725B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153">
        <w:rPr>
          <w:rFonts w:ascii="Times New Roman" w:hAnsi="Times New Roman" w:cs="Times New Roman"/>
          <w:sz w:val="24"/>
          <w:szCs w:val="24"/>
        </w:rPr>
        <w:t>Музыкально</w:t>
      </w:r>
      <w:r w:rsidR="009965EC">
        <w:rPr>
          <w:rFonts w:ascii="Times New Roman" w:hAnsi="Times New Roman" w:cs="Times New Roman"/>
          <w:sz w:val="24"/>
          <w:szCs w:val="24"/>
        </w:rPr>
        <w:t xml:space="preserve"> </w:t>
      </w:r>
      <w:r w:rsidRPr="00785153">
        <w:rPr>
          <w:rFonts w:ascii="Times New Roman" w:hAnsi="Times New Roman" w:cs="Times New Roman"/>
          <w:sz w:val="24"/>
          <w:szCs w:val="24"/>
        </w:rPr>
        <w:t>-</w:t>
      </w:r>
      <w:r w:rsidR="009965EC">
        <w:rPr>
          <w:rFonts w:ascii="Times New Roman" w:hAnsi="Times New Roman" w:cs="Times New Roman"/>
          <w:sz w:val="24"/>
          <w:szCs w:val="24"/>
        </w:rPr>
        <w:t xml:space="preserve"> </w:t>
      </w:r>
      <w:r w:rsidRPr="00785153">
        <w:rPr>
          <w:rFonts w:ascii="Times New Roman" w:hAnsi="Times New Roman" w:cs="Times New Roman"/>
          <w:sz w:val="24"/>
          <w:szCs w:val="24"/>
        </w:rPr>
        <w:t>дидактические игры в жизни дошкольника</w:t>
      </w:r>
      <w:r w:rsidR="00785153">
        <w:rPr>
          <w:rFonts w:ascii="Times New Roman" w:hAnsi="Times New Roman" w:cs="Times New Roman"/>
          <w:sz w:val="24"/>
          <w:szCs w:val="24"/>
        </w:rPr>
        <w:t>.</w:t>
      </w:r>
    </w:p>
    <w:p w:rsidR="006640FA" w:rsidRPr="00785153" w:rsidRDefault="00C725BB" w:rsidP="00C72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40FA" w:rsidRPr="00785153">
        <w:rPr>
          <w:rFonts w:ascii="Times New Roman" w:hAnsi="Times New Roman" w:cs="Times New Roman"/>
          <w:sz w:val="24"/>
          <w:szCs w:val="24"/>
        </w:rPr>
        <w:t>Существуют разнообразные виды самостоятельной деятельности в детском саду.</w:t>
      </w:r>
      <w:r w:rsidR="00196F88">
        <w:rPr>
          <w:rFonts w:ascii="Times New Roman" w:hAnsi="Times New Roman" w:cs="Times New Roman"/>
          <w:sz w:val="24"/>
          <w:szCs w:val="24"/>
        </w:rPr>
        <w:t xml:space="preserve"> </w:t>
      </w:r>
      <w:r w:rsidR="006640FA" w:rsidRPr="00785153">
        <w:rPr>
          <w:rFonts w:ascii="Times New Roman" w:hAnsi="Times New Roman" w:cs="Times New Roman"/>
          <w:sz w:val="24"/>
          <w:szCs w:val="24"/>
        </w:rPr>
        <w:t>Среди таких видов выдел</w:t>
      </w:r>
      <w:r w:rsidR="00785153">
        <w:rPr>
          <w:rFonts w:ascii="Times New Roman" w:hAnsi="Times New Roman" w:cs="Times New Roman"/>
          <w:sz w:val="24"/>
          <w:szCs w:val="24"/>
        </w:rPr>
        <w:t>яют</w:t>
      </w:r>
      <w:r w:rsidR="006640FA" w:rsidRPr="00785153">
        <w:rPr>
          <w:rFonts w:ascii="Times New Roman" w:hAnsi="Times New Roman" w:cs="Times New Roman"/>
          <w:sz w:val="24"/>
          <w:szCs w:val="24"/>
        </w:rPr>
        <w:t xml:space="preserve"> музыкально - дидактические игры. В свободное от занятий время дети устраивают игры с музыкальными инструментами, драматизацию и т.п.</w:t>
      </w:r>
      <w:r w:rsidR="00196F88">
        <w:rPr>
          <w:rFonts w:ascii="Times New Roman" w:hAnsi="Times New Roman" w:cs="Times New Roman"/>
          <w:sz w:val="24"/>
          <w:szCs w:val="24"/>
        </w:rPr>
        <w:t>.</w:t>
      </w:r>
      <w:r w:rsidR="006640FA" w:rsidRPr="00785153">
        <w:rPr>
          <w:rFonts w:ascii="Times New Roman" w:hAnsi="Times New Roman" w:cs="Times New Roman"/>
          <w:sz w:val="24"/>
          <w:szCs w:val="24"/>
        </w:rPr>
        <w:t xml:space="preserve"> Именно музыкально - дидактические игры включают в себя все компоненты муз</w:t>
      </w:r>
      <w:r w:rsidR="00785153">
        <w:rPr>
          <w:rFonts w:ascii="Times New Roman" w:hAnsi="Times New Roman" w:cs="Times New Roman"/>
          <w:sz w:val="24"/>
          <w:szCs w:val="24"/>
        </w:rPr>
        <w:t>ы</w:t>
      </w:r>
      <w:r w:rsidR="006640FA" w:rsidRPr="00785153">
        <w:rPr>
          <w:rFonts w:ascii="Times New Roman" w:hAnsi="Times New Roman" w:cs="Times New Roman"/>
          <w:sz w:val="24"/>
          <w:szCs w:val="24"/>
        </w:rPr>
        <w:t>кальной деятельность - это и пение, игра на музыкальных инструментах, театрализация, танцы, слушание музыкальных произведений.</w:t>
      </w:r>
      <w:r w:rsidR="00196F88" w:rsidRPr="00196F88">
        <w:rPr>
          <w:rFonts w:ascii="Times New Roman" w:hAnsi="Times New Roman" w:cs="Times New Roman"/>
          <w:sz w:val="24"/>
          <w:szCs w:val="24"/>
        </w:rPr>
        <w:t xml:space="preserve"> </w:t>
      </w:r>
      <w:r w:rsidR="00196F88">
        <w:rPr>
          <w:rFonts w:ascii="Times New Roman" w:hAnsi="Times New Roman" w:cs="Times New Roman"/>
          <w:sz w:val="24"/>
          <w:szCs w:val="24"/>
        </w:rPr>
        <w:t>Важно предоставить условия</w:t>
      </w:r>
      <w:r w:rsidR="00196F88" w:rsidRPr="00785153">
        <w:rPr>
          <w:rFonts w:ascii="Times New Roman" w:hAnsi="Times New Roman" w:cs="Times New Roman"/>
          <w:sz w:val="24"/>
          <w:szCs w:val="24"/>
        </w:rPr>
        <w:t>, чтобы ребенок сам, без помощи взрослого мог применять свои умения в обычной жизни.</w:t>
      </w:r>
    </w:p>
    <w:p w:rsidR="00196F88" w:rsidRDefault="00C725BB" w:rsidP="00C72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153" w:rsidRPr="00785153">
        <w:rPr>
          <w:rFonts w:ascii="Times New Roman" w:hAnsi="Times New Roman" w:cs="Times New Roman"/>
          <w:sz w:val="24"/>
          <w:szCs w:val="24"/>
        </w:rPr>
        <w:t>Музыкально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153" w:rsidRPr="00785153">
        <w:rPr>
          <w:rFonts w:ascii="Times New Roman" w:hAnsi="Times New Roman" w:cs="Times New Roman"/>
          <w:sz w:val="24"/>
          <w:szCs w:val="24"/>
        </w:rPr>
        <w:t xml:space="preserve">- дидактические игры </w:t>
      </w:r>
      <w:r w:rsidR="00785153">
        <w:rPr>
          <w:rFonts w:ascii="Times New Roman" w:hAnsi="Times New Roman" w:cs="Times New Roman"/>
          <w:sz w:val="24"/>
          <w:szCs w:val="24"/>
        </w:rPr>
        <w:t xml:space="preserve"> </w:t>
      </w:r>
      <w:r w:rsidR="006640FA" w:rsidRPr="00785153">
        <w:rPr>
          <w:rFonts w:ascii="Times New Roman" w:hAnsi="Times New Roman" w:cs="Times New Roman"/>
          <w:sz w:val="24"/>
          <w:szCs w:val="24"/>
        </w:rPr>
        <w:t xml:space="preserve">развивают музыкальные способности ребенка, обогащают способность к восприятию и развивают культуру. </w:t>
      </w:r>
      <w:r w:rsidR="00196F88">
        <w:rPr>
          <w:rFonts w:ascii="Times New Roman" w:hAnsi="Times New Roman" w:cs="Times New Roman"/>
          <w:sz w:val="24"/>
          <w:szCs w:val="24"/>
        </w:rPr>
        <w:t>Важно предоставить условия</w:t>
      </w:r>
      <w:r w:rsidR="00196F88" w:rsidRPr="00785153">
        <w:rPr>
          <w:rFonts w:ascii="Times New Roman" w:hAnsi="Times New Roman" w:cs="Times New Roman"/>
          <w:sz w:val="24"/>
          <w:szCs w:val="24"/>
        </w:rPr>
        <w:t>, чтобы ребенок сам, без помощи взрослого мог применять свои умения в обычной жизни.</w:t>
      </w:r>
    </w:p>
    <w:p w:rsidR="006640FA" w:rsidRPr="00785153" w:rsidRDefault="00C725BB" w:rsidP="00C72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40FA" w:rsidRPr="00785153">
        <w:rPr>
          <w:rFonts w:ascii="Times New Roman" w:hAnsi="Times New Roman" w:cs="Times New Roman"/>
          <w:sz w:val="24"/>
          <w:szCs w:val="24"/>
        </w:rPr>
        <w:t>Музыкально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0FA" w:rsidRPr="00785153">
        <w:rPr>
          <w:rFonts w:ascii="Times New Roman" w:hAnsi="Times New Roman" w:cs="Times New Roman"/>
          <w:sz w:val="24"/>
          <w:szCs w:val="24"/>
        </w:rPr>
        <w:t>- дидактические игры должны быть доступными и понятными дл</w:t>
      </w:r>
      <w:r w:rsidR="00785153">
        <w:rPr>
          <w:rFonts w:ascii="Times New Roman" w:hAnsi="Times New Roman" w:cs="Times New Roman"/>
          <w:sz w:val="24"/>
          <w:szCs w:val="24"/>
        </w:rPr>
        <w:t>я дошкольников</w:t>
      </w:r>
      <w:r w:rsidR="006640FA" w:rsidRPr="00785153">
        <w:rPr>
          <w:rFonts w:ascii="Times New Roman" w:hAnsi="Times New Roman" w:cs="Times New Roman"/>
          <w:sz w:val="24"/>
          <w:szCs w:val="24"/>
        </w:rPr>
        <w:t xml:space="preserve">, а также заинтересовывать их и привлекать. </w:t>
      </w:r>
      <w:r w:rsidR="00785153" w:rsidRPr="00785153">
        <w:rPr>
          <w:rFonts w:ascii="Times New Roman" w:hAnsi="Times New Roman" w:cs="Times New Roman"/>
          <w:sz w:val="24"/>
          <w:szCs w:val="24"/>
        </w:rPr>
        <w:t>Многое зависит и от воспитателя, ва</w:t>
      </w:r>
      <w:r w:rsidR="00785153">
        <w:rPr>
          <w:rFonts w:ascii="Times New Roman" w:hAnsi="Times New Roman" w:cs="Times New Roman"/>
          <w:sz w:val="24"/>
          <w:szCs w:val="24"/>
        </w:rPr>
        <w:t>жен правильный подбор таких игр</w:t>
      </w:r>
      <w:r w:rsidR="00785153" w:rsidRPr="00785153">
        <w:rPr>
          <w:rFonts w:ascii="Times New Roman" w:hAnsi="Times New Roman" w:cs="Times New Roman"/>
          <w:sz w:val="24"/>
          <w:szCs w:val="24"/>
        </w:rPr>
        <w:t>, в соот</w:t>
      </w:r>
      <w:r w:rsidR="00785153">
        <w:rPr>
          <w:rFonts w:ascii="Times New Roman" w:hAnsi="Times New Roman" w:cs="Times New Roman"/>
          <w:sz w:val="24"/>
          <w:szCs w:val="24"/>
        </w:rPr>
        <w:t>ветствии с возрастом ребенка, о</w:t>
      </w:r>
      <w:r w:rsidR="00785153" w:rsidRPr="00785153">
        <w:rPr>
          <w:rFonts w:ascii="Times New Roman" w:hAnsi="Times New Roman" w:cs="Times New Roman"/>
          <w:sz w:val="24"/>
          <w:szCs w:val="24"/>
        </w:rPr>
        <w:t xml:space="preserve">собенностями развития. Нужно уметь увидеть </w:t>
      </w:r>
      <w:r w:rsidR="00785153">
        <w:rPr>
          <w:rFonts w:ascii="Times New Roman" w:hAnsi="Times New Roman" w:cs="Times New Roman"/>
          <w:sz w:val="24"/>
          <w:szCs w:val="24"/>
        </w:rPr>
        <w:t xml:space="preserve">то </w:t>
      </w:r>
      <w:r w:rsidR="00785153" w:rsidRPr="00785153">
        <w:rPr>
          <w:rFonts w:ascii="Times New Roman" w:hAnsi="Times New Roman" w:cs="Times New Roman"/>
          <w:sz w:val="24"/>
          <w:szCs w:val="24"/>
        </w:rPr>
        <w:t>что детей интересует на данный промежуток в</w:t>
      </w:r>
      <w:r w:rsidR="00785153">
        <w:rPr>
          <w:rFonts w:ascii="Times New Roman" w:hAnsi="Times New Roman" w:cs="Times New Roman"/>
          <w:sz w:val="24"/>
          <w:szCs w:val="24"/>
        </w:rPr>
        <w:t>ремени и идти в ногу со времене</w:t>
      </w:r>
      <w:r w:rsidR="00785153" w:rsidRPr="00785153">
        <w:rPr>
          <w:rFonts w:ascii="Times New Roman" w:hAnsi="Times New Roman" w:cs="Times New Roman"/>
          <w:sz w:val="24"/>
          <w:szCs w:val="24"/>
        </w:rPr>
        <w:t>м. Только в таком случае</w:t>
      </w:r>
      <w:r w:rsidR="00785153">
        <w:rPr>
          <w:rFonts w:ascii="Times New Roman" w:hAnsi="Times New Roman" w:cs="Times New Roman"/>
          <w:sz w:val="24"/>
          <w:szCs w:val="24"/>
        </w:rPr>
        <w:t xml:space="preserve"> </w:t>
      </w:r>
      <w:r w:rsidR="00785153" w:rsidRPr="00785153">
        <w:rPr>
          <w:rFonts w:ascii="Times New Roman" w:hAnsi="Times New Roman" w:cs="Times New Roman"/>
          <w:sz w:val="24"/>
          <w:szCs w:val="24"/>
        </w:rPr>
        <w:t>музыкально- дидактические игры будут вызыва</w:t>
      </w:r>
      <w:r w:rsidR="00785153">
        <w:rPr>
          <w:rFonts w:ascii="Times New Roman" w:hAnsi="Times New Roman" w:cs="Times New Roman"/>
          <w:sz w:val="24"/>
          <w:szCs w:val="24"/>
        </w:rPr>
        <w:t>ть желание у детей играть, петь</w:t>
      </w:r>
      <w:r w:rsidR="00785153" w:rsidRPr="00785153">
        <w:rPr>
          <w:rFonts w:ascii="Times New Roman" w:hAnsi="Times New Roman" w:cs="Times New Roman"/>
          <w:sz w:val="24"/>
          <w:szCs w:val="24"/>
        </w:rPr>
        <w:t>, танцевать.</w:t>
      </w:r>
    </w:p>
    <w:p w:rsidR="00785153" w:rsidRPr="00785153" w:rsidRDefault="00C725BB" w:rsidP="00C72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153" w:rsidRPr="00785153">
        <w:rPr>
          <w:rFonts w:ascii="Times New Roman" w:hAnsi="Times New Roman" w:cs="Times New Roman"/>
          <w:sz w:val="24"/>
          <w:szCs w:val="24"/>
        </w:rPr>
        <w:t>В процессе таких игр у детей формируются</w:t>
      </w:r>
      <w:r w:rsidR="00785153">
        <w:rPr>
          <w:rFonts w:ascii="Times New Roman" w:hAnsi="Times New Roman" w:cs="Times New Roman"/>
          <w:sz w:val="24"/>
          <w:szCs w:val="24"/>
        </w:rPr>
        <w:t xml:space="preserve"> т</w:t>
      </w:r>
      <w:r w:rsidR="00785153" w:rsidRPr="00785153">
        <w:rPr>
          <w:rFonts w:ascii="Times New Roman" w:hAnsi="Times New Roman" w:cs="Times New Roman"/>
          <w:sz w:val="24"/>
          <w:szCs w:val="24"/>
        </w:rPr>
        <w:t>аки</w:t>
      </w:r>
      <w:r w:rsidR="00785153">
        <w:rPr>
          <w:rFonts w:ascii="Times New Roman" w:hAnsi="Times New Roman" w:cs="Times New Roman"/>
          <w:sz w:val="24"/>
          <w:szCs w:val="24"/>
        </w:rPr>
        <w:t>е качества как</w:t>
      </w:r>
      <w:r w:rsidR="00785153" w:rsidRPr="00785153">
        <w:rPr>
          <w:rFonts w:ascii="Times New Roman" w:hAnsi="Times New Roman" w:cs="Times New Roman"/>
          <w:sz w:val="24"/>
          <w:szCs w:val="24"/>
        </w:rPr>
        <w:t>,</w:t>
      </w:r>
      <w:r w:rsidR="00785153">
        <w:rPr>
          <w:rFonts w:ascii="Times New Roman" w:hAnsi="Times New Roman" w:cs="Times New Roman"/>
          <w:sz w:val="24"/>
          <w:szCs w:val="24"/>
        </w:rPr>
        <w:t xml:space="preserve"> интерес к музыке, танцам, пению, способствуют формированию эмоциональной отзывчивос</w:t>
      </w:r>
      <w:r>
        <w:rPr>
          <w:rFonts w:ascii="Times New Roman" w:hAnsi="Times New Roman" w:cs="Times New Roman"/>
          <w:sz w:val="24"/>
          <w:szCs w:val="24"/>
        </w:rPr>
        <w:t>ти, формируют</w:t>
      </w:r>
      <w:r w:rsidR="00785153">
        <w:rPr>
          <w:rFonts w:ascii="Times New Roman" w:hAnsi="Times New Roman" w:cs="Times New Roman"/>
          <w:sz w:val="24"/>
          <w:szCs w:val="24"/>
        </w:rPr>
        <w:t xml:space="preserve"> и развива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785153">
        <w:rPr>
          <w:rFonts w:ascii="Times New Roman" w:hAnsi="Times New Roman" w:cs="Times New Roman"/>
          <w:sz w:val="24"/>
          <w:szCs w:val="24"/>
        </w:rPr>
        <w:t xml:space="preserve"> музыкальные способности.</w:t>
      </w:r>
    </w:p>
    <w:p w:rsidR="00196F88" w:rsidRPr="00785153" w:rsidRDefault="00C725BB" w:rsidP="00196F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153" w:rsidRPr="00785153">
        <w:rPr>
          <w:rFonts w:ascii="Times New Roman" w:hAnsi="Times New Roman" w:cs="Times New Roman"/>
          <w:sz w:val="24"/>
          <w:szCs w:val="24"/>
        </w:rPr>
        <w:t>Музыкально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153" w:rsidRPr="00785153">
        <w:rPr>
          <w:rFonts w:ascii="Times New Roman" w:hAnsi="Times New Roman" w:cs="Times New Roman"/>
          <w:sz w:val="24"/>
          <w:szCs w:val="24"/>
        </w:rPr>
        <w:t>- дидактические игры можно организовывать не только во время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6F88">
        <w:rPr>
          <w:rFonts w:ascii="Times New Roman" w:hAnsi="Times New Roman" w:cs="Times New Roman"/>
          <w:sz w:val="24"/>
          <w:szCs w:val="24"/>
        </w:rPr>
        <w:t xml:space="preserve"> но и в свободное время, чтобы </w:t>
      </w:r>
      <w:r w:rsidR="00196F88" w:rsidRPr="00785153">
        <w:rPr>
          <w:rFonts w:ascii="Times New Roman" w:hAnsi="Times New Roman" w:cs="Times New Roman"/>
          <w:sz w:val="24"/>
          <w:szCs w:val="24"/>
        </w:rPr>
        <w:t>реб</w:t>
      </w:r>
      <w:r w:rsidR="00196F88">
        <w:rPr>
          <w:rFonts w:ascii="Times New Roman" w:hAnsi="Times New Roman" w:cs="Times New Roman"/>
          <w:sz w:val="24"/>
          <w:szCs w:val="24"/>
        </w:rPr>
        <w:t>енок получал</w:t>
      </w:r>
      <w:r w:rsidR="00196F88" w:rsidRPr="00785153">
        <w:rPr>
          <w:rFonts w:ascii="Times New Roman" w:hAnsi="Times New Roman" w:cs="Times New Roman"/>
          <w:sz w:val="24"/>
          <w:szCs w:val="24"/>
        </w:rPr>
        <w:t xml:space="preserve"> знания </w:t>
      </w:r>
      <w:r w:rsidR="00196F88">
        <w:rPr>
          <w:rFonts w:ascii="Times New Roman" w:hAnsi="Times New Roman" w:cs="Times New Roman"/>
          <w:sz w:val="24"/>
          <w:szCs w:val="24"/>
        </w:rPr>
        <w:t xml:space="preserve">и </w:t>
      </w:r>
      <w:r w:rsidR="00196F88" w:rsidRPr="00785153">
        <w:rPr>
          <w:rFonts w:ascii="Times New Roman" w:hAnsi="Times New Roman" w:cs="Times New Roman"/>
          <w:sz w:val="24"/>
          <w:szCs w:val="24"/>
        </w:rPr>
        <w:t>в процессе самостоятельной деятельности.</w:t>
      </w:r>
    </w:p>
    <w:p w:rsidR="00785153" w:rsidRPr="00785153" w:rsidRDefault="00785153" w:rsidP="00C72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BB" w:rsidRPr="00785153" w:rsidRDefault="00C725BB">
      <w:pPr>
        <w:rPr>
          <w:rFonts w:ascii="Times New Roman" w:hAnsi="Times New Roman" w:cs="Times New Roman"/>
          <w:sz w:val="24"/>
          <w:szCs w:val="24"/>
        </w:rPr>
      </w:pPr>
    </w:p>
    <w:sectPr w:rsidR="00C725BB" w:rsidRPr="00785153" w:rsidSect="0070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6640FA"/>
    <w:rsid w:val="00196F88"/>
    <w:rsid w:val="006640FA"/>
    <w:rsid w:val="00705E5C"/>
    <w:rsid w:val="00785153"/>
    <w:rsid w:val="009965EC"/>
    <w:rsid w:val="00C7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2018-10-28T08:59:00Z</dcterms:created>
  <dcterms:modified xsi:type="dcterms:W3CDTF">2018-10-28T09:32:00Z</dcterms:modified>
</cp:coreProperties>
</file>