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9B" w:rsidRDefault="00CA569B" w:rsidP="00CA569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План – конспект урока </w:t>
      </w:r>
    </w:p>
    <w:p w:rsidR="00CA569B" w:rsidRDefault="00CA569B" w:rsidP="00CA569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физической культуре 9 класс.</w:t>
      </w: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>№ Урока – __</w:t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Pr="00622D22">
        <w:rPr>
          <w:rFonts w:ascii="Times New Roman" w:hAnsi="Times New Roman" w:cs="Times New Roman"/>
          <w:b/>
          <w:szCs w:val="24"/>
        </w:rPr>
        <w:tab/>
      </w:r>
      <w:r w:rsidR="00CA569B">
        <w:rPr>
          <w:rFonts w:ascii="Times New Roman" w:hAnsi="Times New Roman" w:cs="Times New Roman"/>
          <w:b/>
          <w:szCs w:val="24"/>
        </w:rPr>
        <w:t xml:space="preserve">                           </w:t>
      </w:r>
      <w:r w:rsidRPr="00622D22">
        <w:rPr>
          <w:rFonts w:ascii="Times New Roman" w:hAnsi="Times New Roman" w:cs="Times New Roman"/>
          <w:b/>
          <w:szCs w:val="24"/>
        </w:rPr>
        <w:t xml:space="preserve">Дата -  _________  </w:t>
      </w: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>Тема:</w:t>
      </w:r>
      <w:r w:rsidRPr="00622D22">
        <w:rPr>
          <w:rFonts w:ascii="Times New Roman" w:hAnsi="Times New Roman" w:cs="Times New Roman"/>
          <w:szCs w:val="24"/>
        </w:rPr>
        <w:t xml:space="preserve"> </w:t>
      </w: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  <w:u w:val="single"/>
        </w:rPr>
      </w:pPr>
      <w:r w:rsidRPr="00622D22">
        <w:rPr>
          <w:rFonts w:ascii="Times New Roman" w:hAnsi="Times New Roman" w:cs="Times New Roman"/>
          <w:b/>
          <w:szCs w:val="24"/>
          <w:u w:val="single"/>
        </w:rPr>
        <w:t>Баскетбол.</w:t>
      </w:r>
      <w:r w:rsidRPr="00622D22">
        <w:rPr>
          <w:rFonts w:ascii="Times New Roman" w:hAnsi="Times New Roman" w:cs="Times New Roman"/>
          <w:szCs w:val="24"/>
          <w:u w:val="single"/>
        </w:rPr>
        <w:t xml:space="preserve"> Ловля и передача</w:t>
      </w:r>
      <w:r>
        <w:rPr>
          <w:rFonts w:ascii="Times New Roman" w:hAnsi="Times New Roman" w:cs="Times New Roman"/>
          <w:szCs w:val="24"/>
          <w:u w:val="single"/>
        </w:rPr>
        <w:t xml:space="preserve"> мяча</w:t>
      </w:r>
      <w:r w:rsidRPr="00622D22">
        <w:rPr>
          <w:rFonts w:ascii="Times New Roman" w:hAnsi="Times New Roman" w:cs="Times New Roman"/>
          <w:szCs w:val="24"/>
          <w:u w:val="single"/>
        </w:rPr>
        <w:t xml:space="preserve">. 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  <w:u w:val="single"/>
        </w:rPr>
      </w:pPr>
      <w:r w:rsidRPr="00622D22">
        <w:rPr>
          <w:rFonts w:ascii="Times New Roman" w:hAnsi="Times New Roman" w:cs="Times New Roman"/>
          <w:szCs w:val="24"/>
          <w:u w:val="single"/>
        </w:rPr>
        <w:t xml:space="preserve">Штрафной бросок. </w:t>
      </w:r>
    </w:p>
    <w:p w:rsidR="00622D22" w:rsidRDefault="00622D22" w:rsidP="00622D22">
      <w:pPr>
        <w:rPr>
          <w:rFonts w:ascii="Times New Roman" w:hAnsi="Times New Roman" w:cs="Times New Roman"/>
          <w:b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>Цели и задачи: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- научить детей играть в баскетбол.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- научить</w:t>
      </w:r>
      <w:r>
        <w:rPr>
          <w:rFonts w:ascii="Times New Roman" w:hAnsi="Times New Roman" w:cs="Times New Roman"/>
          <w:szCs w:val="24"/>
        </w:rPr>
        <w:t>,</w:t>
      </w:r>
      <w:r w:rsidRPr="00622D22">
        <w:rPr>
          <w:rFonts w:ascii="Times New Roman" w:hAnsi="Times New Roman" w:cs="Times New Roman"/>
          <w:szCs w:val="24"/>
        </w:rPr>
        <w:t xml:space="preserve"> техниче</w:t>
      </w:r>
      <w:r>
        <w:rPr>
          <w:rFonts w:ascii="Times New Roman" w:hAnsi="Times New Roman" w:cs="Times New Roman"/>
          <w:szCs w:val="24"/>
        </w:rPr>
        <w:t>ски правильно, выполнять штрафной бросок и передачу мяча</w:t>
      </w:r>
      <w:r w:rsidRPr="00622D22">
        <w:rPr>
          <w:rFonts w:ascii="Times New Roman" w:hAnsi="Times New Roman" w:cs="Times New Roman"/>
          <w:szCs w:val="24"/>
        </w:rPr>
        <w:t>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>1. Образовательные: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а) Обучение техники ловли и передачи мяча.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б) Обучение техники штрафного броска.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в) Учебная игра.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>2. Оздоровительные: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а) Укрепление ОДА.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 xml:space="preserve">б) Развитие дыхательной и сердечно – сосудистой систем.  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в) Закаливание организма.</w:t>
      </w: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>3. Воспитательные: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а) Воспитание чувства коллективизма.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б) Воспитание устойчивого интереса к занятиям физической культуры.</w:t>
      </w:r>
    </w:p>
    <w:p w:rsidR="00622D22" w:rsidRP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в) Воспитание морально – волевых качеств.</w:t>
      </w: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</w:p>
    <w:p w:rsidR="00622D22" w:rsidRPr="00622D22" w:rsidRDefault="00622D22" w:rsidP="00622D22">
      <w:pPr>
        <w:rPr>
          <w:rFonts w:ascii="Times New Roman" w:hAnsi="Times New Roman" w:cs="Times New Roman"/>
          <w:b/>
          <w:szCs w:val="24"/>
        </w:rPr>
      </w:pPr>
      <w:r w:rsidRPr="00622D22">
        <w:rPr>
          <w:rFonts w:ascii="Times New Roman" w:hAnsi="Times New Roman" w:cs="Times New Roman"/>
          <w:b/>
          <w:szCs w:val="24"/>
        </w:rPr>
        <w:t xml:space="preserve">Оборудование и инвентарь: </w:t>
      </w:r>
    </w:p>
    <w:p w:rsidR="00622D22" w:rsidRDefault="00622D22" w:rsidP="00622D22">
      <w:pPr>
        <w:rPr>
          <w:rFonts w:ascii="Times New Roman" w:hAnsi="Times New Roman" w:cs="Times New Roman"/>
          <w:szCs w:val="24"/>
        </w:rPr>
      </w:pPr>
      <w:r w:rsidRPr="00622D22">
        <w:rPr>
          <w:rFonts w:ascii="Times New Roman" w:hAnsi="Times New Roman" w:cs="Times New Roman"/>
          <w:szCs w:val="24"/>
        </w:rPr>
        <w:t>- свисток, мячи, флажки.</w:t>
      </w:r>
    </w:p>
    <w:p w:rsidR="00622D22" w:rsidRDefault="00622D22" w:rsidP="00622D22">
      <w:pPr>
        <w:rPr>
          <w:rFonts w:ascii="Times New Roman" w:hAnsi="Times New Roman" w:cs="Times New Roman"/>
          <w:szCs w:val="24"/>
        </w:rPr>
      </w:pPr>
    </w:p>
    <w:p w:rsidR="00622D22" w:rsidRPr="00622D22" w:rsidRDefault="00622D22" w:rsidP="004B3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D2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урока:</w:t>
      </w:r>
    </w:p>
    <w:tbl>
      <w:tblPr>
        <w:tblStyle w:val="a3"/>
        <w:tblpPr w:leftFromText="180" w:rightFromText="180" w:vertAnchor="text" w:tblpX="-176" w:tblpY="1"/>
        <w:tblOverlap w:val="never"/>
        <w:tblW w:w="11081" w:type="dxa"/>
        <w:tblLayout w:type="fixed"/>
        <w:tblLook w:val="04A0"/>
      </w:tblPr>
      <w:tblGrid>
        <w:gridCol w:w="992"/>
        <w:gridCol w:w="6663"/>
        <w:gridCol w:w="875"/>
        <w:gridCol w:w="2551"/>
      </w:tblGrid>
      <w:tr w:rsidR="00622D22" w:rsidRPr="00622D22" w:rsidTr="00C617B3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Организационно – методические указания</w:t>
            </w:r>
          </w:p>
        </w:tc>
      </w:tr>
      <w:tr w:rsidR="00622D22" w:rsidRPr="00622D22" w:rsidTr="00C617B3">
        <w:trPr>
          <w:trHeight w:val="136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22D22" w:rsidRPr="00C617B3" w:rsidRDefault="00622D22" w:rsidP="00C617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7B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 - 14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15с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Быстро и организованно</w:t>
            </w:r>
          </w:p>
        </w:tc>
      </w:tr>
      <w:tr w:rsidR="00622D22" w:rsidRPr="00622D22" w:rsidTr="00C617B3">
        <w:trPr>
          <w:trHeight w:val="209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Сдача рапорта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наличие формы</w:t>
            </w:r>
          </w:p>
        </w:tc>
      </w:tr>
      <w:tr w:rsidR="00622D22" w:rsidRPr="00622D22" w:rsidTr="00C617B3"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задачи урока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15с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Четко и понятно</w:t>
            </w:r>
          </w:p>
        </w:tc>
      </w:tr>
      <w:tr w:rsidR="00622D22" w:rsidRPr="00622D22" w:rsidTr="00C617B3">
        <w:trPr>
          <w:trHeight w:val="217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Действия по команде: «Равняйсь!», «Смирно!», «Направо!».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Следить за правильностью выполнения</w:t>
            </w:r>
          </w:p>
        </w:tc>
      </w:tr>
      <w:tr w:rsidR="00622D22" w:rsidRPr="00622D22" w:rsidTr="00C617B3">
        <w:trPr>
          <w:trHeight w:val="124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с заданием: 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D22" w:rsidRPr="00622D22" w:rsidTr="00C617B3">
        <w:trPr>
          <w:trHeight w:val="69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Руки вверху ходьба на носках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</w:tc>
      </w:tr>
      <w:tr w:rsidR="00622D22" w:rsidRPr="00622D22" w:rsidTr="00C617B3">
        <w:trPr>
          <w:trHeight w:val="157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Руки на поясе ходьба на внешней стороне стопы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Смотрим прямо</w:t>
            </w:r>
          </w:p>
        </w:tc>
      </w:tr>
      <w:tr w:rsidR="00622D22" w:rsidRPr="00622D22" w:rsidTr="00C617B3">
        <w:trPr>
          <w:trHeight w:val="103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Руки на поясе ходьба на внутренней стороне стопы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Вперед не наклоняемся</w:t>
            </w:r>
          </w:p>
        </w:tc>
      </w:tr>
      <w:tr w:rsidR="00622D22" w:rsidRPr="00622D22" w:rsidTr="00C617B3">
        <w:trPr>
          <w:trHeight w:val="60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Руки за спину ходьба на пятках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Пятками не стучать</w:t>
            </w:r>
          </w:p>
        </w:tc>
      </w:tr>
      <w:tr w:rsidR="00622D22" w:rsidRPr="00622D22" w:rsidTr="00C617B3">
        <w:trPr>
          <w:trHeight w:val="137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ОРУ №1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D22" w:rsidRPr="00622D22" w:rsidTr="00C617B3">
        <w:trPr>
          <w:trHeight w:val="97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Ходьба на восстановление дыхания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На 3 счета – вдох, на 4 – выдох.</w:t>
            </w:r>
          </w:p>
        </w:tc>
      </w:tr>
      <w:tr w:rsidR="00622D22" w:rsidRPr="00622D22" w:rsidTr="00C617B3">
        <w:trPr>
          <w:trHeight w:val="171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специально беговых упражнений № 2.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D22" w:rsidRPr="00622D22" w:rsidTr="00C617B3">
        <w:trPr>
          <w:trHeight w:val="233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Ходьба на восстановление дыхания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На 3 счета – вдох, на 4 – выдох.</w:t>
            </w:r>
          </w:p>
        </w:tc>
      </w:tr>
      <w:tr w:rsidR="00622D22" w:rsidRPr="00622D22" w:rsidTr="00C617B3">
        <w:trPr>
          <w:trHeight w:val="207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22D22" w:rsidRPr="00C617B3" w:rsidRDefault="00622D22" w:rsidP="00C617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7B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 - 26</w:t>
            </w: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2D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Техника ловли и передачи мяча.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8м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D22" w:rsidRPr="00622D22" w:rsidTr="00C617B3">
        <w:trPr>
          <w:trHeight w:val="25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22D22" w:rsidRPr="00622D22" w:rsidRDefault="00622D22" w:rsidP="00C617B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Передача двумя руками от груди — основной способ, позволяющий быстро и точно направлять мяч партнеру на близкое или среднее расстояние в ситуации отсутствия плотной опеки соперника 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И. п. — стойка игрока, владеющего мячом.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226945" cy="1002030"/>
                  <wp:effectExtent l="19050" t="0" r="1905" b="0"/>
                  <wp:wrapSquare wrapText="bothSides"/>
                  <wp:docPr id="21" name="Рисунок 7" descr="C:\Users\Admin\Desktop\передача мяч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передача мяч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вращение; масса тела подается на впередистоящую ногу. </w:t>
            </w:r>
          </w:p>
          <w:p w:rsidR="00622D22" w:rsidRPr="004B3CA1" w:rsidRDefault="00622D22" w:rsidP="004B3CA1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18"/>
                <w:szCs w:val="28"/>
              </w:rPr>
            </w:pPr>
          </w:p>
          <w:p w:rsidR="00622D22" w:rsidRPr="00622D22" w:rsidRDefault="00622D22" w:rsidP="004B3CA1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1.Объяснение и показ.</w:t>
            </w:r>
          </w:p>
          <w:p w:rsidR="00622D22" w:rsidRPr="004B3CA1" w:rsidRDefault="00622D22" w:rsidP="004B3CA1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0"/>
                <w:szCs w:val="28"/>
              </w:rPr>
            </w:pPr>
          </w:p>
          <w:p w:rsidR="00622D22" w:rsidRPr="00622D22" w:rsidRDefault="00622D22" w:rsidP="004B3CA1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2.Имитация изучаемого способа передачи без мяча по разделениям с зеркальным возвращением </w:t>
            </w:r>
            <w:proofErr w:type="gram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</w:t>
            </w:r>
            <w:proofErr w:type="gram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и. п.</w:t>
            </w:r>
          </w:p>
          <w:p w:rsidR="00622D22" w:rsidRPr="004B3CA1" w:rsidRDefault="00622D22" w:rsidP="004B3CA1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0"/>
                <w:szCs w:val="28"/>
              </w:rPr>
            </w:pPr>
          </w:p>
          <w:p w:rsidR="00622D22" w:rsidRPr="00622D22" w:rsidRDefault="00622D22" w:rsidP="004B3CA1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3.Имитация передачи-ловли мяча в парах перекладыванием мяча из рук одного игрока в руки другого.</w:t>
            </w: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B3CA1" w:rsidRPr="00622D22" w:rsidRDefault="004B3CA1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 4.Индивидуальное выполнение изучаемого способа передачи мяча в стену.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5.Передача мяча изучаемым способом в цель — заранее постав­ленные руки партнера.</w:t>
            </w:r>
            <w:r w:rsidRPr="00622D2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</w:p>
          <w:p w:rsidR="004B3CA1" w:rsidRPr="00622D22" w:rsidRDefault="004B3CA1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22D22" w:rsidRPr="004B3CA1" w:rsidRDefault="004B3CA1" w:rsidP="004B3CA1">
            <w:pPr>
              <w:rPr>
                <w:rFonts w:ascii="Times New Roman" w:hAnsi="Times New Roman" w:cs="Times New Roman"/>
                <w:b/>
                <w:noProof/>
                <w:spacing w:val="-6"/>
                <w:sz w:val="28"/>
                <w:szCs w:val="28"/>
              </w:rPr>
            </w:pPr>
            <w:r w:rsidRPr="004B3CA1">
              <w:rPr>
                <w:rFonts w:ascii="Times New Roman" w:hAnsi="Times New Roman" w:cs="Times New Roman"/>
                <w:b/>
                <w:sz w:val="28"/>
                <w:szCs w:val="28"/>
              </w:rPr>
              <w:t>Ошибки:</w:t>
            </w:r>
            <w:r w:rsidRPr="004B3CA1">
              <w:rPr>
                <w:rFonts w:ascii="Times New Roman" w:hAnsi="Times New Roman" w:cs="Times New Roman"/>
                <w:b/>
                <w:noProof/>
                <w:spacing w:val="-6"/>
                <w:sz w:val="28"/>
                <w:szCs w:val="28"/>
              </w:rPr>
              <w:t xml:space="preserve"> </w:t>
            </w:r>
          </w:p>
        </w:tc>
      </w:tr>
      <w:tr w:rsidR="00622D22" w:rsidRPr="00622D22" w:rsidTr="00C617B3">
        <w:trPr>
          <w:trHeight w:val="930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22D22" w:rsidRDefault="004B3CA1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2D22" w:rsidRPr="00622D22">
              <w:rPr>
                <w:rFonts w:ascii="Times New Roman" w:hAnsi="Times New Roman" w:cs="Times New Roman"/>
                <w:sz w:val="28"/>
                <w:szCs w:val="28"/>
              </w:rPr>
              <w:t>излишне закрепощены конечности;</w:t>
            </w:r>
          </w:p>
          <w:p w:rsid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C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игрок располагается на прямых ногах или нерационально распределяет массу тела;</w:t>
            </w:r>
          </w:p>
          <w:p w:rsidR="00622D22" w:rsidRPr="00622D22" w:rsidRDefault="004B3CA1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2D22" w:rsidRPr="00622D22">
              <w:rPr>
                <w:rFonts w:ascii="Times New Roman" w:hAnsi="Times New Roman" w:cs="Times New Roman"/>
                <w:sz w:val="28"/>
                <w:szCs w:val="28"/>
              </w:rPr>
              <w:t xml:space="preserve"> опущена (отклонена) голова или отведен взгляд;</w:t>
            </w:r>
          </w:p>
          <w:p w:rsidR="00622D22" w:rsidRPr="004B3CA1" w:rsidRDefault="00622D22" w:rsidP="00C617B3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22D22" w:rsidRPr="00622D22" w:rsidRDefault="004B3CA1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2D22" w:rsidRPr="00622D22">
              <w:rPr>
                <w:rFonts w:ascii="Times New Roman" w:hAnsi="Times New Roman" w:cs="Times New Roman"/>
                <w:sz w:val="28"/>
                <w:szCs w:val="28"/>
              </w:rPr>
              <w:t>мяч удерживается кончиками пальцев или ладонями.</w:t>
            </w:r>
          </w:p>
          <w:p w:rsid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CA1" w:rsidRPr="00622D22" w:rsidRDefault="004B3CA1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622D22" w:rsidRDefault="004B3CA1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22D22" w:rsidRPr="00622D22">
              <w:rPr>
                <w:rFonts w:ascii="Times New Roman" w:hAnsi="Times New Roman" w:cs="Times New Roman"/>
                <w:sz w:val="28"/>
                <w:szCs w:val="28"/>
              </w:rPr>
              <w:t>игрок поднимает плечи при передаче мяча двумя руками от груди;</w:t>
            </w:r>
          </w:p>
        </w:tc>
      </w:tr>
      <w:tr w:rsidR="00622D22" w:rsidRPr="00622D22" w:rsidTr="00C617B3">
        <w:trPr>
          <w:trHeight w:val="170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22" w:rsidRPr="00622D22" w:rsidRDefault="00622D22" w:rsidP="00C617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622D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Техника штрафного броска.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8м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D22" w:rsidRPr="00622D22" w:rsidTr="00C617B3">
        <w:trPr>
          <w:trHeight w:val="141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1" w:rsidRDefault="004B3CA1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Обучение: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Штрафной бросок — это предоставляемая игроку возможность набрать одно (1) очко броском в корзину без помех с позиции за линией штрафного броска и внутри полукруга.</w:t>
            </w: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Когда фиксируется персональный фол, наказанием за который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является предоставление штрафног</w:t>
            </w:r>
            <w:proofErr w:type="gram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о(</w:t>
            </w:r>
            <w:proofErr w:type="gram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ых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броска(-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ов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):</w:t>
            </w:r>
          </w:p>
          <w:p w:rsidR="00C617B3" w:rsidRDefault="00C617B3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C617B3" w:rsidRDefault="00C617B3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3274695</wp:posOffset>
                  </wp:positionH>
                  <wp:positionV relativeFrom="margin">
                    <wp:posOffset>1919605</wp:posOffset>
                  </wp:positionV>
                  <wp:extent cx="609600" cy="1285875"/>
                  <wp:effectExtent l="19050" t="0" r="0" b="0"/>
                  <wp:wrapSquare wrapText="bothSides"/>
                  <wp:docPr id="38" name="Рисунок 9" descr="C:\Users\Admin\Desktop\вавы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вавы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2655570</wp:posOffset>
                  </wp:positionH>
                  <wp:positionV relativeFrom="margin">
                    <wp:posOffset>1919605</wp:posOffset>
                  </wp:positionV>
                  <wp:extent cx="564515" cy="1285875"/>
                  <wp:effectExtent l="19050" t="0" r="6985" b="0"/>
                  <wp:wrapSquare wrapText="bothSides"/>
                  <wp:docPr id="39" name="Рисунок 8" descr="C:\Users\Admin\Desktop\ыаы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ыаы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1779270</wp:posOffset>
                  </wp:positionH>
                  <wp:positionV relativeFrom="margin">
                    <wp:posOffset>1920240</wp:posOffset>
                  </wp:positionV>
                  <wp:extent cx="876300" cy="1200150"/>
                  <wp:effectExtent l="19050" t="0" r="0" b="0"/>
                  <wp:wrapSquare wrapText="bothSides"/>
                  <wp:docPr id="40" name="Рисунок 10" descr="C:\Users\Admin\Desktop\ыаы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ыаы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• Игрок, против которого был совершен фол, должен выполнить штрафно</w:t>
            </w:r>
            <w:proofErr w:type="gram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й(</w:t>
            </w:r>
            <w:proofErr w:type="gram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ые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бросок(-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).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• Если поступила просьба о его замене, он должен выполнить штрафно</w:t>
            </w:r>
            <w:proofErr w:type="gram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й(</w:t>
            </w:r>
            <w:proofErr w:type="gram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ые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бросок(-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) прежде, 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• Если он должен покинуть игру из-за травмы, совершения пятого фола или дисквалификации, тогда заменивший его игрок должен выполнить штрафной</w:t>
            </w:r>
            <w:r w:rsidR="00C617B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ые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бросо</w:t>
            </w:r>
            <w:proofErr w:type="gram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к(</w:t>
            </w:r>
            <w:proofErr w:type="gram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). </w:t>
            </w:r>
          </w:p>
          <w:p w:rsidR="00C617B3" w:rsidRDefault="00C617B3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Если у команды больше не осталось запасных, штрафно</w:t>
            </w:r>
            <w:proofErr w:type="gram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й(</w:t>
            </w:r>
            <w:proofErr w:type="gram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ые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бросок(-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должен(-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быть выполнен(-</w:t>
            </w:r>
            <w:proofErr w:type="spellStart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ы</w:t>
            </w:r>
            <w:proofErr w:type="spellEnd"/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 любым игроком этой команды.</w:t>
            </w:r>
          </w:p>
          <w:p w:rsidR="00622D22" w:rsidRP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160020</wp:posOffset>
                  </wp:positionH>
                  <wp:positionV relativeFrom="margin">
                    <wp:posOffset>1924050</wp:posOffset>
                  </wp:positionV>
                  <wp:extent cx="1612900" cy="1283335"/>
                  <wp:effectExtent l="19050" t="0" r="6350" b="0"/>
                  <wp:wrapSquare wrapText="bothSides"/>
                  <wp:docPr id="41" name="Рисунок 7" descr="C:\Users\Admin\Desktop\shtrafnye_broski-550x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shtrafnye_broski-550x3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2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2D22" w:rsidRDefault="00622D22" w:rsidP="00C617B3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1.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Выполнение имитации штрафного броска став друг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</w:t>
            </w:r>
          </w:p>
          <w:p w:rsidR="00622D22" w:rsidRPr="00622D22" w:rsidRDefault="00622D22" w:rsidP="00C617B3">
            <w:pPr>
              <w:shd w:val="clear" w:color="auto" w:fill="FFFFFF"/>
              <w:spacing w:line="276" w:lineRule="auto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на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против друга.</w:t>
            </w:r>
          </w:p>
          <w:p w:rsidR="00622D22" w:rsidRDefault="00622D22" w:rsidP="00C617B3">
            <w:pPr>
              <w:shd w:val="clear" w:color="auto" w:fill="FFFFFF"/>
              <w:spacing w:line="276" w:lineRule="auto"/>
              <w:ind w:right="3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2 .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Расстановка при штрафном броске.</w:t>
            </w:r>
          </w:p>
          <w:p w:rsidR="00622D22" w:rsidRPr="00622D22" w:rsidRDefault="00622D22" w:rsidP="00C617B3">
            <w:pPr>
              <w:shd w:val="clear" w:color="auto" w:fill="FFFFFF"/>
              <w:spacing w:line="276" w:lineRule="auto"/>
              <w:ind w:right="34"/>
              <w:rPr>
                <w:rFonts w:ascii="Times New Roman" w:hAnsi="Times New Roman" w:cs="Times New Roman"/>
                <w:spacing w:val="-6"/>
                <w:sz w:val="6"/>
                <w:szCs w:val="28"/>
              </w:rPr>
            </w:pPr>
          </w:p>
          <w:p w:rsidR="00622D22" w:rsidRDefault="00622D22" w:rsidP="00C617B3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3. </w:t>
            </w:r>
            <w:r w:rsidRPr="00622D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Выполнение штрафного броска поточным методом.</w:t>
            </w:r>
          </w:p>
          <w:p w:rsidR="00C617B3" w:rsidRDefault="00C617B3" w:rsidP="00C617B3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C617B3" w:rsidRDefault="00C617B3" w:rsidP="00C617B3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B3CA1" w:rsidRDefault="004B3CA1" w:rsidP="00C617B3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4B3CA1" w:rsidRDefault="00622D22" w:rsidP="00C617B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B3C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Игрок, выполняющий штрафной бросок, должен:</w:t>
            </w: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• Занять положение за линией штрафного броска и внутри полукруга.</w:t>
            </w: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• Использовать любой способ выполнения штрафного броска таким образом, чтобы мяч вошел в корзину сверху или коснулся кольца.</w:t>
            </w: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• Выпустить мяч из рук в течение пяти (5) секунд с того момента, когда он передан судьей в его распоряжение.</w:t>
            </w: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D22" w:rsidRPr="00622D22" w:rsidRDefault="00622D22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7B3" w:rsidRPr="00622D22" w:rsidTr="00CC16A1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C617B3" w:rsidRDefault="00C617B3" w:rsidP="00C61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17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Учебная игра.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A569B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Быстро и организованно</w:t>
            </w:r>
          </w:p>
        </w:tc>
      </w:tr>
      <w:tr w:rsidR="00C617B3" w:rsidRPr="00622D22" w:rsidTr="00CC16A1">
        <w:trPr>
          <w:trHeight w:val="2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17B3" w:rsidRPr="00622D22" w:rsidRDefault="00C617B3" w:rsidP="00C617B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Игра проводится по упрощенным правилам.</w:t>
            </w:r>
          </w:p>
          <w:p w:rsidR="00C617B3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B3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Напомнить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технику    </w:t>
            </w: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безопасности.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техникой безопасности</w:t>
            </w:r>
          </w:p>
        </w:tc>
      </w:tr>
      <w:tr w:rsidR="00C617B3" w:rsidRPr="00622D22" w:rsidTr="00C617B3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17B3" w:rsidRPr="00C617B3" w:rsidRDefault="00C617B3" w:rsidP="00C617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7B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- 5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Быстро и организованно</w:t>
            </w:r>
          </w:p>
        </w:tc>
      </w:tr>
      <w:tr w:rsidR="00C617B3" w:rsidRPr="00622D22" w:rsidTr="00C617B3">
        <w:trPr>
          <w:trHeight w:val="2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урока, выставление оценок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Указать на общие и индивидуальные ошибки</w:t>
            </w:r>
          </w:p>
        </w:tc>
      </w:tr>
      <w:tr w:rsidR="00C617B3" w:rsidRPr="00622D22" w:rsidTr="00C617B3">
        <w:trPr>
          <w:trHeight w:val="32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622D2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622D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CA1" w:rsidRPr="00622D22" w:rsidRDefault="004B3CA1" w:rsidP="004B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в баскетбол.</w:t>
            </w:r>
          </w:p>
        </w:tc>
      </w:tr>
      <w:tr w:rsidR="00C617B3" w:rsidRPr="00622D22" w:rsidTr="00C617B3">
        <w:trPr>
          <w:trHeight w:val="23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Организованный выход из зала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22">
              <w:rPr>
                <w:rFonts w:ascii="Times New Roman" w:hAnsi="Times New Roman" w:cs="Times New Roman"/>
                <w:sz w:val="28"/>
                <w:szCs w:val="28"/>
              </w:rPr>
              <w:t xml:space="preserve">Стать у выхода, </w:t>
            </w:r>
            <w:proofErr w:type="gramStart"/>
            <w:r w:rsidRPr="00622D2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622D22"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вдоль меня</w:t>
            </w:r>
          </w:p>
          <w:p w:rsidR="00C617B3" w:rsidRPr="00622D22" w:rsidRDefault="00C617B3" w:rsidP="00C6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D22" w:rsidRPr="00622D22" w:rsidRDefault="00622D22" w:rsidP="00622D22">
      <w:pPr>
        <w:rPr>
          <w:rFonts w:ascii="Times New Roman" w:hAnsi="Times New Roman" w:cs="Times New Roman"/>
          <w:b/>
          <w:sz w:val="28"/>
          <w:szCs w:val="28"/>
        </w:rPr>
      </w:pPr>
    </w:p>
    <w:p w:rsidR="00F674B1" w:rsidRPr="00622D22" w:rsidRDefault="00F674B1" w:rsidP="00622D22">
      <w:pPr>
        <w:rPr>
          <w:rFonts w:ascii="Times New Roman" w:hAnsi="Times New Roman" w:cs="Times New Roman"/>
          <w:sz w:val="28"/>
          <w:szCs w:val="28"/>
        </w:rPr>
      </w:pPr>
    </w:p>
    <w:sectPr w:rsidR="00F674B1" w:rsidRPr="00622D22" w:rsidSect="00622D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1A14"/>
    <w:multiLevelType w:val="hybridMultilevel"/>
    <w:tmpl w:val="7670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2D22"/>
    <w:rsid w:val="004B3CA1"/>
    <w:rsid w:val="00622D22"/>
    <w:rsid w:val="00C617B3"/>
    <w:rsid w:val="00CA569B"/>
    <w:rsid w:val="00F6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2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841B-E475-4433-9BF2-06365CED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2018-11-01T13:19:00Z</dcterms:created>
  <dcterms:modified xsi:type="dcterms:W3CDTF">2018-11-01T13:50:00Z</dcterms:modified>
</cp:coreProperties>
</file>