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B0" w:rsidRPr="00F00BB0" w:rsidRDefault="00F00BB0" w:rsidP="00E73BB5">
      <w:pPr>
        <w:shd w:val="clear" w:color="auto" w:fill="FFFFFF"/>
        <w:spacing w:before="100" w:beforeAutospacing="1" w:after="202"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00B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Потенциал – 2018</w:t>
      </w:r>
    </w:p>
    <w:p w:rsidR="00F00BB0" w:rsidRPr="00F00BB0" w:rsidRDefault="00F00BB0" w:rsidP="00E73BB5">
      <w:pPr>
        <w:shd w:val="clear" w:color="auto" w:fill="FFFFFF"/>
        <w:spacing w:before="100" w:beforeAutospacing="1" w:after="202" w:line="36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00B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Всероссийское творческо-просветительное состязание </w:t>
      </w:r>
      <w:proofErr w:type="gramStart"/>
      <w:r w:rsidRPr="00F00B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251E37" w:rsidRDefault="00251E37" w:rsidP="00251E37">
      <w:pPr>
        <w:shd w:val="clear" w:color="auto" w:fill="FFFFFF"/>
        <w:spacing w:before="100" w:beforeAutospacing="1" w:after="202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1E37" w:rsidRDefault="00251E37" w:rsidP="00251E37">
      <w:pPr>
        <w:shd w:val="clear" w:color="auto" w:fill="FFFFFF"/>
        <w:spacing w:before="100" w:beforeAutospacing="1" w:after="202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1E37" w:rsidRDefault="00251E37" w:rsidP="00251E37">
      <w:pPr>
        <w:shd w:val="clear" w:color="auto" w:fill="FFFFFF"/>
        <w:spacing w:before="100" w:beforeAutospacing="1" w:after="202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6BB0" w:rsidRPr="006D6BB0" w:rsidRDefault="004A2696" w:rsidP="00251E37">
      <w:pPr>
        <w:shd w:val="clear" w:color="auto" w:fill="FFFFFF"/>
        <w:spacing w:before="100" w:beforeAutospacing="1" w:after="202" w:line="36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5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Исследовательская работа: </w:t>
      </w:r>
      <w:r w:rsidR="006D6BB0" w:rsidRPr="006D6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Патриарх Тихон в отзывах псковичей</w:t>
      </w:r>
    </w:p>
    <w:p w:rsidR="006D6BB0" w:rsidRPr="006D6BB0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D6BB0" w:rsidRPr="00DB4BE4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6BB0" w:rsidRPr="00DB4BE4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2CCB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>Автор: П</w:t>
      </w:r>
      <w:r w:rsidR="00982CCB">
        <w:rPr>
          <w:rFonts w:ascii="Times New Roman" w:hAnsi="Times New Roman"/>
          <w:b/>
          <w:bCs/>
          <w:sz w:val="28"/>
          <w:szCs w:val="28"/>
        </w:rPr>
        <w:t xml:space="preserve">олковников Иван Романович </w:t>
      </w:r>
    </w:p>
    <w:p w:rsidR="006D6BB0" w:rsidRPr="00DB4BE4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>Государственное бюджетное образовательное учреждение дополнительного образования Псковской области «Дом детства и юношества «Радуга»</w:t>
      </w:r>
    </w:p>
    <w:p w:rsidR="006D6BB0" w:rsidRPr="00E73BB5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0BB0">
        <w:rPr>
          <w:rFonts w:ascii="Times New Roman" w:hAnsi="Times New Roman"/>
          <w:b/>
          <w:bCs/>
          <w:sz w:val="28"/>
          <w:szCs w:val="28"/>
        </w:rPr>
        <w:t>Детское объединение «Кривичи», 7</w:t>
      </w:r>
      <w:r w:rsidRPr="00DB4BE4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6D6BB0" w:rsidRPr="00DB4BE4" w:rsidRDefault="006D6BB0" w:rsidP="00E73BB5">
      <w:pPr>
        <w:spacing w:line="360" w:lineRule="auto"/>
        <w:ind w:left="2832" w:firstLine="720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>Учитель: Васильев Геннадий Никандрович,</w:t>
      </w:r>
    </w:p>
    <w:p w:rsidR="006D6BB0" w:rsidRPr="00DB4BE4" w:rsidRDefault="006D6BB0" w:rsidP="00E73BB5">
      <w:pPr>
        <w:spacing w:line="360" w:lineRule="auto"/>
        <w:ind w:left="2832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 xml:space="preserve">педагог дополнительного образования </w:t>
      </w:r>
    </w:p>
    <w:p w:rsidR="006D6BB0" w:rsidRPr="00DB4BE4" w:rsidRDefault="006D6BB0" w:rsidP="00E73BB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6BB0" w:rsidRPr="00DB4BE4" w:rsidRDefault="006D6BB0" w:rsidP="00E73BB5">
      <w:pPr>
        <w:spacing w:line="360" w:lineRule="auto"/>
        <w:ind w:left="2832"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6BB0" w:rsidRPr="00DB4BE4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6BB0" w:rsidRPr="00DB4BE4" w:rsidRDefault="006D6BB0" w:rsidP="00E73BB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Псков, 2018</w:t>
      </w:r>
    </w:p>
    <w:p w:rsidR="00FF3D22" w:rsidRPr="004A2696" w:rsidRDefault="00FF3D22" w:rsidP="00E73BB5">
      <w:pPr>
        <w:shd w:val="clear" w:color="auto" w:fill="FFFFFF"/>
        <w:spacing w:before="100" w:beforeAutospacing="1" w:after="202" w:line="360" w:lineRule="auto"/>
        <w:ind w:firstLine="72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proofErr w:type="gramStart"/>
      <w:r w:rsidRPr="006D6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Патриарх Тихон в отзывах псковичей </w:t>
      </w:r>
      <w:r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4A2696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«Слово в день памяти </w:t>
      </w:r>
      <w:r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Иоан</w:t>
      </w:r>
      <w:r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на Богослова и святителя Тихона </w:t>
      </w:r>
      <w:r w:rsidRPr="004A2696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26 сентября (9 октября) 1992 года</w:t>
      </w:r>
      <w:r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60B12"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Архимандрита Иоанна (</w:t>
      </w:r>
      <w:proofErr w:type="spellStart"/>
      <w:r w:rsidR="00C60B12"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Крестьянкина</w:t>
      </w:r>
      <w:proofErr w:type="spellEnd"/>
      <w:r w:rsidR="00C60B12"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Pr="004A2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End"/>
    </w:p>
    <w:p w:rsidR="00ED0CD4" w:rsidRDefault="00125B05" w:rsidP="00E73BB5">
      <w:pPr>
        <w:shd w:val="clear" w:color="auto" w:fill="FFFFFF"/>
        <w:spacing w:before="100" w:beforeAutospacing="1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Псковская земля</w:t>
      </w:r>
      <w:r w:rsidR="00ED0CD4">
        <w:rPr>
          <w:rFonts w:ascii="Times New Roman" w:hAnsi="Times New Roman" w:cs="Times New Roman"/>
          <w:sz w:val="28"/>
          <w:szCs w:val="28"/>
        </w:rPr>
        <w:t xml:space="preserve">, </w:t>
      </w:r>
      <w:r w:rsidR="00ED0CD4" w:rsidRPr="00ED0CD4">
        <w:rPr>
          <w:rFonts w:ascii="Times New Roman" w:hAnsi="Times New Roman" w:cs="Times New Roman"/>
          <w:sz w:val="28"/>
          <w:szCs w:val="28"/>
        </w:rPr>
        <w:t xml:space="preserve">имеет богатейшую общую и церковную историю. Здесь после святого крещения сама святая равноапостольная княгиня Ольга, посеяла первые ростки православной веры. И эти семена дали столь мощные всходы, что еще в первые века христианства на Руси Псков получил почетное право именоваться Домом Святой Троицы. Эта земля дала христианской церкви многих прославленных молитвенников, подвижников, пустынножителей, </w:t>
      </w:r>
      <w:proofErr w:type="spellStart"/>
      <w:r w:rsidR="00ED0CD4" w:rsidRPr="00ED0CD4">
        <w:rPr>
          <w:rFonts w:ascii="Times New Roman" w:hAnsi="Times New Roman" w:cs="Times New Roman"/>
          <w:sz w:val="28"/>
          <w:szCs w:val="28"/>
        </w:rPr>
        <w:t>первоиерархов</w:t>
      </w:r>
      <w:proofErr w:type="spellEnd"/>
      <w:r w:rsidR="00ED0CD4" w:rsidRPr="00ED0CD4">
        <w:rPr>
          <w:rFonts w:ascii="Times New Roman" w:hAnsi="Times New Roman" w:cs="Times New Roman"/>
          <w:sz w:val="28"/>
          <w:szCs w:val="28"/>
        </w:rPr>
        <w:t>,</w:t>
      </w:r>
      <w:r w:rsidR="00ED0CD4">
        <w:rPr>
          <w:rFonts w:ascii="Times New Roman" w:hAnsi="Times New Roman" w:cs="Times New Roman"/>
          <w:sz w:val="28"/>
          <w:szCs w:val="28"/>
        </w:rPr>
        <w:t xml:space="preserve"> видных общественных деятелей. И п</w:t>
      </w:r>
      <w:r w:rsidR="00ED0CD4" w:rsidRPr="00ED0CD4">
        <w:rPr>
          <w:rFonts w:ascii="Times New Roman" w:hAnsi="Times New Roman" w:cs="Times New Roman"/>
          <w:sz w:val="28"/>
          <w:szCs w:val="28"/>
        </w:rPr>
        <w:t xml:space="preserve">атриарха России </w:t>
      </w:r>
      <w:r w:rsidR="00ED0CD4">
        <w:rPr>
          <w:rFonts w:ascii="Times New Roman" w:hAnsi="Times New Roman" w:cs="Times New Roman"/>
          <w:sz w:val="28"/>
          <w:szCs w:val="28"/>
        </w:rPr>
        <w:t xml:space="preserve">Тихона </w:t>
      </w:r>
      <w:r w:rsidR="006D6BB0">
        <w:rPr>
          <w:rFonts w:ascii="Times New Roman" w:hAnsi="Times New Roman" w:cs="Times New Roman"/>
          <w:sz w:val="28"/>
          <w:szCs w:val="28"/>
        </w:rPr>
        <w:t xml:space="preserve">дал </w:t>
      </w:r>
      <w:r w:rsidR="00ED0CD4" w:rsidRPr="00ED0CD4">
        <w:rPr>
          <w:rFonts w:ascii="Times New Roman" w:hAnsi="Times New Roman" w:cs="Times New Roman"/>
          <w:sz w:val="28"/>
          <w:szCs w:val="28"/>
        </w:rPr>
        <w:t xml:space="preserve"> миру </w:t>
      </w:r>
      <w:r w:rsidR="006D6BB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D0CD4" w:rsidRPr="00ED0CD4">
        <w:rPr>
          <w:rFonts w:ascii="Times New Roman" w:hAnsi="Times New Roman" w:cs="Times New Roman"/>
          <w:sz w:val="28"/>
          <w:szCs w:val="28"/>
        </w:rPr>
        <w:t>древний Псков.</w:t>
      </w:r>
    </w:p>
    <w:p w:rsidR="00ED0CD4" w:rsidRPr="004417DF" w:rsidRDefault="00ED0CD4" w:rsidP="00E73BB5">
      <w:pPr>
        <w:shd w:val="clear" w:color="auto" w:fill="FFFFFF"/>
        <w:spacing w:before="100" w:beforeAutospacing="1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0CD4">
        <w:rPr>
          <w:rFonts w:ascii="Times New Roman" w:hAnsi="Times New Roman" w:cs="Times New Roman"/>
          <w:sz w:val="28"/>
          <w:szCs w:val="28"/>
        </w:rPr>
        <w:t xml:space="preserve">Патриарх Тихон, </w:t>
      </w:r>
      <w:proofErr w:type="gramStart"/>
      <w:r w:rsidRPr="00ED0C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0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CD4">
        <w:rPr>
          <w:rFonts w:ascii="Times New Roman" w:hAnsi="Times New Roman" w:cs="Times New Roman"/>
          <w:sz w:val="28"/>
          <w:szCs w:val="28"/>
        </w:rPr>
        <w:t>миру</w:t>
      </w:r>
      <w:proofErr w:type="gramEnd"/>
      <w:r w:rsidRPr="00ED0CD4">
        <w:rPr>
          <w:rFonts w:ascii="Times New Roman" w:hAnsi="Times New Roman" w:cs="Times New Roman"/>
          <w:sz w:val="28"/>
          <w:szCs w:val="28"/>
        </w:rPr>
        <w:t xml:space="preserve"> Василий Иванович </w:t>
      </w:r>
      <w:proofErr w:type="spellStart"/>
      <w:r w:rsidRPr="00ED0CD4">
        <w:rPr>
          <w:rFonts w:ascii="Times New Roman" w:hAnsi="Times New Roman" w:cs="Times New Roman"/>
          <w:sz w:val="28"/>
          <w:szCs w:val="28"/>
        </w:rPr>
        <w:t>Бел</w:t>
      </w:r>
      <w:r w:rsidR="00E73BB5">
        <w:rPr>
          <w:rFonts w:ascii="Times New Roman" w:hAnsi="Times New Roman" w:cs="Times New Roman"/>
          <w:sz w:val="28"/>
          <w:szCs w:val="28"/>
        </w:rPr>
        <w:t>лавин</w:t>
      </w:r>
      <w:proofErr w:type="spellEnd"/>
      <w:r w:rsidR="00E73BB5">
        <w:rPr>
          <w:rFonts w:ascii="Times New Roman" w:hAnsi="Times New Roman" w:cs="Times New Roman"/>
          <w:sz w:val="28"/>
          <w:szCs w:val="28"/>
        </w:rPr>
        <w:t xml:space="preserve">, родился 19 января 1865 году </w:t>
      </w:r>
      <w:r w:rsidRPr="00ED0CD4">
        <w:rPr>
          <w:rFonts w:ascii="Times New Roman" w:hAnsi="Times New Roman" w:cs="Times New Roman"/>
          <w:sz w:val="28"/>
          <w:szCs w:val="28"/>
        </w:rPr>
        <w:t xml:space="preserve"> в Торопце, Псковской губернии, где отец его всю свою жизнь был священником. Учился он в Псковской дух</w:t>
      </w:r>
      <w:r>
        <w:rPr>
          <w:rFonts w:ascii="Times New Roman" w:hAnsi="Times New Roman" w:cs="Times New Roman"/>
          <w:sz w:val="28"/>
          <w:szCs w:val="28"/>
        </w:rPr>
        <w:t>овной семинарии в 1878</w:t>
      </w:r>
      <w:r w:rsidR="0012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25B05">
        <w:rPr>
          <w:rFonts w:ascii="Times New Roman" w:hAnsi="Times New Roman" w:cs="Times New Roman"/>
          <w:sz w:val="28"/>
          <w:szCs w:val="28"/>
        </w:rPr>
        <w:t xml:space="preserve"> </w:t>
      </w:r>
      <w:r w:rsidR="00E73BB5">
        <w:rPr>
          <w:rFonts w:ascii="Times New Roman" w:hAnsi="Times New Roman" w:cs="Times New Roman"/>
          <w:sz w:val="28"/>
          <w:szCs w:val="28"/>
        </w:rPr>
        <w:t>1883 годы</w:t>
      </w:r>
      <w:proofErr w:type="gramStart"/>
      <w:r w:rsidRPr="00ED0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затем – в </w:t>
      </w:r>
      <w:r w:rsidRPr="00ED0CD4">
        <w:rPr>
          <w:rFonts w:ascii="Times New Roman" w:hAnsi="Times New Roman" w:cs="Times New Roman"/>
          <w:sz w:val="28"/>
          <w:szCs w:val="28"/>
        </w:rPr>
        <w:t xml:space="preserve"> Петроградской духовной академии, куда поступил он 19</w:t>
      </w:r>
      <w:r w:rsidR="004417DF">
        <w:rPr>
          <w:rFonts w:ascii="Times New Roman" w:hAnsi="Times New Roman" w:cs="Times New Roman"/>
          <w:sz w:val="28"/>
          <w:szCs w:val="28"/>
        </w:rPr>
        <w:t xml:space="preserve"> лет, на год раньше положенного</w:t>
      </w:r>
      <w:r w:rsidRPr="00ED0CD4">
        <w:rPr>
          <w:rFonts w:ascii="Times New Roman" w:hAnsi="Times New Roman" w:cs="Times New Roman"/>
          <w:sz w:val="28"/>
          <w:szCs w:val="28"/>
        </w:rPr>
        <w:t>.</w:t>
      </w:r>
      <w:r w:rsidR="004417DF">
        <w:rPr>
          <w:rFonts w:ascii="Times New Roman" w:hAnsi="Times New Roman" w:cs="Times New Roman"/>
          <w:sz w:val="28"/>
          <w:szCs w:val="28"/>
        </w:rPr>
        <w:t xml:space="preserve"> </w:t>
      </w:r>
      <w:r w:rsidRPr="00ED0CD4">
        <w:rPr>
          <w:rFonts w:ascii="Times New Roman" w:hAnsi="Times New Roman" w:cs="Times New Roman"/>
          <w:sz w:val="28"/>
          <w:szCs w:val="28"/>
        </w:rPr>
        <w:t>В</w:t>
      </w:r>
      <w:r w:rsidR="004417DF">
        <w:rPr>
          <w:rFonts w:ascii="Times New Roman" w:hAnsi="Times New Roman" w:cs="Times New Roman"/>
          <w:sz w:val="28"/>
          <w:szCs w:val="28"/>
        </w:rPr>
        <w:t xml:space="preserve"> 1888 г. </w:t>
      </w:r>
      <w:proofErr w:type="spellStart"/>
      <w:r w:rsidR="004417DF">
        <w:rPr>
          <w:rFonts w:ascii="Times New Roman" w:hAnsi="Times New Roman" w:cs="Times New Roman"/>
          <w:sz w:val="28"/>
          <w:szCs w:val="28"/>
        </w:rPr>
        <w:t>Беллавин</w:t>
      </w:r>
      <w:proofErr w:type="spellEnd"/>
      <w:r w:rsidR="004417DF">
        <w:rPr>
          <w:rFonts w:ascii="Times New Roman" w:hAnsi="Times New Roman" w:cs="Times New Roman"/>
          <w:sz w:val="28"/>
          <w:szCs w:val="28"/>
        </w:rPr>
        <w:t xml:space="preserve"> </w:t>
      </w:r>
      <w:r w:rsidRPr="00ED0CD4">
        <w:rPr>
          <w:rFonts w:ascii="Times New Roman" w:hAnsi="Times New Roman" w:cs="Times New Roman"/>
          <w:sz w:val="28"/>
          <w:szCs w:val="28"/>
        </w:rPr>
        <w:t xml:space="preserve"> оканчивает академию и в светском звании получает назначение в родную Псковскую духовную сем</w:t>
      </w:r>
      <w:r w:rsidR="00125B05">
        <w:rPr>
          <w:rFonts w:ascii="Times New Roman" w:hAnsi="Times New Roman" w:cs="Times New Roman"/>
          <w:sz w:val="28"/>
          <w:szCs w:val="28"/>
        </w:rPr>
        <w:t xml:space="preserve">инарию преподавателем. В 1891 году </w:t>
      </w:r>
      <w:r w:rsidRPr="00ED0CD4">
        <w:rPr>
          <w:rFonts w:ascii="Times New Roman" w:hAnsi="Times New Roman" w:cs="Times New Roman"/>
          <w:sz w:val="28"/>
          <w:szCs w:val="28"/>
        </w:rPr>
        <w:t xml:space="preserve"> на</w:t>
      </w:r>
      <w:r w:rsidR="00125B05">
        <w:rPr>
          <w:rFonts w:ascii="Times New Roman" w:hAnsi="Times New Roman" w:cs="Times New Roman"/>
          <w:sz w:val="28"/>
          <w:szCs w:val="28"/>
        </w:rPr>
        <w:t xml:space="preserve"> 26 год </w:t>
      </w:r>
      <w:r w:rsidRPr="00ED0CD4">
        <w:rPr>
          <w:rFonts w:ascii="Times New Roman" w:hAnsi="Times New Roman" w:cs="Times New Roman"/>
          <w:sz w:val="28"/>
          <w:szCs w:val="28"/>
        </w:rPr>
        <w:t xml:space="preserve"> своей жизни он принял монашеский постриг.</w:t>
      </w:r>
      <w:r w:rsidR="004417DF">
        <w:rPr>
          <w:rFonts w:ascii="Times New Roman" w:hAnsi="Times New Roman" w:cs="Times New Roman"/>
          <w:sz w:val="28"/>
          <w:szCs w:val="28"/>
        </w:rPr>
        <w:t xml:space="preserve"> </w:t>
      </w:r>
      <w:r w:rsidRPr="00ED0CD4">
        <w:rPr>
          <w:rFonts w:ascii="Times New Roman" w:hAnsi="Times New Roman" w:cs="Times New Roman"/>
          <w:sz w:val="28"/>
          <w:szCs w:val="28"/>
        </w:rPr>
        <w:t>Из Псковской семинар</w:t>
      </w:r>
      <w:proofErr w:type="gramStart"/>
      <w:r w:rsidRPr="00ED0CD4">
        <w:rPr>
          <w:rFonts w:ascii="Times New Roman" w:hAnsi="Times New Roman" w:cs="Times New Roman"/>
          <w:sz w:val="28"/>
          <w:szCs w:val="28"/>
        </w:rPr>
        <w:t xml:space="preserve">ии </w:t>
      </w:r>
      <w:r w:rsidR="00125B05">
        <w:rPr>
          <w:rFonts w:ascii="Times New Roman" w:hAnsi="Times New Roman" w:cs="Times New Roman"/>
          <w:sz w:val="28"/>
          <w:szCs w:val="28"/>
        </w:rPr>
        <w:t xml:space="preserve"> </w:t>
      </w:r>
      <w:r w:rsidRPr="00ED0CD4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ED0CD4">
        <w:rPr>
          <w:rFonts w:ascii="Times New Roman" w:hAnsi="Times New Roman" w:cs="Times New Roman"/>
          <w:sz w:val="28"/>
          <w:szCs w:val="28"/>
        </w:rPr>
        <w:t>ромонаха Тихона переводят инспектором в Холмскую духовную семинарию, где он вскоре затем был и ректором ее в сане архимандрита. На 34-ом году</w:t>
      </w:r>
      <w:r w:rsidR="00E73BB5">
        <w:rPr>
          <w:rFonts w:ascii="Times New Roman" w:hAnsi="Times New Roman" w:cs="Times New Roman"/>
          <w:sz w:val="28"/>
          <w:szCs w:val="28"/>
        </w:rPr>
        <w:t xml:space="preserve">, в 1898 году </w:t>
      </w:r>
      <w:r w:rsidRPr="00ED0CD4">
        <w:rPr>
          <w:rFonts w:ascii="Times New Roman" w:hAnsi="Times New Roman" w:cs="Times New Roman"/>
          <w:sz w:val="28"/>
          <w:szCs w:val="28"/>
        </w:rPr>
        <w:t xml:space="preserve"> архимандрит Тихон возводится в сан епископа </w:t>
      </w:r>
      <w:proofErr w:type="spellStart"/>
      <w:r w:rsidRPr="00ED0CD4">
        <w:rPr>
          <w:rFonts w:ascii="Times New Roman" w:hAnsi="Times New Roman" w:cs="Times New Roman"/>
          <w:sz w:val="28"/>
          <w:szCs w:val="28"/>
        </w:rPr>
        <w:t>Люблинского</w:t>
      </w:r>
      <w:proofErr w:type="spellEnd"/>
      <w:r w:rsidRPr="00ED0CD4">
        <w:rPr>
          <w:rFonts w:ascii="Times New Roman" w:hAnsi="Times New Roman" w:cs="Times New Roman"/>
          <w:sz w:val="28"/>
          <w:szCs w:val="28"/>
        </w:rPr>
        <w:t xml:space="preserve"> с назначением викарием Холмской епархии. Очень недолго он был на положении викарного епископа. Через год он пол</w:t>
      </w:r>
      <w:r w:rsidR="004417DF">
        <w:rPr>
          <w:rFonts w:ascii="Times New Roman" w:hAnsi="Times New Roman" w:cs="Times New Roman"/>
          <w:sz w:val="28"/>
          <w:szCs w:val="28"/>
        </w:rPr>
        <w:t xml:space="preserve">учает самостоятельную кафедру в Северной </w:t>
      </w:r>
      <w:r w:rsidR="004417DF" w:rsidRPr="004417DF">
        <w:rPr>
          <w:rFonts w:ascii="Times New Roman" w:hAnsi="Times New Roman" w:cs="Times New Roman"/>
          <w:sz w:val="28"/>
          <w:szCs w:val="28"/>
        </w:rPr>
        <w:t xml:space="preserve">Америке  - </w:t>
      </w:r>
      <w:proofErr w:type="spellStart"/>
      <w:r w:rsidR="004417DF" w:rsidRPr="004417DF">
        <w:rPr>
          <w:rFonts w:ascii="Times New Roman" w:hAnsi="Times New Roman" w:cs="Times New Roman"/>
          <w:sz w:val="28"/>
          <w:szCs w:val="28"/>
        </w:rPr>
        <w:t>Алеутско-Аляскинскую</w:t>
      </w:r>
      <w:proofErr w:type="spellEnd"/>
      <w:r w:rsidRPr="004417DF">
        <w:rPr>
          <w:rFonts w:ascii="Times New Roman" w:hAnsi="Times New Roman" w:cs="Times New Roman"/>
          <w:sz w:val="28"/>
          <w:szCs w:val="28"/>
        </w:rPr>
        <w:t>, которую принял по монашескому послушанию.</w:t>
      </w:r>
      <w:r w:rsidR="00125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1905 году</w:t>
      </w:r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был возведен</w:t>
      </w:r>
      <w:r w:rsidR="00E7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сан архиепископа, а в 1907 году</w:t>
      </w:r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призван к управлению одной из самых старейших и важнейших епархий в России – </w:t>
      </w:r>
      <w:proofErr w:type="spellStart"/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Ярославско</w:t>
      </w:r>
      <w:proofErr w:type="spellEnd"/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Затем,  высшее церковное начальство переводит преосвященного Тихона на </w:t>
      </w:r>
      <w:proofErr w:type="spellStart"/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Виленскую</w:t>
      </w:r>
      <w:proofErr w:type="spellEnd"/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кафедру. После занятия </w:t>
      </w:r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Вильно немцами Тихон получает Москов</w:t>
      </w:r>
      <w:r w:rsidR="00125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скую кафедру. 15 августа 1917 году</w:t>
      </w:r>
      <w:r w:rsidR="004417DF" w:rsidRPr="0044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Москве открылся Священный Собор, и архиепископ Московский Тихон получил титул митрополита, а затем был избран председателем Собора.</w:t>
      </w:r>
    </w:p>
    <w:p w:rsidR="00ED0CD4" w:rsidRPr="004417DF" w:rsidRDefault="004417DF" w:rsidP="00E73BB5">
      <w:pPr>
        <w:shd w:val="clear" w:color="auto" w:fill="FFFFFF"/>
        <w:spacing w:before="100" w:beforeAutospacing="1" w:after="202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подготовке сообщения, посвященного патриарху Тихону</w:t>
      </w:r>
      <w:r w:rsidR="00FF3D22" w:rsidRPr="00441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захотелось узнать, что о патриархе говорили уважаемые люди нашего края. Такого рода документов нашлось большое количество. Остановиться же я решил на «Слове в день памят</w:t>
      </w:r>
      <w:proofErr w:type="gramStart"/>
      <w:r w:rsidR="00FF3D22" w:rsidRPr="00441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 </w:t>
      </w:r>
      <w:r w:rsidR="00FF3D22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Иоа</w:t>
      </w:r>
      <w:proofErr w:type="gramEnd"/>
      <w:r w:rsidR="00FF3D22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F3D22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Богослова и святителя Тихона </w:t>
      </w:r>
      <w:r w:rsidR="00FF3D22" w:rsidRPr="00441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26 сентября (9 октября) 1992 года</w:t>
      </w:r>
      <w:r w:rsidR="00FF3D22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D0CD4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Архимандрита Иоанна (</w:t>
      </w:r>
      <w:proofErr w:type="spellStart"/>
      <w:r w:rsidR="00ED0CD4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Крестьянкина</w:t>
      </w:r>
      <w:proofErr w:type="spellEnd"/>
      <w:r w:rsidR="00ED0CD4" w:rsidRPr="0044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F3D22" w:rsidRPr="00FF3D22" w:rsidRDefault="00ED0CD4" w:rsidP="00E73BB5">
      <w:pPr>
        <w:shd w:val="clear" w:color="auto" w:fill="FFFFFF"/>
        <w:spacing w:before="100" w:beforeAutospacing="1" w:after="202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Архимандрит </w:t>
      </w:r>
      <w:proofErr w:type="spellStart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Иоаанн</w:t>
      </w:r>
      <w:proofErr w:type="spellEnd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 миру Иван Михайлович </w:t>
      </w:r>
      <w:proofErr w:type="spellStart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Крестьянкин</w:t>
      </w:r>
      <w:proofErr w:type="spellEnd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(годы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11 апреля 1910 – 5 февраля 2006 года) – священнослужитель Русской православной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архимандрит.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3D22" w:rsidRPr="00FF3D2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1967 года до своей кончины он жил в </w:t>
      </w:r>
      <w:proofErr w:type="spellStart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Псково-Печерском</w:t>
      </w:r>
      <w:proofErr w:type="spellEnd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монастыре.   Архимандрит Иоанн - один из наиболее почитаемых старцев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Русской православной церкви </w:t>
      </w:r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ХХ - </w:t>
      </w:r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 </w:t>
      </w:r>
      <w:hyperlink r:id="rId4" w:tgtFrame="_blank" w:history="1">
        <w:r w:rsidR="00FF3D22" w:rsidRPr="00ED0CD4">
          <w:rPr>
            <w:rFonts w:ascii="Times New Roman" w:eastAsia="Times New Roman" w:hAnsi="Times New Roman" w:cs="Times New Roman"/>
            <w:color w:val="00000A"/>
            <w:sz w:val="28"/>
            <w:lang w:eastAsia="ru-RU"/>
          </w:rPr>
          <w:t>XXI веков</w:t>
        </w:r>
      </w:hyperlink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Уже спустя год после того, как отец Иоанн поселился в </w:t>
      </w:r>
      <w:proofErr w:type="spellStart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Псково-Печерской</w:t>
      </w:r>
      <w:proofErr w:type="spellEnd"/>
      <w:r w:rsidR="00FF3D22"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обители, к нему стали приезжать верующие со всех концов страны - за советом и благословением. Посещали архимандрита и православные люди из-за границы. Верующие считали его старцем и почитали за высокую духовность.</w:t>
      </w:r>
    </w:p>
    <w:p w:rsidR="00FF3D22" w:rsidRPr="00FF3D22" w:rsidRDefault="00FF3D22" w:rsidP="00E73BB5">
      <w:pPr>
        <w:shd w:val="clear" w:color="auto" w:fill="FFFFFF"/>
        <w:spacing w:before="100" w:beforeAutospacing="1" w:after="202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Старец Иоанн неоднократно обращался в своих проповедях к биографии и делам патриарха Тихона, но именно в этом выступлении, на наш взгляд, наиболее </w:t>
      </w:r>
      <w:proofErr w:type="gram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 было показано сравнение двух святил</w:t>
      </w:r>
      <w:proofErr w:type="gram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Иоанна Богослова и святителя Тихона. Как много тепла и любви содержится в этой статье, как кратко и очень поучительно рассказано о жизни патриарха Тихона.</w:t>
      </w:r>
    </w:p>
    <w:p w:rsidR="00FF3D22" w:rsidRPr="00FF3D22" w:rsidRDefault="00FF3D22" w:rsidP="00E73BB5">
      <w:pPr>
        <w:shd w:val="clear" w:color="auto" w:fill="FFFFFF"/>
        <w:spacing w:before="100" w:beforeAutospacing="1" w:after="202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сентября две свечи горят в Церкви. «Святой апостол и евангелист Иоанн Богослов - первое звено в неразрывной цепи благодатного преемства от</w:t>
      </w:r>
      <w:proofErr w:type="gram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амого Господа Иисуса Христа в I веке христи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анства, и звено последнее - святитель-мученик Тихон, на двадцать столетий уда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ленный от дней 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пребывания Христа Спасителя на земле. И не возникнет ли у нас вопрос, поче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так соединил Господь двух избранни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</w:t>
      </w:r>
      <w:proofErr w:type="gram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воих здесь, на земле? Не единым ли сердцем, не единым ли умом жили они, хотя в разное время и в разных условиях, не единое ли дело исполнили, живя на земле, чтобы соединиться и в вечности и на земле в памяти людей. Посмотрим при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стальнее на жизнь их и почерпнем из ис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точника 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приснотекущего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живую воду, да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ющую бессмертие душе» - говорит старец в Слове.</w:t>
      </w:r>
    </w:p>
    <w:p w:rsidR="00FF3D22" w:rsidRPr="00FF3D22" w:rsidRDefault="00FF3D22" w:rsidP="00E73BB5">
      <w:pPr>
        <w:shd w:val="clear" w:color="auto" w:fill="FFFFFF"/>
        <w:spacing w:before="100" w:beforeAutospacing="1" w:after="0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Слова мы узнаем, что так же как Иоанн Богослов, юный Василий Белавин в далекой от Израиля стране, холодной России, через девятнад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цать столетий, прошедших со времени под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вига Спасителя и трудов Иоанна Богосло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 отдал Богу сердце свое. Тринадцати лет Василий оставляет отчий дом ради учебы в духовной семина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рии. И шутли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во-уважительное прозвище - Архиерей, данное ему семинаристами, пророчески предвидит жизненный путь праведника в самом его начале.</w:t>
      </w:r>
    </w:p>
    <w:p w:rsidR="00FF3D22" w:rsidRPr="00FF3D22" w:rsidRDefault="00FF3D22" w:rsidP="00E73BB5">
      <w:pPr>
        <w:shd w:val="clear" w:color="auto" w:fill="FFFFFF"/>
        <w:spacing w:before="100" w:beforeAutospacing="1" w:after="245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Старец приводит один на первый взгляд незна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чительный пример из жизни святителя Тихона, только год как вступившего тогда на высокое архиерейское служение: «Всего год пробыл святитель Тихон на своей пер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кафедре, но когда пришел указ о его пере</w:t>
      </w:r>
      <w:r w:rsidR="00C60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воде, город наполнился плачем - 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кали православные, плакали униаты и ка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толики, которых тоже было много на 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Холмщине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Город собрался на вокзал провожать так мало у них послужившего, но так мно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ими возлюбленного архипастыря. На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 силой пытался удержать отъезжающе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владыку, сняв поездную обслугу, а многие и просто легли на полотно железной доро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ги, не давая возможности увезти от них драгоценную жемчужину - православного архиерея. И только сердечное обращение самого владыки успокоило народ». И такие проводы сопровождали святи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 Тихона во всю его жизнь. Плакала православная Америка, где и поныне его именуют апостолом Православия; плакал древний Ярославль, плакала Литва, рас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ставаясь с архипастырем, ставшим для них родным отцом.</w:t>
      </w:r>
    </w:p>
    <w:p w:rsidR="00FF3D22" w:rsidRPr="00FF3D22" w:rsidRDefault="00FF3D22" w:rsidP="00E73BB5">
      <w:pPr>
        <w:shd w:val="clear" w:color="auto" w:fill="FFFFFF"/>
        <w:spacing w:before="100" w:beforeAutospacing="1" w:after="245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трудное время жил патриарх Тихон: «А время было такое, когда всё и всех охватила тревога за будущее, когда </w:t>
      </w:r>
      <w:proofErr w:type="gram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ожила и разрасталась злоба и смертельный го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 заглянул</w:t>
      </w:r>
      <w:proofErr w:type="gram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лицо трудовому люду, страх перед грабежом и насилием проник в дома и в храмы. Предчувствие всеобщего над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вигающегося хаоса и царства антихриста объяло Русь. И под гром орудий, под стрекот пуле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метов поставляется Божией рукой на пат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риарший престол 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Первосвятитель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Тихон, чтобы взойти на свою Голгофу и стать святым Патриархом-мучеником».</w:t>
      </w:r>
    </w:p>
    <w:p w:rsidR="00FF3D22" w:rsidRPr="00FF3D22" w:rsidRDefault="00FF3D22" w:rsidP="00E73BB5">
      <w:pPr>
        <w:shd w:val="clear" w:color="auto" w:fill="FFFFFF"/>
        <w:spacing w:before="100" w:beforeAutospacing="1" w:after="245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слове неоднократно приводятся слова патриарха Тихона: «Пусть погибнет мое имя в истории, только бы Церкви была польза» и «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Чадца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мои! Все право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славные русские люди! Все христиане!</w:t>
      </w:r>
      <w:r w:rsidR="006D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только на 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камени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 - врачевании зла добром - 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созиждется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нерушимая слава и величие нашей Святой Православной Цер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кви... и неуловимо даже для врагов будет святое имя ее и чистота подвига ее чад и служителей». «Следуйте за Христом! Не изменяйте Ему! Не поддавайтесь искуше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нию. Не губите в крови отмщения и свою душу. Не будьте побеждены злом. По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беждайте зло добром!». Христова любовь и незлобие к врагам - последняя пропо</w:t>
      </w: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ведь Патриарха.</w:t>
      </w:r>
    </w:p>
    <w:p w:rsidR="00FF3D22" w:rsidRPr="00FF3D22" w:rsidRDefault="00FF3D22" w:rsidP="00E73BB5">
      <w:pPr>
        <w:shd w:val="clear" w:color="auto" w:fill="FFFFFF"/>
        <w:spacing w:before="100" w:beforeAutospacing="1" w:after="245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и многие российские </w:t>
      </w:r>
      <w:proofErr w:type="spell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новомученики</w:t>
      </w:r>
      <w:proofErr w:type="spell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выбирали себе другую родину, другое государство, они даже молились за государство, которое их уничтожало, потому что были убеждены в том, что история России не прерывается временным приходом к власти бездуховного </w:t>
      </w:r>
      <w:proofErr w:type="gramStart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proofErr w:type="gramEnd"/>
      <w:r w:rsidRPr="00FF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оказались правы в этой своей убежденности.</w:t>
      </w:r>
    </w:p>
    <w:p w:rsidR="00C60B12" w:rsidRDefault="00FF3D22" w:rsidP="00E73BB5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D22">
        <w:rPr>
          <w:rFonts w:ascii="yandex-sans" w:eastAsia="Times New Roman" w:hAnsi="yandex-sans" w:cs="Times New Roman"/>
          <w:color w:val="000000"/>
          <w:kern w:val="36"/>
          <w:sz w:val="28"/>
          <w:szCs w:val="28"/>
          <w:lang w:eastAsia="ru-RU"/>
        </w:rPr>
        <w:t>Список использованных источников:</w:t>
      </w:r>
    </w:p>
    <w:p w:rsidR="00FF3D22" w:rsidRPr="00C60B12" w:rsidRDefault="00FF3D22" w:rsidP="00E73BB5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D22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http://www.pravoslavie.ru/</w:t>
      </w:r>
    </w:p>
    <w:p w:rsidR="00FF3D22" w:rsidRPr="00FF3D22" w:rsidRDefault="00A66482" w:rsidP="00E73BB5">
      <w:pPr>
        <w:shd w:val="clear" w:color="auto" w:fill="FFFFFF"/>
        <w:spacing w:before="100" w:beforeAutospacing="1" w:after="202" w:line="360" w:lineRule="auto"/>
        <w:ind w:firstLine="72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hyperlink r:id="rId5" w:tgtFrame="_blank" w:history="1">
        <w:r w:rsidR="00FF3D22" w:rsidRPr="00FF3D22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http://azbyka.ru/otechnik/Ioann_Krestjankin/</w:t>
        </w:r>
      </w:hyperlink>
    </w:p>
    <w:p w:rsidR="00DD41F8" w:rsidRDefault="00251E37" w:rsidP="00E73BB5">
      <w:pPr>
        <w:spacing w:line="360" w:lineRule="auto"/>
        <w:ind w:firstLine="720"/>
        <w:jc w:val="both"/>
      </w:pPr>
    </w:p>
    <w:sectPr w:rsidR="00DD41F8" w:rsidSect="007F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D22"/>
    <w:rsid w:val="00125B05"/>
    <w:rsid w:val="00193D2E"/>
    <w:rsid w:val="001D0F6D"/>
    <w:rsid w:val="00251E37"/>
    <w:rsid w:val="002A7AA2"/>
    <w:rsid w:val="004417DF"/>
    <w:rsid w:val="004A2696"/>
    <w:rsid w:val="005F11E5"/>
    <w:rsid w:val="006D6BB0"/>
    <w:rsid w:val="007F4040"/>
    <w:rsid w:val="009572F7"/>
    <w:rsid w:val="0097364B"/>
    <w:rsid w:val="00982CCB"/>
    <w:rsid w:val="00A66482"/>
    <w:rsid w:val="00BD138E"/>
    <w:rsid w:val="00C60B12"/>
    <w:rsid w:val="00E73BB5"/>
    <w:rsid w:val="00ED0CD4"/>
    <w:rsid w:val="00F00BB0"/>
    <w:rsid w:val="00FE0B5C"/>
    <w:rsid w:val="00FF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40"/>
  </w:style>
  <w:style w:type="paragraph" w:styleId="1">
    <w:name w:val="heading 1"/>
    <w:basedOn w:val="a"/>
    <w:link w:val="10"/>
    <w:uiPriority w:val="9"/>
    <w:qFormat/>
    <w:rsid w:val="00FF3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FF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F3D22"/>
    <w:rPr>
      <w:i/>
      <w:iCs/>
    </w:rPr>
  </w:style>
  <w:style w:type="character" w:styleId="a4">
    <w:name w:val="Hyperlink"/>
    <w:basedOn w:val="a0"/>
    <w:uiPriority w:val="99"/>
    <w:semiHidden/>
    <w:unhideWhenUsed/>
    <w:rsid w:val="00FF3D2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F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WRVcnhLY3JtQ0hQTUhQV0JoWTI0Ym1xVlJfV1BlNWdjQ0JERHIydjZvamJwOUFwSlZ5emgzQVhZQXhtaHg5YXRwdjgtcEZ5b2pRTnZNc1ROTzhpVEJ3SVp1bk9CU0pydVpGaWtDQ0JfTFpjTXp5VW16RGVNRQ&amp;b64e=2&amp;sign=c7783b7d6f9339ad205a0f4cec5efaae&amp;keyno=17" TargetMode="External"/><Relationship Id="rId4" Type="http://schemas.openxmlformats.org/officeDocument/2006/relationships/hyperlink" Target="https://clck.yandex.ru/redir/nWO_r1F33ck?data=NnBZTWRhdFZKOHRaTENSMFc4S0VQQVZybTBYMjgwTVNIbnFQUFp3dmdBV0lpQUx6WUZMTkxqaE4wOHFubEJfQ2xZbl9vaWhyQ2ZpLWdhN1Rqb1ZlU1drdE5rclQwT2oyZmxQQlV3SWhsUjh2dC1MZExLTDVZTXZXVUNzeW1qZXpPTl9uY3EtT2lFeFJiX1dwR3BPVWhnNkdhOElOT2lJdg&amp;b64e=2&amp;sign=bd7fafbea77a62750187352d5002c766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14</cp:revision>
  <dcterms:created xsi:type="dcterms:W3CDTF">2018-03-29T09:25:00Z</dcterms:created>
  <dcterms:modified xsi:type="dcterms:W3CDTF">2018-11-13T08:17:00Z</dcterms:modified>
</cp:coreProperties>
</file>