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0F" w:rsidRDefault="001E690F" w:rsidP="009B51A7">
      <w:pPr>
        <w:spacing w:after="0" w:line="240" w:lineRule="auto"/>
        <w:ind w:right="-284"/>
        <w:jc w:val="center"/>
        <w:rPr>
          <w:rFonts w:ascii="Times New Roman" w:eastAsia="Calibri" w:hAnsi="Times New Roman"/>
          <w:sz w:val="24"/>
          <w:szCs w:val="24"/>
        </w:rPr>
      </w:pPr>
      <w:r>
        <w:rPr>
          <w:rFonts w:ascii="Times New Roman" w:eastAsia="Calibri" w:hAnsi="Times New Roman"/>
        </w:rPr>
        <w:t>Министерство образования РФ</w:t>
      </w:r>
    </w:p>
    <w:p w:rsidR="001E690F" w:rsidRDefault="001E690F" w:rsidP="001E690F">
      <w:pPr>
        <w:spacing w:after="0" w:line="240" w:lineRule="auto"/>
        <w:ind w:left="-284" w:right="-284" w:hanging="680"/>
        <w:jc w:val="center"/>
        <w:rPr>
          <w:rFonts w:ascii="Times New Roman" w:eastAsia="Calibri" w:hAnsi="Times New Roman"/>
          <w:sz w:val="24"/>
          <w:szCs w:val="24"/>
        </w:rPr>
      </w:pPr>
      <w:r>
        <w:rPr>
          <w:rFonts w:ascii="Times New Roman" w:eastAsia="Calibri" w:hAnsi="Times New Roman"/>
        </w:rPr>
        <w:t xml:space="preserve">    Комитет по образованию Администрации Раменского муниципального района Московской области</w:t>
      </w:r>
    </w:p>
    <w:p w:rsidR="001E690F" w:rsidRDefault="001E690F" w:rsidP="001E690F">
      <w:pPr>
        <w:spacing w:after="0" w:line="240" w:lineRule="auto"/>
        <w:ind w:firstLine="426"/>
        <w:jc w:val="center"/>
        <w:rPr>
          <w:rFonts w:ascii="Times New Roman" w:eastAsia="Calibri" w:hAnsi="Times New Roman"/>
          <w:sz w:val="28"/>
          <w:szCs w:val="28"/>
        </w:rPr>
      </w:pPr>
      <w:r>
        <w:rPr>
          <w:rFonts w:ascii="Times New Roman" w:eastAsia="Calibri" w:hAnsi="Times New Roman"/>
          <w:sz w:val="28"/>
          <w:szCs w:val="28"/>
        </w:rPr>
        <w:t>МОУ «</w:t>
      </w:r>
      <w:proofErr w:type="spellStart"/>
      <w:r>
        <w:rPr>
          <w:rFonts w:ascii="Times New Roman" w:eastAsia="Calibri" w:hAnsi="Times New Roman"/>
          <w:sz w:val="28"/>
          <w:szCs w:val="28"/>
        </w:rPr>
        <w:t>Удельнинская</w:t>
      </w:r>
      <w:proofErr w:type="spellEnd"/>
      <w:r>
        <w:rPr>
          <w:rFonts w:ascii="Times New Roman" w:eastAsia="Calibri" w:hAnsi="Times New Roman"/>
          <w:sz w:val="28"/>
          <w:szCs w:val="28"/>
        </w:rPr>
        <w:t xml:space="preserve"> общеобразовательная школа-интернат</w:t>
      </w:r>
    </w:p>
    <w:p w:rsidR="001E690F" w:rsidRDefault="001E690F" w:rsidP="001E690F">
      <w:pPr>
        <w:spacing w:after="0" w:line="240" w:lineRule="auto"/>
        <w:ind w:firstLine="426"/>
        <w:jc w:val="center"/>
        <w:rPr>
          <w:rFonts w:ascii="Times New Roman" w:eastAsia="Calibri" w:hAnsi="Times New Roman"/>
          <w:sz w:val="28"/>
          <w:szCs w:val="28"/>
        </w:rPr>
      </w:pPr>
      <w:r>
        <w:rPr>
          <w:rFonts w:ascii="Times New Roman" w:eastAsia="Calibri" w:hAnsi="Times New Roman"/>
          <w:sz w:val="28"/>
          <w:szCs w:val="28"/>
        </w:rPr>
        <w:t>для обучающихся с ограниченными возможностями здоровья».</w:t>
      </w:r>
    </w:p>
    <w:p w:rsidR="001E690F" w:rsidRDefault="001E690F" w:rsidP="001E690F">
      <w:pPr>
        <w:spacing w:after="0" w:line="240" w:lineRule="auto"/>
        <w:ind w:right="-284" w:hanging="993"/>
        <w:jc w:val="center"/>
        <w:rPr>
          <w:rFonts w:ascii="Times New Roman" w:eastAsia="Calibri" w:hAnsi="Times New Roman"/>
          <w:sz w:val="24"/>
          <w:szCs w:val="24"/>
        </w:rPr>
      </w:pPr>
    </w:p>
    <w:p w:rsidR="001E690F" w:rsidRDefault="001E690F" w:rsidP="001E690F">
      <w:pPr>
        <w:spacing w:after="0" w:line="240" w:lineRule="auto"/>
        <w:ind w:right="-284" w:hanging="993"/>
        <w:jc w:val="center"/>
        <w:rPr>
          <w:rFonts w:ascii="Times New Roman" w:eastAsia="Calibri" w:hAnsi="Times New Roman"/>
          <w:sz w:val="24"/>
          <w:szCs w:val="24"/>
        </w:rPr>
      </w:pPr>
    </w:p>
    <w:p w:rsidR="001E690F" w:rsidRDefault="001E690F" w:rsidP="001E690F"/>
    <w:p w:rsidR="001E690F" w:rsidRDefault="001E690F" w:rsidP="009B51A7">
      <w:pPr>
        <w:jc w:val="center"/>
        <w:rPr>
          <w:noProof/>
          <w:sz w:val="32"/>
          <w:szCs w:val="32"/>
        </w:rPr>
      </w:pPr>
      <w:r>
        <w:rPr>
          <w:rFonts w:ascii="Times New Roman" w:hAnsi="Times New Roman" w:cs="Times New Roman"/>
          <w:sz w:val="32"/>
          <w:szCs w:val="32"/>
        </w:rPr>
        <w:t>Конспект общешкольного урока</w:t>
      </w:r>
    </w:p>
    <w:p w:rsidR="001E690F" w:rsidRDefault="001E690F" w:rsidP="001E690F">
      <w:pPr>
        <w:spacing w:after="0"/>
        <w:jc w:val="center"/>
        <w:rPr>
          <w:rFonts w:ascii="Times New Roman" w:hAnsi="Times New Roman" w:cs="Times New Roman"/>
          <w:sz w:val="32"/>
          <w:szCs w:val="32"/>
        </w:rPr>
      </w:pPr>
      <w:r>
        <w:rPr>
          <w:rFonts w:ascii="Times New Roman" w:hAnsi="Times New Roman" w:cs="Times New Roman"/>
          <w:sz w:val="32"/>
          <w:szCs w:val="32"/>
        </w:rPr>
        <w:t>по теме:</w:t>
      </w:r>
    </w:p>
    <w:p w:rsidR="001E690F" w:rsidRDefault="001E690F" w:rsidP="001E690F">
      <w:pPr>
        <w:spacing w:after="0"/>
        <w:rPr>
          <w:rFonts w:ascii="Times New Roman" w:hAnsi="Times New Roman" w:cs="Times New Roman"/>
          <w:sz w:val="24"/>
          <w:szCs w:val="24"/>
        </w:rPr>
      </w:pPr>
    </w:p>
    <w:p w:rsidR="001E690F" w:rsidRDefault="001E690F" w:rsidP="001E690F">
      <w:pPr>
        <w:spacing w:after="0"/>
        <w:jc w:val="center"/>
        <w:rPr>
          <w:rFonts w:ascii="Times New Roman" w:hAnsi="Times New Roman" w:cs="Times New Roman"/>
          <w:color w:val="00B050"/>
          <w:sz w:val="32"/>
          <w:szCs w:val="32"/>
        </w:rPr>
      </w:pPr>
      <w:r>
        <w:rPr>
          <w:rFonts w:ascii="Times New Roman" w:hAnsi="Times New Roman" w:cs="Times New Roman"/>
          <w:color w:val="00B050"/>
          <w:sz w:val="32"/>
          <w:szCs w:val="32"/>
        </w:rPr>
        <w:t>«ЭКОЛОГИЯ И ЭНЕРГОСБЕРЕЖЕНИЕ»</w:t>
      </w:r>
    </w:p>
    <w:p w:rsidR="001E690F" w:rsidRDefault="001E690F" w:rsidP="001E690F">
      <w:pPr>
        <w:jc w:val="center"/>
        <w:rPr>
          <w:color w:val="00B050"/>
        </w:rPr>
      </w:pPr>
    </w:p>
    <w:p w:rsidR="001E690F" w:rsidRDefault="001E690F" w:rsidP="001E690F">
      <w:pPr>
        <w:jc w:val="center"/>
      </w:pPr>
      <w:r>
        <w:rPr>
          <w:noProof/>
        </w:rPr>
        <w:drawing>
          <wp:inline distT="0" distB="0" distL="0" distR="0">
            <wp:extent cx="2524125" cy="3171825"/>
            <wp:effectExtent l="19050" t="0" r="9525" b="0"/>
            <wp:docPr id="1" name="Рисунок 1" descr="23574c61ed5a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3574c61ed5a05e"/>
                    <pic:cNvPicPr>
                      <a:picLocks noChangeAspect="1" noChangeArrowheads="1"/>
                    </pic:cNvPicPr>
                  </pic:nvPicPr>
                  <pic:blipFill>
                    <a:blip r:embed="rId5"/>
                    <a:srcRect/>
                    <a:stretch>
                      <a:fillRect/>
                    </a:stretch>
                  </pic:blipFill>
                  <pic:spPr bwMode="auto">
                    <a:xfrm>
                      <a:off x="0" y="0"/>
                      <a:ext cx="2524125" cy="3171825"/>
                    </a:xfrm>
                    <a:prstGeom prst="rect">
                      <a:avLst/>
                    </a:prstGeom>
                    <a:noFill/>
                    <a:ln w="9525">
                      <a:noFill/>
                      <a:miter lim="800000"/>
                      <a:headEnd/>
                      <a:tailEnd/>
                    </a:ln>
                  </pic:spPr>
                </pic:pic>
              </a:graphicData>
            </a:graphic>
          </wp:inline>
        </w:drawing>
      </w:r>
    </w:p>
    <w:p w:rsidR="001E690F" w:rsidRDefault="001E690F" w:rsidP="001E690F"/>
    <w:p w:rsidR="001E690F" w:rsidRDefault="001E690F" w:rsidP="001E690F">
      <w:pPr>
        <w:spacing w:after="0" w:line="360" w:lineRule="auto"/>
        <w:rPr>
          <w:rFonts w:ascii="Times New Roman" w:hAnsi="Times New Roman" w:cs="Times New Roman"/>
          <w:sz w:val="32"/>
          <w:szCs w:val="32"/>
        </w:rPr>
      </w:pPr>
      <w:r>
        <w:rPr>
          <w:rFonts w:ascii="Times New Roman" w:hAnsi="Times New Roman" w:cs="Times New Roman"/>
          <w:sz w:val="32"/>
          <w:szCs w:val="32"/>
        </w:rPr>
        <w:t>Подготовила и провела</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учитель начальных классов </w:t>
      </w:r>
    </w:p>
    <w:p w:rsidR="001E690F" w:rsidRDefault="001E690F" w:rsidP="001E690F">
      <w:pPr>
        <w:spacing w:after="0" w:line="360" w:lineRule="auto"/>
        <w:jc w:val="center"/>
        <w:rPr>
          <w:rFonts w:ascii="Times New Roman" w:hAnsi="Times New Roman" w:cs="Times New Roman"/>
          <w:sz w:val="36"/>
          <w:szCs w:val="36"/>
        </w:rPr>
      </w:pPr>
      <w:proofErr w:type="spellStart"/>
      <w:r>
        <w:rPr>
          <w:rFonts w:ascii="Times New Roman" w:hAnsi="Times New Roman" w:cs="Times New Roman"/>
          <w:sz w:val="36"/>
          <w:szCs w:val="36"/>
        </w:rPr>
        <w:t>Белосохова</w:t>
      </w:r>
      <w:proofErr w:type="spellEnd"/>
      <w:r>
        <w:rPr>
          <w:rFonts w:ascii="Times New Roman" w:hAnsi="Times New Roman" w:cs="Times New Roman"/>
          <w:sz w:val="36"/>
          <w:szCs w:val="36"/>
        </w:rPr>
        <w:t xml:space="preserve"> О.В.</w:t>
      </w:r>
    </w:p>
    <w:p w:rsidR="001E690F" w:rsidRDefault="001E690F" w:rsidP="001E690F"/>
    <w:p w:rsidR="001E690F" w:rsidRPr="009B51A7" w:rsidRDefault="009B51A7" w:rsidP="009B51A7">
      <w:pPr>
        <w:jc w:val="center"/>
        <w:rPr>
          <w:sz w:val="28"/>
          <w:szCs w:val="28"/>
        </w:rPr>
      </w:pPr>
      <w:r w:rsidRPr="009B51A7">
        <w:rPr>
          <w:sz w:val="28"/>
          <w:szCs w:val="28"/>
        </w:rPr>
        <w:t xml:space="preserve">2018-2019 </w:t>
      </w:r>
      <w:proofErr w:type="spellStart"/>
      <w:r w:rsidRPr="009B51A7">
        <w:rPr>
          <w:sz w:val="28"/>
          <w:szCs w:val="28"/>
        </w:rPr>
        <w:t>уч.г</w:t>
      </w:r>
      <w:proofErr w:type="spellEnd"/>
      <w:r w:rsidRPr="009B51A7">
        <w:rPr>
          <w:sz w:val="28"/>
          <w:szCs w:val="28"/>
        </w:rPr>
        <w:t>.</w:t>
      </w:r>
    </w:p>
    <w:p w:rsidR="001E690F" w:rsidRDefault="001E690F" w:rsidP="001E690F"/>
    <w:p w:rsidR="009B51A7" w:rsidRDefault="009B51A7" w:rsidP="001E690F"/>
    <w:p w:rsidR="009B51A7" w:rsidRDefault="009B51A7" w:rsidP="001E690F"/>
    <w:p w:rsidR="001E690F" w:rsidRDefault="001E690F" w:rsidP="001E690F">
      <w:pPr>
        <w:rPr>
          <w:noProof/>
        </w:rPr>
      </w:pPr>
    </w:p>
    <w:p w:rsidR="00EF2B34" w:rsidRDefault="00EF2B34" w:rsidP="00EF2B34">
      <w:pPr>
        <w:shd w:val="clear" w:color="auto" w:fill="FFFFFF"/>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Урок по теме «Экология и энергосбережение»</w:t>
      </w:r>
    </w:p>
    <w:p w:rsidR="00EF2B34" w:rsidRDefault="00EF2B34" w:rsidP="00EF2B34">
      <w:pPr>
        <w:shd w:val="clear" w:color="auto" w:fill="FFFFFF"/>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Цель: </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создать условия для привлечения внимания учащихся к проблемам использования энергии, экономии энергии и энергоресурсов, охране окружающей среды.</w:t>
      </w:r>
    </w:p>
    <w:p w:rsidR="00EF2B34" w:rsidRDefault="00EF2B34" w:rsidP="00EF2B34">
      <w:pPr>
        <w:shd w:val="clear" w:color="auto" w:fill="FFFFFF"/>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w:t>
      </w:r>
    </w:p>
    <w:p w:rsidR="00EF2B34" w:rsidRDefault="00EF2B34" w:rsidP="00EF2B34">
      <w:pPr>
        <w:pStyle w:val="a5"/>
        <w:numPr>
          <w:ilvl w:val="0"/>
          <w:numId w:val="1"/>
        </w:numPr>
        <w:shd w:val="clear" w:color="auto" w:fill="FFFFFF"/>
        <w:spacing w:after="0" w:line="360" w:lineRule="auto"/>
        <w:ind w:left="284" w:hanging="284"/>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w:t>
      </w:r>
      <w:r>
        <w:rPr>
          <w:rFonts w:ascii="Times New Roman" w:eastAsia="Times New Roman" w:hAnsi="Times New Roman" w:cs="Times New Roman"/>
          <w:sz w:val="24"/>
          <w:szCs w:val="24"/>
          <w:lang w:eastAsia="ru-RU"/>
        </w:rPr>
        <w:t xml:space="preserve">пособствовать получению учащимися объективной, соответствующей их возрасту информации об энергии, источниках энергии и их роли в жизни человека, правилах эффективного и экономного использования энергоресурсов; </w:t>
      </w:r>
    </w:p>
    <w:p w:rsidR="00EF2B34" w:rsidRDefault="00EF2B34" w:rsidP="00EF2B34">
      <w:pPr>
        <w:pStyle w:val="a5"/>
        <w:numPr>
          <w:ilvl w:val="0"/>
          <w:numId w:val="1"/>
        </w:numPr>
        <w:shd w:val="clear" w:color="auto" w:fill="FFFFFF"/>
        <w:spacing w:after="0" w:line="360" w:lineRule="auto"/>
        <w:ind w:left="284" w:hanging="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учащихся с элементарными способами и средствами энергосбережения и экономии;</w:t>
      </w:r>
    </w:p>
    <w:p w:rsidR="00EF2B34" w:rsidRDefault="00EF2B34" w:rsidP="00EF2B34">
      <w:pPr>
        <w:pStyle w:val="a5"/>
        <w:numPr>
          <w:ilvl w:val="0"/>
          <w:numId w:val="1"/>
        </w:numPr>
        <w:shd w:val="clear" w:color="auto" w:fill="FFFFFF"/>
        <w:spacing w:after="0" w:line="360" w:lineRule="auto"/>
        <w:ind w:left="284" w:hanging="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 развитию чувства ответственности за свои действия; воспитывать экономное и бережное отношение к электроэнергии.</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r>
        <w:rPr>
          <w:rFonts w:ascii="Times New Roman" w:eastAsia="Times New Roman" w:hAnsi="Times New Roman" w:cs="Times New Roman"/>
          <w:sz w:val="24"/>
          <w:szCs w:val="24"/>
        </w:rPr>
        <w:t>: лист ватмана «Мы голосуем…», лампочки из бумаги зелёного, красного, жёлтого цветов по количеству участников мероприятия,  презентация, мультимедийное и аудио оборудование.</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Ход урока</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Учитель</w:t>
      </w:r>
    </w:p>
    <w:p w:rsidR="00EF2B34" w:rsidRDefault="00EF2B34" w:rsidP="00EF2B34">
      <w:pPr>
        <w:shd w:val="clear" w:color="auto" w:fill="FFFFFF"/>
        <w:spacing w:after="0" w:line="360" w:lineRule="auto"/>
        <w:rPr>
          <w:rFonts w:ascii="Times New Roman" w:eastAsia="Times New Roman" w:hAnsi="Times New Roman" w:cs="Times New Roman"/>
          <w:i/>
          <w:sz w:val="32"/>
          <w:szCs w:val="32"/>
        </w:rPr>
      </w:pPr>
      <w:r>
        <w:rPr>
          <w:rFonts w:ascii="Times New Roman" w:eastAsia="Times New Roman" w:hAnsi="Times New Roman" w:cs="Times New Roman"/>
          <w:sz w:val="24"/>
          <w:szCs w:val="24"/>
        </w:rPr>
        <w:t>Энергия окружает нас повсюду. Но мы так свыклись с нею, что порою забываем об этом и о том, что благодаря энергии человеку удалось создать те вещи, которые нас окружают. Потребление энергии ежегодно увеличивается. Мы должны научиться энергосбережению – научиться использовать энергию, находящуюся в нашем распоряжении, эффективно и безопасно.</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Поэтому ежегодно во всем мире 11 ноября отмечается Всемирный день энергосбережения</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же такое энергосбережение? Как вы это понимаете? </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 ответа детей)</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Энергосбережение – это бережное отношение к энергоресурсам, эффективное использование возобновляемых и наносящих минимальный вред природе источников энергии.</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а как вы думаете, что такое энергия? Можно ли ее увидеть, потрогать? </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 ответа детей)</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Энергия – это сила, приводящая предметы в движение. То есть энергия необходима для того, чтобы начать какое-либо движение, ускорить перемещение, что–то поднять, нагреть, осветить.</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Ничто вокруг нас не совершается без участия этой самой энергии. Работа нашего организма, фабрики, движение автомобиля, зависят от поступающей энергии. Не будь энергии, ничего не могло бы жить, двигаться или изменяться.</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изобрёл много способов, чтобы заставить механические устройства делать полезную работу с помощью энергии:</w:t>
      </w:r>
    </w:p>
    <w:p w:rsidR="00EF2B34" w:rsidRDefault="00EF2B34" w:rsidP="00EF2B34">
      <w:pPr>
        <w:numPr>
          <w:ilvl w:val="0"/>
          <w:numId w:val="2"/>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домах воду на верхние этажи поднимают насосы водонапорных станций, которые потребляют энергию;</w:t>
      </w:r>
    </w:p>
    <w:p w:rsidR="00EF2B34" w:rsidRDefault="00EF2B34" w:rsidP="00EF2B34">
      <w:pPr>
        <w:numPr>
          <w:ilvl w:val="0"/>
          <w:numId w:val="2"/>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Согревают дома – теплоэлектроцентрали, для работы которых тоже необходима энергия;</w:t>
      </w:r>
    </w:p>
    <w:p w:rsidR="00EF2B34" w:rsidRDefault="00EF2B34" w:rsidP="00EF2B34">
      <w:pPr>
        <w:numPr>
          <w:ilvl w:val="0"/>
          <w:numId w:val="2"/>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Освещение квартир;</w:t>
      </w:r>
    </w:p>
    <w:p w:rsidR="00EF2B34" w:rsidRDefault="00EF2B34" w:rsidP="00EF2B34">
      <w:pPr>
        <w:numPr>
          <w:ilvl w:val="0"/>
          <w:numId w:val="2"/>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электроприборов, лифтов в подъездах;</w:t>
      </w:r>
    </w:p>
    <w:p w:rsidR="00EF2B34" w:rsidRDefault="00EF2B34" w:rsidP="00EF2B34">
      <w:pPr>
        <w:numPr>
          <w:ilvl w:val="0"/>
          <w:numId w:val="2"/>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Транспорт, перевозящий людей: троллейбусы, трамваи, электрички, метро.</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вы знаете, какая бывает энергия?  Какие бывают источники электроэнергии? </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(после ответа детей)</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Главным источником энергии на земле является Солнце. Оно дает нам неограниченное количество энергии. Солнце излучает огромные потоки света и тепла, приводя в движение ветер и воду, дает жизнь людям, животным, растениям. </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Каменный уголь, нефть и газ содержат остатки растений, поэтому энергия, которая в них хранится, тоже энергия Солнца. Современные автомобили, работающие на нефтепродуктах, используют энергию, образовавшуюся 300 миллионов лет назад.</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Солнечная, энергия речной воды, ветряная энергия – это источники энергии, которые восстанавливаются в результате природных процессов. Есть источники энергии, которые восстанавливаются миллионы лет – это уголь, нефть, газ, торф, ядерная энергия. Ученые подсчитали, что для восстановления запасов нефти, которой человечеству хватило бы на 1 год, необходимо 3 миллиона лет!</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 объявляем акцию</w:t>
      </w:r>
      <w:r w:rsidR="00373EAF">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для тебя и  твоей семьи!</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t>Начнитеэкономию</w:t>
      </w:r>
      <w:proofErr w:type="spellEnd"/>
      <w:r>
        <w:rPr>
          <w:rFonts w:ascii="Times New Roman" w:eastAsia="Times New Roman" w:hAnsi="Times New Roman" w:cs="Times New Roman"/>
          <w:i/>
          <w:iCs/>
          <w:sz w:val="24"/>
          <w:szCs w:val="24"/>
        </w:rPr>
        <w:t xml:space="preserve"> энергоресурсов с себя, собственного дома, школы и постарайтесь сделать свою жизнь более экономичной и </w:t>
      </w:r>
      <w:proofErr w:type="spellStart"/>
      <w:r>
        <w:rPr>
          <w:rFonts w:ascii="Times New Roman" w:eastAsia="Times New Roman" w:hAnsi="Times New Roman" w:cs="Times New Roman"/>
          <w:i/>
          <w:iCs/>
          <w:sz w:val="24"/>
          <w:szCs w:val="24"/>
        </w:rPr>
        <w:t>экологичной</w:t>
      </w:r>
      <w:proofErr w:type="spellEnd"/>
      <w:r>
        <w:rPr>
          <w:rFonts w:ascii="Times New Roman" w:eastAsia="Times New Roman" w:hAnsi="Times New Roman" w:cs="Times New Roman"/>
          <w:i/>
          <w:iCs/>
          <w:sz w:val="24"/>
          <w:szCs w:val="24"/>
        </w:rPr>
        <w:t xml:space="preserve"> для себя и для окружающей среды. </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Каждому участнику Акции необходимо: </w:t>
      </w:r>
    </w:p>
    <w:p w:rsidR="00EF2B34" w:rsidRDefault="00EF2B34" w:rsidP="00EF2B34">
      <w:pPr>
        <w:numPr>
          <w:ilvl w:val="0"/>
          <w:numId w:val="3"/>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провести домашнее исследование потребления электроэнергии </w:t>
      </w:r>
    </w:p>
    <w:p w:rsidR="00EF2B34" w:rsidRDefault="00EF2B34" w:rsidP="00EF2B34">
      <w:pPr>
        <w:numPr>
          <w:ilvl w:val="0"/>
          <w:numId w:val="3"/>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обсудить с родителями проблему и способы энергосбережения </w:t>
      </w:r>
    </w:p>
    <w:p w:rsidR="00EF2B34" w:rsidRDefault="00EF2B34" w:rsidP="00EF2B34">
      <w:pPr>
        <w:numPr>
          <w:ilvl w:val="0"/>
          <w:numId w:val="3"/>
        </w:num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применить практические рекомендации по экономии электроэнергии, тепла и воды дома, в школе.</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Хочется подытожить все сказанное ранее.</w:t>
      </w:r>
      <w:r>
        <w:rPr>
          <w:rFonts w:ascii="Times New Roman" w:eastAsia="Times New Roman" w:hAnsi="Times New Roman" w:cs="Times New Roman"/>
          <w:sz w:val="24"/>
          <w:szCs w:val="24"/>
        </w:rPr>
        <w:br/>
        <w:t xml:space="preserve">Нам не </w:t>
      </w:r>
      <w:proofErr w:type="spellStart"/>
      <w:r>
        <w:rPr>
          <w:rFonts w:ascii="Times New Roman" w:eastAsia="Times New Roman" w:hAnsi="Times New Roman" w:cs="Times New Roman"/>
          <w:sz w:val="24"/>
          <w:szCs w:val="24"/>
        </w:rPr>
        <w:t>сталохвататьэнергии</w:t>
      </w:r>
      <w:proofErr w:type="spellEnd"/>
      <w:r>
        <w:rPr>
          <w:rFonts w:ascii="Times New Roman" w:eastAsia="Times New Roman" w:hAnsi="Times New Roman" w:cs="Times New Roman"/>
          <w:sz w:val="24"/>
          <w:szCs w:val="24"/>
        </w:rPr>
        <w:t xml:space="preserve"> и мы теряем ее на каждом шагу. Теряем дома, не умея </w:t>
      </w:r>
      <w:r>
        <w:rPr>
          <w:rFonts w:ascii="Times New Roman" w:eastAsia="Times New Roman" w:hAnsi="Times New Roman" w:cs="Times New Roman"/>
          <w:sz w:val="24"/>
          <w:szCs w:val="24"/>
        </w:rPr>
        <w:lastRenderedPageBreak/>
        <w:t xml:space="preserve">эффективно ее </w:t>
      </w:r>
      <w:proofErr w:type="spellStart"/>
      <w:r>
        <w:rPr>
          <w:rFonts w:ascii="Times New Roman" w:eastAsia="Times New Roman" w:hAnsi="Times New Roman" w:cs="Times New Roman"/>
          <w:sz w:val="24"/>
          <w:szCs w:val="24"/>
        </w:rPr>
        <w:t>использовать.А</w:t>
      </w:r>
      <w:proofErr w:type="spellEnd"/>
      <w:r>
        <w:rPr>
          <w:rFonts w:ascii="Times New Roman" w:eastAsia="Times New Roman" w:hAnsi="Times New Roman" w:cs="Times New Roman"/>
          <w:sz w:val="24"/>
          <w:szCs w:val="24"/>
        </w:rPr>
        <w:t xml:space="preserve"> планета истощена. Она стучится к нам землетрясениями и ураганами, зимними ручьями и летними морозами.</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Ребята, какой посильный вклад вы сможете внести по сбережению энергоресурсов?</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 детей)</w:t>
      </w:r>
    </w:p>
    <w:p w:rsidR="00EF2B34" w:rsidRDefault="00EF2B34" w:rsidP="00EF2B34">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Рефлексия</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Ребята, если вы считаете, что вы сможете наравне со взрослыми беречь энергоресурсы Земли- покажите лампочку зелёного цвета. </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вы считаете, что об энергосбережении должны думать только взрослые- покажите лампочку желтого цвета. </w:t>
      </w:r>
    </w:p>
    <w:p w:rsidR="00EF2B34" w:rsidRDefault="00EF2B34" w:rsidP="00EF2B34">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если вы считаете, что вообще не надо экономить энергоресурсы- покажите лампочку красного цвета.</w:t>
      </w:r>
    </w:p>
    <w:p w:rsidR="00EF2B34" w:rsidRDefault="00EF2B34" w:rsidP="00EF2B34">
      <w:pPr>
        <w:shd w:val="clear" w:color="auto" w:fill="FFFFFF"/>
        <w:spacing w:after="0" w:line="360" w:lineRule="auto"/>
        <w:rPr>
          <w:rFonts w:eastAsiaTheme="minorHAnsi"/>
          <w:lang w:eastAsia="en-US"/>
        </w:rPr>
      </w:pPr>
      <w:r>
        <w:rPr>
          <w:rFonts w:ascii="Times New Roman" w:eastAsia="Times New Roman" w:hAnsi="Times New Roman" w:cs="Times New Roman"/>
          <w:sz w:val="24"/>
          <w:szCs w:val="24"/>
        </w:rPr>
        <w:t>Предлагаю вам наклеить свою лампочку на ватман (предварительно вывешивается на доску ватман «Мы голосуем…», на который дети наклеивают свой «голос»), чтобы гости нашей школы могли увидеть результат нашего общего голосования.</w:t>
      </w:r>
    </w:p>
    <w:p w:rsidR="003F1415" w:rsidRDefault="003F1415"/>
    <w:p w:rsidR="00FB337F" w:rsidRDefault="00FB337F"/>
    <w:p w:rsidR="006133CF" w:rsidRDefault="006133CF">
      <w:bookmarkStart w:id="0" w:name="_GoBack"/>
      <w:bookmarkEnd w:id="0"/>
    </w:p>
    <w:p w:rsidR="006133CF" w:rsidRDefault="006133CF"/>
    <w:sectPr w:rsidR="006133CF" w:rsidSect="00801C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D74"/>
    <w:multiLevelType w:val="hybridMultilevel"/>
    <w:tmpl w:val="3DFC7ED8"/>
    <w:lvl w:ilvl="0" w:tplc="0419000D">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D806287"/>
    <w:multiLevelType w:val="multilevel"/>
    <w:tmpl w:val="3A205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4300AB"/>
    <w:multiLevelType w:val="multilevel"/>
    <w:tmpl w:val="B8C60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690F"/>
    <w:rsid w:val="001E690F"/>
    <w:rsid w:val="00257086"/>
    <w:rsid w:val="00373EAF"/>
    <w:rsid w:val="00375EEE"/>
    <w:rsid w:val="003F1415"/>
    <w:rsid w:val="00424337"/>
    <w:rsid w:val="00480147"/>
    <w:rsid w:val="006133CF"/>
    <w:rsid w:val="007770E6"/>
    <w:rsid w:val="00801C5E"/>
    <w:rsid w:val="00874EFF"/>
    <w:rsid w:val="009B51A7"/>
    <w:rsid w:val="009E0FDF"/>
    <w:rsid w:val="00A21AF9"/>
    <w:rsid w:val="00A86EE3"/>
    <w:rsid w:val="00A90DE5"/>
    <w:rsid w:val="00C75CED"/>
    <w:rsid w:val="00EF2B34"/>
    <w:rsid w:val="00FB3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C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90F"/>
    <w:rPr>
      <w:rFonts w:ascii="Tahoma" w:hAnsi="Tahoma" w:cs="Tahoma"/>
      <w:sz w:val="16"/>
      <w:szCs w:val="16"/>
    </w:rPr>
  </w:style>
  <w:style w:type="paragraph" w:styleId="a5">
    <w:name w:val="List Paragraph"/>
    <w:basedOn w:val="a"/>
    <w:uiPriority w:val="34"/>
    <w:qFormat/>
    <w:rsid w:val="00EF2B34"/>
    <w:pPr>
      <w:spacing w:after="160" w:line="256"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481701782">
      <w:bodyDiv w:val="1"/>
      <w:marLeft w:val="0"/>
      <w:marRight w:val="0"/>
      <w:marTop w:val="0"/>
      <w:marBottom w:val="0"/>
      <w:divBdr>
        <w:top w:val="none" w:sz="0" w:space="0" w:color="auto"/>
        <w:left w:val="none" w:sz="0" w:space="0" w:color="auto"/>
        <w:bottom w:val="none" w:sz="0" w:space="0" w:color="auto"/>
        <w:right w:val="none" w:sz="0" w:space="0" w:color="auto"/>
      </w:divBdr>
    </w:div>
    <w:div w:id="20048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Egor</cp:lastModifiedBy>
  <cp:revision>20</cp:revision>
  <dcterms:created xsi:type="dcterms:W3CDTF">2018-06-18T15:11:00Z</dcterms:created>
  <dcterms:modified xsi:type="dcterms:W3CDTF">2018-11-13T13:44:00Z</dcterms:modified>
</cp:coreProperties>
</file>