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  <w:r w:rsidR="00A34B44" w:rsidRPr="00072F27">
        <w:rPr>
          <w:rFonts w:ascii="Times New Roman" w:hAnsi="Times New Roman" w:cs="Times New Roman"/>
          <w:sz w:val="28"/>
          <w:szCs w:val="28"/>
        </w:rPr>
        <w:t xml:space="preserve"> </w:t>
      </w:r>
      <w:r w:rsidRPr="00072F27">
        <w:rPr>
          <w:rFonts w:ascii="Times New Roman" w:hAnsi="Times New Roman" w:cs="Times New Roman"/>
          <w:sz w:val="28"/>
          <w:szCs w:val="28"/>
        </w:rPr>
        <w:t>Вологодской области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«Череповецкий медицинский колледж имени Н.М.Амосова»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2205FE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5FE">
        <w:rPr>
          <w:rFonts w:ascii="Times New Roman" w:hAnsi="Times New Roman" w:cs="Times New Roman"/>
          <w:sz w:val="28"/>
          <w:szCs w:val="28"/>
        </w:rPr>
        <w:t>Методическая разработка студенческого мероприятия</w:t>
      </w:r>
    </w:p>
    <w:p w:rsidR="00B10155" w:rsidRPr="002205FE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05FE">
        <w:rPr>
          <w:rFonts w:ascii="Times New Roman" w:hAnsi="Times New Roman" w:cs="Times New Roman"/>
          <w:sz w:val="28"/>
          <w:szCs w:val="28"/>
        </w:rPr>
        <w:t>«Память о Холокосте».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Подготовила: Мартынова М.С.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воспитатель общежития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Череповец 2018 г.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lastRenderedPageBreak/>
        <w:t>Цель: создание условий для формирования толерантного сознания и понимания сущности пон</w:t>
      </w:r>
      <w:r w:rsidR="00A34B44" w:rsidRPr="00072F27">
        <w:rPr>
          <w:rFonts w:ascii="Times New Roman" w:hAnsi="Times New Roman" w:cs="Times New Roman"/>
          <w:sz w:val="28"/>
          <w:szCs w:val="28"/>
        </w:rPr>
        <w:t xml:space="preserve">ятия геноцида.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Задачи:</w:t>
      </w:r>
    </w:p>
    <w:p w:rsidR="00B10155" w:rsidRPr="00072F27" w:rsidRDefault="00B10155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Повышение информационной грамотности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через ознакомление с историческим фактом трагедии Холокоста.</w:t>
      </w:r>
    </w:p>
    <w:p w:rsidR="00B10155" w:rsidRPr="00072F27" w:rsidRDefault="00B10155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Формирование нравственных качеств: сочувствия к жертвам геноцида и сохранения памяти о них.</w:t>
      </w:r>
    </w:p>
    <w:p w:rsidR="00B10155" w:rsidRDefault="00B10155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Воспитание чувства патриотизма и гражданской позиции.</w:t>
      </w:r>
    </w:p>
    <w:p w:rsidR="002F1A7D" w:rsidRPr="00072F27" w:rsidRDefault="002F1A7D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аналитических умений обучающихся при работе с исторической художественной и документальной литературой.</w:t>
      </w:r>
    </w:p>
    <w:p w:rsidR="00B10155" w:rsidRPr="00072F27" w:rsidRDefault="00B10155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B10155" w:rsidRPr="00072F27" w:rsidRDefault="00B10155" w:rsidP="00072F27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Воспитание стремления противостоять насилию и жестокости в современном мире.</w:t>
      </w:r>
    </w:p>
    <w:p w:rsidR="00B10155" w:rsidRPr="00072F27" w:rsidRDefault="00A34B44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мероприятия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Вступительное слово воспитателя: каждый год в преддверии очередной годовщины Дня Победы мы проводим памятные мероприятия. Сегодня темой нашей встречи является память о Холокосте. Из поколения в поколение мы стараемся передать знания о страшных событиях тех времен, чтобы вы любили свою Родину, ценили тот вклад, который внесли люди в Победу. Жертв, которые лишились жизни ради Победы.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представим последствия, разработанного</w:t>
      </w:r>
      <w:proofErr w:type="gramStart"/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</w:t>
      </w:r>
      <w:proofErr w:type="gramEnd"/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ретьим рейхом плана «Ост», главной целью которого было проведение этнических чисток на территории Восточной Европы.</w:t>
      </w:r>
    </w:p>
    <w:p w:rsidR="00B10155" w:rsidRPr="00072F27" w:rsidRDefault="00B10155" w:rsidP="00072F27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Все большевики, евреи, цыгане на завоеванных территориях должны быть уничтожены, а жизнь прочего населения должна была быть подчинена интересам немцев.</w:t>
      </w:r>
    </w:p>
    <w:p w:rsidR="00B10155" w:rsidRPr="00072F27" w:rsidRDefault="00B10155" w:rsidP="00072F27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Ставилась задача уничтожения Советского Союза как самостоятельного государства:  уничтожение, выселение и онемечивание населения. Предполагалось в течение 30 лет выселить в Западную Сибирь около 31 миллиона человек из Польши и западных районов СССР, поселить </w:t>
      </w:r>
      <w:r w:rsidRPr="00072F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эти земли 10 миллионов немцев. Предполагалось уничтожить 30 миллионов русских. </w:t>
      </w:r>
    </w:p>
    <w:p w:rsidR="00B10155" w:rsidRPr="00072F27" w:rsidRDefault="00B10155" w:rsidP="00072F27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Город Ленинград, например, планировалось сравнять с землей и передать Финляндии.</w:t>
      </w:r>
    </w:p>
    <w:p w:rsidR="00B10155" w:rsidRPr="00072F27" w:rsidRDefault="00B10155" w:rsidP="00072F27">
      <w:pPr>
        <w:pStyle w:val="a4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Как говорил Гитлер: «Умный человек – это враг». Поэтому русские должны были уметь читать, писать по-немецки и считать до 100.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(Далее каждая часть мероприятия сопровождается фото или </w:t>
      </w:r>
      <w:proofErr w:type="spellStart"/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видеопрезентацией</w:t>
      </w:r>
      <w:proofErr w:type="spellEnd"/>
      <w:r w:rsidRPr="00072F2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соответствии с текстом ведущих).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Ведущая 1: (в зале приглушенный звук метронома)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Молитвою начать должны мы этот день,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Чтоб память жертв нацистских мы почтили.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Пусть души их поднимутся все выше,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Чтоб они точно знали – мы их не забыли.</w:t>
      </w:r>
    </w:p>
    <w:p w:rsidR="00B10155" w:rsidRPr="00072F27" w:rsidRDefault="008D3C6C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Когда мир</w:t>
      </w:r>
      <w:r w:rsidR="00B10155"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 xml:space="preserve"> узнает про Холокост,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Немеет сердце, холодеют руки,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 xml:space="preserve">И просит Господа с рыданием душа,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DFDF6"/>
          <w:lang w:eastAsia="ru-RU"/>
        </w:rPr>
        <w:t>Пусть никогда не повторятся эти муки!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На экране заставка дат Международного дня памяти жертв Холокоста и Международного дня освобождения узников фашистских концлагерей.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2: «Холокост» (от греческого слова всесожжение), наиболее распространенный термин, обозначающий преследования и уничтожение евреев нацистами после прихода к власти в Германии Гитлера и до окончания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торой Мировой войны в Европе (1933-1945).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1: Не перечислить всего ужаса, которое перенесли люди. Сегодня мы постараемся освятить только некоторые моменты этого страшного периода 20 века. 27 января отмечается Международный день памяти жертв Холокоста. В этот день солдаты Советской армии освободили заключенных концлагеря Освенцим. 11 апреля – Международный день освобождения узников фашистских концлагерей.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lastRenderedPageBreak/>
        <w:t>Ведущая 2: Антисемитская идеология была положена в основу программы национал-социалистической партии Германии. «Окончательное решение» еврейского вопроса нацистами предполагало несколько этапов.  Первый из них (1933-1939) состоял в принуждении евреев к эмиграции посредством мер законодательного характера, а также пропагандистских, экономических и физических акций против еврейского населения Германии.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1: В апреле 1933 нацистами был принят Декрет, определяющий статус «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неарийца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>», который был присвоен евреям. Из евреев был создан образ «внутреннего и внешнего врага», виновного во всех бедах страны. Мужчинам и женщинам с нееврейскими именами предписывалось вписать в паспорт «Израиль» или «Сара» (впоследствии также букву «</w:t>
      </w:r>
      <w:r w:rsidRPr="00072F2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72F27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нем.</w:t>
      </w:r>
      <w:r w:rsidRPr="00072F27">
        <w:rPr>
          <w:rFonts w:ascii="Times New Roman" w:hAnsi="Times New Roman" w:cs="Times New Roman"/>
          <w:sz w:val="28"/>
          <w:szCs w:val="28"/>
          <w:lang w:val="en-US"/>
        </w:rPr>
        <w:t>Jude</w:t>
      </w:r>
      <w:r w:rsidRPr="00072F27">
        <w:rPr>
          <w:rFonts w:ascii="Times New Roman" w:hAnsi="Times New Roman" w:cs="Times New Roman"/>
          <w:sz w:val="28"/>
          <w:szCs w:val="28"/>
        </w:rPr>
        <w:t xml:space="preserve"> евр</w:t>
      </w:r>
      <w:r w:rsidR="008D3C6C" w:rsidRPr="00072F27">
        <w:rPr>
          <w:rFonts w:ascii="Times New Roman" w:hAnsi="Times New Roman" w:cs="Times New Roman"/>
          <w:sz w:val="28"/>
          <w:szCs w:val="28"/>
        </w:rPr>
        <w:t xml:space="preserve">ей). В книге Анатолия Рыбакова </w:t>
      </w:r>
      <w:r w:rsidRPr="00072F27">
        <w:rPr>
          <w:rFonts w:ascii="Times New Roman" w:hAnsi="Times New Roman" w:cs="Times New Roman"/>
          <w:sz w:val="28"/>
          <w:szCs w:val="28"/>
        </w:rPr>
        <w:t xml:space="preserve">«Тяжелый песок» рассказывается.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2: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«В Германии евреи вне закона, лишены всех человеческих прав: права учиться, работать, владеть имуществом, о праве голоса и говорить нечего; обязаны жить только в гетто, им запрещено выходить на улицу после определенного часа, запрещено ходить по тротуару, только по мостовой, запрещено пользоваться общественным транспортом, вступать в брак с немцами, обращаться в суд, входить в определенные районы города;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им ничего не продают в магазинах, и они обязаны носить на спине и на груди желтую шестиконечную звезду. Ну а о погромах, насилиях и издевательствах и говорить нечего. Заняв Вену, немцы выгнали всех евреев из домов и заставили их мыть мостовую зубными щетками. Такое праздничное представление они устроили для жителей Вены по случаю своей победы».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1: В ночь с 9 на 10 ноября 1938 г. по всей Германии были сожжены или разрушены 1400 синагог, разграблены еврейские дома и магазины, разбиты окна в тысячах еврейских школах и учреждений. Этот самый крупный погром получил в истории название “Хрустальной ночи”. Более 30 тысяч евреев, в основном люди искусства, художники, музыканты, </w:t>
      </w:r>
      <w:r w:rsidRPr="00072F27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творческие люди были брошены в концлагеря. Около 300 евреев были убиты, тысячи ранены.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2: 24 января 1939 года Геринг издал распоряжение «О неотложных мерах по ускорению еврейской эмиграции из Германии». В целом накануне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>торой мировой войны Германию покинуло свыше 300 тысяч евреев.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1: После захвата Польши 21 сентября 1939 года был издан приказ о создании специальных еврейских кварталов (гетто) в городах вблизи крупных железнодорожных станций. Евреи всех оккупированных нацистами стран подлежали регистрации, их обязывали носить повязки или нашивки с шестиконечными звездами, платить контрибуцию (платежи от населения занятой территории) и сдавать драгоценности. За появление на улице без повязки евреев убивали на месте. Недостаток продовольствия, болезни и эпидемии, непосильный труд вели к огромной смертности. Особенно тяжело было детям. Они были обязаны работать,  как взрослые, по 14-16 часов в сутки, получая 270 граммов хлеба в день. Жизнь еврейских семей Украинского гетто представлены в книге Анатолия Рыбакова  «Тяжелый песок».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Звучит песня под гитару «Мама, отчего ты плачешь</w:t>
      </w:r>
      <w:r w:rsidR="00072F27">
        <w:rPr>
          <w:rFonts w:ascii="Times New Roman" w:hAnsi="Times New Roman" w:cs="Times New Roman"/>
          <w:sz w:val="28"/>
          <w:szCs w:val="28"/>
        </w:rPr>
        <w:t xml:space="preserve">?» (слова </w:t>
      </w:r>
      <w:proofErr w:type="spellStart"/>
      <w:r w:rsidR="00072F27">
        <w:rPr>
          <w:rFonts w:ascii="Times New Roman" w:hAnsi="Times New Roman" w:cs="Times New Roman"/>
          <w:sz w:val="28"/>
          <w:szCs w:val="28"/>
        </w:rPr>
        <w:t>Нателлы</w:t>
      </w:r>
      <w:proofErr w:type="spellEnd"/>
      <w:r w:rsidR="00072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F27">
        <w:rPr>
          <w:rFonts w:ascii="Times New Roman" w:hAnsi="Times New Roman" w:cs="Times New Roman"/>
          <w:sz w:val="28"/>
          <w:szCs w:val="28"/>
        </w:rPr>
        <w:t>Болтянской</w:t>
      </w:r>
      <w:proofErr w:type="spellEnd"/>
      <w:r w:rsidR="00072F27">
        <w:rPr>
          <w:rFonts w:ascii="Times New Roman" w:hAnsi="Times New Roman" w:cs="Times New Roman"/>
          <w:sz w:val="28"/>
          <w:szCs w:val="28"/>
        </w:rPr>
        <w:t>).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Мама, отчего ты плачешь,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Пришивая мне на платье желтую звезду?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Вот такое украшенье надо бы щенку на шею,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Я его сейчас же приведу.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Ах, куда уводят наших,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Может там совсем не страшно?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Может там игрушки и еда?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Мне сказал какой-то дядя,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Сквозь </w:t>
      </w:r>
      <w:proofErr w:type="gram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t>очки в бумажку глядя</w:t>
      </w:r>
      <w:proofErr w:type="gramEnd"/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Что на завтра нас возьмут туда!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Посмотри</w:t>
      </w:r>
      <w:proofErr w:type="gramEnd"/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 какая прелесть,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Вот оркестр играет </w:t>
      </w:r>
      <w:proofErr w:type="spell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t>фреликс</w:t>
      </w:r>
      <w:proofErr w:type="spellEnd"/>
      <w:r w:rsidRPr="00072F2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Отчего так много здесь людей?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Мама, ну скажи мне мама,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Кто тут вырыл эту ему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И зачем нас ставят перед ней?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Что ты плачешь, ты не видишь?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Их язык похож на идиш,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Ну почему все пьяные с утра?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Может быть в войну играют</w:t>
      </w:r>
      <w:proofErr w:type="gramEnd"/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Раз хлопушками стреляют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Мама, это вовсе не игра!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Мама, отчего ты плачешь?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t>Мама</w:t>
      </w:r>
      <w:proofErr w:type="gramEnd"/>
      <w:r w:rsidRPr="00072F27">
        <w:rPr>
          <w:rFonts w:ascii="Times New Roman" w:hAnsi="Times New Roman" w:cs="Times New Roman"/>
          <w:sz w:val="28"/>
          <w:szCs w:val="28"/>
          <w:lang w:eastAsia="ru-RU"/>
        </w:rPr>
        <w:t xml:space="preserve"> отчего ты </w:t>
      </w:r>
      <w:proofErr w:type="spellStart"/>
      <w:r w:rsidRPr="00072F27">
        <w:rPr>
          <w:rFonts w:ascii="Times New Roman" w:hAnsi="Times New Roman" w:cs="Times New Roman"/>
          <w:sz w:val="28"/>
          <w:szCs w:val="28"/>
          <w:lang w:eastAsia="ru-RU"/>
        </w:rPr>
        <w:t>пла</w:t>
      </w:r>
      <w:proofErr w:type="spellEnd"/>
      <w:r w:rsidRPr="00072F27">
        <w:rPr>
          <w:rFonts w:ascii="Times New Roman" w:hAnsi="Times New Roman" w:cs="Times New Roman"/>
          <w:sz w:val="28"/>
          <w:szCs w:val="28"/>
          <w:lang w:eastAsia="ru-RU"/>
        </w:rPr>
        <w:t>...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3: Однако такие темпы уничтожения евреев не устраивали нацистов. Было принято решение создать 6 лагерей смерти на территории Польши (в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Хелмно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Собиборе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, Майданеке, Треблинке,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Белжеце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и Освенциме).  Вот что пишет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Вахсман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Н. в своей книге « История нацистских концлагерей».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Видеосопровождение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- «Концлагеря во время войны»: https://www.youtube.com/watch?v=kMez_vv63Sg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4: «Несмотря на все различия всех концлагерей, ни один из зарегистрированных заключенных-евреев не должен быть выжить. Немецкие власти для начавшихся летом 1942 года массовых еврейских депортаций использовали товарные вагоны без окон, быстро наполнявшиеся смрадом рвоты, мочи и фекалий. Люди были так тесно прижаты друг к другу, что ни сеть, ни встать на колени, ни лечь было не возможно. В душном вагоне всех скоро стала мучить чудовищная жажда. Когда поезд ненадолго останавливался, в дверях появлялись польские полицейские и в обмен на обручальные кольца давали немного воды.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lastRenderedPageBreak/>
        <w:t xml:space="preserve">Ведущая 3: Потрясение от прибытия в Освенцим было ошеломляющим. Люди будто окаменели от продолжавшегося больше суток стояния в вагонах. Поезд остановился. Распахнулись двери, и эсесовцы вместе с заключенными в полосатых робах принялись, погоняя, выталкивать евреев из поезда. В вагонах остались лежать тела скончавшихся в давке в пути стариков и детей. Растерянных и испуганных евреев быстро отгоняли от поезда и заставляли бросить чемоданы и сумки. Эсесовцы приказали разделиться на две группы, с одной стороны – мужчины, с другой – женщины и большая часть детей.  Не было никаких четко прописанных критериев и норм для проведения селекций. Всех официально зарегистрированных евреев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на делили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тех, кого оставляли на принудительный труд и тех, кого сразу отправляли в газовую камеру.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4: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Нетрудоспособных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выбирал врач. Сюда вх</w:t>
      </w:r>
      <w:r w:rsidR="008D3C6C" w:rsidRPr="00072F27">
        <w:rPr>
          <w:rFonts w:ascii="Times New Roman" w:hAnsi="Times New Roman" w:cs="Times New Roman"/>
          <w:sz w:val="28"/>
          <w:szCs w:val="28"/>
        </w:rPr>
        <w:t xml:space="preserve">одили дети, старики и больные. </w:t>
      </w:r>
      <w:r w:rsidRPr="00072F27">
        <w:rPr>
          <w:rFonts w:ascii="Times New Roman" w:hAnsi="Times New Roman" w:cs="Times New Roman"/>
          <w:sz w:val="28"/>
          <w:szCs w:val="28"/>
        </w:rPr>
        <w:t>Еврейские женщины с явными признаками беременности сразу же отправлялись в газовые камеры. Некоторые становились жертвами глумления уже на платформе, как летом 1943 года одна гречанка, которую эсесовец ударил ногой в живот, после чего у женщины случился выкидыш. Заключенных-евреек, беременность которых была установлена позже, отправляли в газовые камеры,  как до рождения ребенка, так и после, вместе с новорожденным.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3: Перед началом убийств офицер СС обычно произносил перед газовыми камерами краткую речь: «Сохраняйте спокойствие, вы сейчас будете мыться, поэтому вам следует раздеться, аккуратно сложить одежду, а затем пройти в душевые. После чего вы получите кофе и еду». После того как помещение было наполнено до отказа мужчинами, женщинами и детьми, тяжелые двери запирали и эсесовский врач приказывал санитарам бросать газ.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4: Нацистские власти позволяли евреям взять с собой багаж, необходимый для обещанной им «новой жизни» на Востоке, включая одежду, еду, инструмент и другие предметы личного пользования. Это </w:t>
      </w:r>
      <w:r w:rsidRPr="00072F2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имущество отсортировывалось специальной командой заключенных, после чего погружалось в кузова машин. Все съедобное доставлялось на продовольственный склад. Вторая стадия грабежа наступала с прибытием обреченных к газовым камерам. Здесь заключенные из лагерной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зондеркоманды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собирали одежду, обувь и другие личные вещи – очки и часы – после того, как жертвы разденутся.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3: По завершении отравления газом лагерная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зондеркоманда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также осматривала тела в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поисках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спрятанных на себе ценностей. Женщин перед отправлением в газовую камеру остригали наголо, волосы собирали и отправляли на просушку в помещение, располагавшееся над крематорием, чтобы впоследствии использовать их как материал для производства набивочного материала для мягкой мебели (вопреки слухам, мыло из человеческого жира не изготавливалось). Золотые зубные коронки и протезы вырывались и поступали в специальный цех на переплавку.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4: Заключенные-евреи были заранее обречены на медленную смерть от голода. Суточный рацион мог состоять из жидкой похлебки с куском хлеба, часто с примесью песка. Сюда следует добавить и изнуряющую жажду, побои во время работы или конвоирования, постоянные акты насилия и чудовищную антисанитарию, поэтому неудивительно, что десятки тысяч заключенных за считанные недели после прибытия в лагерь автоматически переходили в разряд потенциальных смертников.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3: В одном только концлагере Освенцим </w:t>
      </w: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погибло более 4 </w:t>
      </w:r>
      <w:proofErr w:type="spellStart"/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среди которых – более 1,2 евреев, 140 тыс. поляков, 20 тыс. цыган, 10 тыс. советских военнопленных и десятки тысяч узников других национальностей.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</w:t>
      </w:r>
      <w:r w:rsidRPr="00072F27">
        <w:rPr>
          <w:rFonts w:ascii="Times New Roman" w:hAnsi="Times New Roman" w:cs="Times New Roman"/>
          <w:sz w:val="28"/>
          <w:szCs w:val="28"/>
        </w:rPr>
        <w:t xml:space="preserve"> «Пепел»  (перевод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М.Алигер</w:t>
      </w:r>
      <w:proofErr w:type="spellEnd"/>
      <w:r w:rsidR="00072F27">
        <w:rPr>
          <w:rFonts w:ascii="Times New Roman" w:hAnsi="Times New Roman" w:cs="Times New Roman"/>
          <w:sz w:val="28"/>
          <w:szCs w:val="28"/>
        </w:rPr>
        <w:t>).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Эта рыжая пыль под ногами, щебёнка</w:t>
      </w:r>
      <w:r w:rsidR="008D3C6C"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 костей,</w:t>
      </w:r>
      <w:r w:rsidR="008D3C6C"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не осколки ль, покрытые ржой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Это, м</w:t>
      </w:r>
      <w:r w:rsidR="008D3C6C"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ожет быть, резвые ножки ребёнка, 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 за белою бабочкой гнался межой;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Или ручки, - дитя ими тянется к маме,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Обнимая за шею, ласкается к ней...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Или был этот щебень большими руками,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 с любов</w:t>
      </w:r>
      <w:r w:rsidR="008D3C6C"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ью к груди прижимала детей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Этот пепел, который разносится с ветром,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 глазами, смеялся и плакал порой;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 губами, улыбкою, музыкой, светом,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Поцелуями был этот пепел седой.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 сердцами, тревогою, радостью, мукой.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Был мозгами, сплетеньем извилин живых, -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Слово "жить" до конца, словно буква за буквой,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Точно белым по </w:t>
      </w:r>
      <w:proofErr w:type="gramStart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чёрному</w:t>
      </w:r>
      <w:proofErr w:type="gramEnd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вписано в них.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Эти волосы - локоны, косы, и пряди,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Что </w:t>
      </w:r>
      <w:proofErr w:type="gramStart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навалены</w:t>
      </w:r>
      <w:proofErr w:type="gramEnd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мёртвой косматой горой,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Кто-нибудь расплетал, и взволнованно гладил,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сухими губами касался порой.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Чистый трепет сердец, вдохновенные речи,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Золотые надежды, сияние глаз...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Крематориев страшных горящие печи.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Пепел... Пепел... Лишь пепел остался от вас.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Пролетая над проволокой колючей,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Птица мягко касается краем крыла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Дикой розы, на диво багровой и жгучей,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 на этой кровавой земле расцвела.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Боль, которой ещё моё сердце не знало,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Превратилась в колючий солёный комок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И, как пуля, в гортани навеки застряла,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Чтоб </w:t>
      </w:r>
      <w:proofErr w:type="gramStart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дышать</w:t>
      </w:r>
      <w:proofErr w:type="gramEnd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я не мог и забыть я не мог.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 тяжёлый, невидящий взгляд поднимаю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от нёба его не могу отвести,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Всем своим существом к человеку взываю,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Человеческий </w:t>
      </w:r>
      <w:proofErr w:type="gramStart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пепел</w:t>
      </w:r>
      <w:proofErr w:type="gramEnd"/>
      <w:r w:rsidRPr="00072F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сжимая в горсти.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Ведущая 5: Символом трагедии евреев в Советском Союзе стал Бабий Яр.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После взятия фашистами Киева 19 сентября 1941 года позже было расстреляно 33771 евреев. Это подробно описано в книге Анатолия Рыбакова «Бабий яр».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6: «ПРИКАЗ: все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жиды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города Киева и его окрестностей должны явиться в понедельник 29 сентября 1941 года  к восьми часам утра возле кладбища. Взять с собой документы, деньги, ценные вещи, а также теплые вещи, белье и прочее. Кто из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жидов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не выполнит это распоряжение и будет найден в другом месте, будет расстрелян. Кто из граждан проникнет в оставленные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жидами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квартиры и присвоит себе вещи, будет расстрелян». Вот воспоминания,  чудом оставшейся в живых местной актрисы кукольного театра».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5: «Тут стали командовать, подняли всех сидевших, подвинули дальше, и получалась какая-то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немыслемая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очередь. Сюда кладут одни вещи, туда – другие вещи, толкаются, выстраиваются. В этот момент люди вступили в длинный проход между двумя шеренгами солдат и собак. Этот коридор был узкий, метра полтора. Солдаты стояли плечом к плечу, у них были закатаны рукава, и у всех имелись резиновые дубинки или большие палки. Спрятаться или уклониться было невозможно. Жесточайшие удары, сразу разбивающие в кровь, сыпались на головы, на спины и плечи слева и справа. Солдаты кричали: «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Шнель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!» и весело хохотали».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6: «Голых людей строили небольшими цепочками и вели в прорезь, наспех прокопанную в обрывистой песчаной стене. Что за ней – не было видно,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туда  слышалась стрельба. Миновали коридор прокопа, и открылся песчаный карьер с почти отвесными стенами. Внизу было море окровавленных тел. Дина не столько увидела, сколько почувствовала, как с выступа повалились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тела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и трасса пуль приближается к ней. У нее </w:t>
      </w:r>
      <w:r w:rsidRPr="00072F27">
        <w:rPr>
          <w:rFonts w:ascii="Times New Roman" w:hAnsi="Times New Roman" w:cs="Times New Roman"/>
          <w:sz w:val="28"/>
          <w:szCs w:val="28"/>
        </w:rPr>
        <w:lastRenderedPageBreak/>
        <w:t>мелькнуло: «Сейчас я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…С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ейчас!». Не дожидаясь, она бросилась вниз, сжав кулаки. Ей показалось, что она </w:t>
      </w:r>
      <w:proofErr w:type="gramStart"/>
      <w:r w:rsidRPr="00072F27">
        <w:rPr>
          <w:rFonts w:ascii="Times New Roman" w:hAnsi="Times New Roman" w:cs="Times New Roman"/>
          <w:sz w:val="28"/>
          <w:szCs w:val="28"/>
        </w:rPr>
        <w:t>летела</w:t>
      </w:r>
      <w:proofErr w:type="gramEnd"/>
      <w:r w:rsidRPr="00072F27">
        <w:rPr>
          <w:rFonts w:ascii="Times New Roman" w:hAnsi="Times New Roman" w:cs="Times New Roman"/>
          <w:sz w:val="28"/>
          <w:szCs w:val="28"/>
        </w:rPr>
        <w:t xml:space="preserve"> целую вечность, вероятно, было действительно высоко. При падении она не почувствовала ни удара, ни боли. Сначала ее обдало теплой кровью, и по лицу потекла кровь, так, словно она упала в ванну с кровью. Она лежала, раскинув руки, закрыв глаза. Слышала какие-то утробные звуки, стоны, икоту, плачь вокруг и из-под себя: было много недобитых. Вся эта масса тел чуть заметно пошевеливалась, оседая, уплотняясь от движения заваленных живых. Солдаты вошли на выступ и стали просвечивать вниз фонариками, постреливая из пистолетов в тех, кто казался им живым».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5: «18 августа 1943 года начался заключительный этап Бабьего Яра, первая попытка вычеркнуть его из истории.  Землекопы раскапывали ямы, обнажая залежи трупов, которые были сизо-серого цвета, слежались, утрамбовались и переплелись. Вытаскивать их было сущее мучение. На некоторых телах, особенно детей, не было никаких ран – это те, кого засыпали живьем. Тела некоторых женщин, особенно молодых, были, наоборот, садистски изуродованы, вероятно, перед смертью». 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Ведущая 6: «Крючники вырывали трупы и волокли их к печам. Им выдали специально выкованные металлические стержни с рукояткой на одном конце и крюком на другом. Это была специально разработанная система вытаскивания трупа, чтобы он не разрывался на части. Для этого следовало втыкать крюк под подбородок и тянуть за нижнюю челюсть, тогда он шел целиком, и так волокли до места. Иногда трупы так крепко слипались, что на крюк налегали два-три человека». </w:t>
      </w:r>
    </w:p>
    <w:p w:rsid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 xml:space="preserve">Стихотворение М.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«Девочка в чулочках»</w:t>
      </w:r>
      <w:r w:rsidR="00072F27">
        <w:rPr>
          <w:rFonts w:ascii="Times New Roman" w:hAnsi="Times New Roman" w:cs="Times New Roman"/>
          <w:sz w:val="28"/>
          <w:szCs w:val="28"/>
        </w:rPr>
        <w:t>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Их расстреляли на рассвете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еще белела мгла,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Там были женщины и дети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эта девочка была.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велели им раздеться,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Затем к обрыву стать спиной,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вдруг раздался голос детский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Наивный, чистый и живой: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-Чулочки тоже снять мне, дядя?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Не упрекая, не браня,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Смотрели прямо в душу глядя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Трехлетней девочки глаза.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"Чулочки тоже</w:t>
      </w: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..?"</w:t>
      </w:r>
      <w:proofErr w:type="gramEnd"/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смятеньем эсесовец объят.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Рука сама собой в волнении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опускает автомат.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снова </w:t>
      </w: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скован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взглядом детским,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кажется, что в землю врос.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"Глаза, как у </w:t>
      </w: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моей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Утины" </w:t>
      </w:r>
      <w:r w:rsidR="008D3C6C"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смятеньи</w:t>
      </w:r>
      <w:proofErr w:type="spell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смутном произнес,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Овеянный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невольной дрожью.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Нет! Он убить ее не сможет,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Но дал он очередь спеша…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Упала девочка в чулочках.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Снять не успела, не смогла.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Солдат, солдат, а если б дочка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Твоя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здесь бы так легла,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маленькое сердце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Пробито пулею твоей.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Ты человек не просто немец,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Ты страшный зверь среди людей.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Шагал эсесовец упрямо,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Шагал, не </w:t>
      </w:r>
      <w:proofErr w:type="gramStart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подымая</w:t>
      </w:r>
      <w:proofErr w:type="gramEnd"/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глаз.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может эта дума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В сознании отравленном зажглась,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снова взгляд светился детский,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снова слышится опять,</w:t>
      </w:r>
    </w:p>
    <w:p w:rsidR="008D3C6C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И не забудется навеки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>"ЧУЛОЧКИ, ДЯДЯ, ТОЖЕ СНЯТЬ?"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Заключительное слово воспитателя:  </w:t>
      </w:r>
      <w:r w:rsidRPr="00072F27">
        <w:rPr>
          <w:rFonts w:ascii="Times New Roman" w:hAnsi="Times New Roman" w:cs="Times New Roman"/>
          <w:sz w:val="28"/>
          <w:szCs w:val="28"/>
        </w:rPr>
        <w:t>пусть этот вечер памяти ещё раз заставит нас с вами задуматься об ужасах фашизма и войны. Каждый пусть задумается, что сделать, чтобы трагедия Холокоста не повторилась вновь. Пусть навсегда в наших сердцах, в наших душах, останется память о замученных, убитых, невинных людях. О детях, которые, едва начав жить, погибли от рук нацистских палачей. Пусть каждый из вас навсегда запомнит, что на нашей планете все равны. Пусть никогда не повторится такое.</w:t>
      </w: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Советуем прочитать художественную литературу по этой теме, которую мы использовали в нашем мероприятии (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фотопрезентация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книг).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Кузнецов А. «Бабий яр».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Рыбаков А. «Тяжелый песок».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Стайрон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У. «Выбор </w:t>
      </w: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Софи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>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7">
        <w:rPr>
          <w:rFonts w:ascii="Times New Roman" w:hAnsi="Times New Roman" w:cs="Times New Roman"/>
          <w:sz w:val="28"/>
          <w:szCs w:val="28"/>
        </w:rPr>
        <w:t>Элтон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Б. «Два брата».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Бойн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Д. «Мальчик в полосатой пижаме».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F27">
        <w:rPr>
          <w:rFonts w:ascii="Times New Roman" w:hAnsi="Times New Roman" w:cs="Times New Roman"/>
          <w:sz w:val="28"/>
          <w:szCs w:val="28"/>
        </w:rPr>
        <w:t>Зусак</w:t>
      </w:r>
      <w:proofErr w:type="spellEnd"/>
      <w:r w:rsidRPr="00072F27">
        <w:rPr>
          <w:rFonts w:ascii="Times New Roman" w:hAnsi="Times New Roman" w:cs="Times New Roman"/>
          <w:sz w:val="28"/>
          <w:szCs w:val="28"/>
        </w:rPr>
        <w:t xml:space="preserve"> М. «Книжный вор».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Ремарк Э.М. «Искра жизни».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Быков В. «Альпийская баллада».</w:t>
      </w:r>
    </w:p>
    <w:p w:rsidR="00B10155" w:rsidRPr="00072F27" w:rsidRDefault="00B10155" w:rsidP="00072F27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F27">
        <w:rPr>
          <w:rFonts w:ascii="Times New Roman" w:hAnsi="Times New Roman" w:cs="Times New Roman"/>
          <w:sz w:val="28"/>
          <w:szCs w:val="28"/>
        </w:rPr>
        <w:t>Флеминг Л. «Девушка под сенью оливы».</w:t>
      </w:r>
    </w:p>
    <w:p w:rsidR="00B10155" w:rsidRPr="00072F27" w:rsidRDefault="00B10155" w:rsidP="00072F27">
      <w:pPr>
        <w:pStyle w:val="a3"/>
        <w:shd w:val="clear" w:color="auto" w:fill="FFFFFF"/>
        <w:tabs>
          <w:tab w:val="left" w:pos="851"/>
          <w:tab w:val="left" w:pos="1276"/>
        </w:tabs>
        <w:spacing w:before="0" w:beforeAutospacing="0" w:after="150" w:afterAutospacing="0" w:line="360" w:lineRule="auto"/>
        <w:ind w:firstLine="709"/>
        <w:jc w:val="both"/>
        <w:rPr>
          <w:bCs/>
          <w:color w:val="333333"/>
          <w:sz w:val="28"/>
          <w:szCs w:val="28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155" w:rsidRPr="00072F27" w:rsidRDefault="00B10155" w:rsidP="00072F27">
      <w:pPr>
        <w:pStyle w:val="a4"/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58E2" w:rsidRPr="00072F27" w:rsidRDefault="00F258E2" w:rsidP="00072F27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58E2" w:rsidRPr="00072F27" w:rsidSect="00072F27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50" w:rsidRDefault="00B31750" w:rsidP="00A34B44">
      <w:pPr>
        <w:spacing w:after="0" w:line="240" w:lineRule="auto"/>
      </w:pPr>
      <w:r>
        <w:separator/>
      </w:r>
    </w:p>
  </w:endnote>
  <w:endnote w:type="continuationSeparator" w:id="0">
    <w:p w:rsidR="00B31750" w:rsidRDefault="00B31750" w:rsidP="00A3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3864"/>
    </w:sdtPr>
    <w:sdtContent>
      <w:p w:rsidR="00A34B44" w:rsidRDefault="0050256B">
        <w:pPr>
          <w:pStyle w:val="a8"/>
          <w:jc w:val="center"/>
        </w:pPr>
        <w:fldSimple w:instr=" PAGE   \* MERGEFORMAT ">
          <w:r w:rsidR="002F1A7D">
            <w:rPr>
              <w:noProof/>
            </w:rPr>
            <w:t>13</w:t>
          </w:r>
        </w:fldSimple>
      </w:p>
    </w:sdtContent>
  </w:sdt>
  <w:p w:rsidR="00A34B44" w:rsidRDefault="00A34B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50" w:rsidRDefault="00B31750" w:rsidP="00A34B44">
      <w:pPr>
        <w:spacing w:after="0" w:line="240" w:lineRule="auto"/>
      </w:pPr>
      <w:r>
        <w:separator/>
      </w:r>
    </w:p>
  </w:footnote>
  <w:footnote w:type="continuationSeparator" w:id="0">
    <w:p w:rsidR="00B31750" w:rsidRDefault="00B31750" w:rsidP="00A34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9770A"/>
    <w:multiLevelType w:val="hybridMultilevel"/>
    <w:tmpl w:val="0C289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45717"/>
    <w:multiLevelType w:val="hybridMultilevel"/>
    <w:tmpl w:val="A9629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152AF"/>
    <w:multiLevelType w:val="hybridMultilevel"/>
    <w:tmpl w:val="9818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155"/>
    <w:rsid w:val="00072F27"/>
    <w:rsid w:val="002205FE"/>
    <w:rsid w:val="002B6D64"/>
    <w:rsid w:val="002F1A7D"/>
    <w:rsid w:val="0050256B"/>
    <w:rsid w:val="005D3F39"/>
    <w:rsid w:val="008D3C6C"/>
    <w:rsid w:val="00A34B44"/>
    <w:rsid w:val="00B10155"/>
    <w:rsid w:val="00B31750"/>
    <w:rsid w:val="00BB4E51"/>
    <w:rsid w:val="00C76244"/>
    <w:rsid w:val="00CD5D9A"/>
    <w:rsid w:val="00F2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1015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B10155"/>
  </w:style>
  <w:style w:type="paragraph" w:styleId="a6">
    <w:name w:val="header"/>
    <w:basedOn w:val="a"/>
    <w:link w:val="a7"/>
    <w:uiPriority w:val="99"/>
    <w:semiHidden/>
    <w:unhideWhenUsed/>
    <w:rsid w:val="00A34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4B44"/>
  </w:style>
  <w:style w:type="paragraph" w:styleId="a8">
    <w:name w:val="footer"/>
    <w:basedOn w:val="a"/>
    <w:link w:val="a9"/>
    <w:uiPriority w:val="99"/>
    <w:unhideWhenUsed/>
    <w:rsid w:val="00A34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B44"/>
  </w:style>
  <w:style w:type="paragraph" w:styleId="aa">
    <w:name w:val="Balloon Text"/>
    <w:basedOn w:val="a"/>
    <w:link w:val="ab"/>
    <w:uiPriority w:val="99"/>
    <w:semiHidden/>
    <w:unhideWhenUsed/>
    <w:rsid w:val="002F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6</cp:revision>
  <dcterms:created xsi:type="dcterms:W3CDTF">2018-11-01T11:31:00Z</dcterms:created>
  <dcterms:modified xsi:type="dcterms:W3CDTF">2018-11-27T12:35:00Z</dcterms:modified>
</cp:coreProperties>
</file>