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49" w:rsidRDefault="00AF6449" w:rsidP="00AF6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F64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Итоговое сочинение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0737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2020</w:t>
      </w:r>
      <w:r w:rsidRPr="00AF64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всё о нём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AF6449" w:rsidRPr="00AF6449" w:rsidRDefault="00AF6449" w:rsidP="00AF6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F6449" w:rsidRPr="00DA6301" w:rsidRDefault="00AF6449" w:rsidP="00AF64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среду, </w:t>
      </w:r>
      <w:r w:rsidR="000737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декабря 201</w:t>
      </w:r>
      <w:r w:rsidR="000737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года, большинство выпускников Поволжского управления шагнули в исторический отрезок своей жизни под названием Единый Государственный Экзамен. </w:t>
      </w:r>
    </w:p>
    <w:p w:rsidR="00AF6449" w:rsidRPr="00DA6301" w:rsidRDefault="00073776" w:rsidP="00AF64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Шестой</w:t>
      </w:r>
      <w:r w:rsidR="00AF6449"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 подряд для выпускников написание итогового сочинения (изложения) является обязательным этапом завершения среднего общего образования и рассматривается как допуск к государственной итоговой аттестации, а также позволяет заработать несколько </w:t>
      </w:r>
      <w:hyperlink r:id="rId5" w:tgtFrame="_blank" w:tooltip="дополнительных баллов при поступлении в вуз" w:history="1">
        <w:r w:rsidR="00AF6449" w:rsidRPr="00DA6301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дополнительных баллов при поступлении в вуз</w:t>
        </w:r>
      </w:hyperlink>
      <w:r w:rsidR="00AF6449"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Результатом итогового сочинения или изложения является «зачет» или «незачет». </w:t>
      </w:r>
    </w:p>
    <w:p w:rsidR="00AF6449" w:rsidRPr="00DA6301" w:rsidRDefault="00AF6449" w:rsidP="00AF64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участие в итоговом сочинении (изложении) было зарегистрировано </w:t>
      </w:r>
      <w:r w:rsidR="000737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728</w:t>
      </w: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человек, фактически приняли участие </w:t>
      </w:r>
      <w:r w:rsidR="000737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72</w:t>
      </w:r>
      <w:r w:rsidR="00BA3D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</w:t>
      </w:r>
      <w:r w:rsidR="006C33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A6301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</w:t>
      </w:r>
      <w:r w:rsidRPr="00235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спешно </w:t>
      </w:r>
      <w:r w:rsidRPr="00DA6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справились </w:t>
      </w:r>
      <w:r w:rsidRPr="00235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0737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9,6</w:t>
      </w:r>
      <w:r w:rsidRPr="00235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участников, «незачет» получили </w:t>
      </w:r>
      <w:r w:rsidR="006C33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учащихся (</w:t>
      </w:r>
      <w:r w:rsidRPr="00235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около </w:t>
      </w:r>
      <w:r w:rsidR="000737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0,4</w:t>
      </w:r>
      <w:r w:rsidRPr="00235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="006C33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235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E0A77" w:rsidRPr="00EE0A77" w:rsidRDefault="00AF6449" w:rsidP="00EE0A77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Ранее </w:t>
      </w:r>
      <w:proofErr w:type="spellStart"/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Рособрнадзором</w:t>
      </w:r>
      <w:proofErr w:type="spellEnd"/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 были опубликованы направления тем для </w:t>
      </w:r>
      <w:r w:rsid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п</w:t>
      </w:r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одготовки на 201</w:t>
      </w:r>
      <w:r w:rsidR="00073776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9</w:t>
      </w:r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/</w:t>
      </w:r>
      <w:r w:rsidR="00073776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20</w:t>
      </w:r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 учебный год: </w:t>
      </w:r>
      <w:r w:rsid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«</w:t>
      </w:r>
      <w:r w:rsidR="00EE0A77" w:rsidRP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Война и мир» – к 150-летию великой книги», </w:t>
      </w:r>
      <w:r w:rsid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«</w:t>
      </w:r>
      <w:r w:rsidR="00EE0A77" w:rsidRP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Надежда и отчаяние», «Добро и зло», « Гордость и смирение», </w:t>
      </w:r>
      <w:r w:rsid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«</w:t>
      </w:r>
      <w:r w:rsidR="00EE0A77" w:rsidRP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Он и она»</w:t>
      </w:r>
      <w:r w:rsid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F6449" w:rsidRPr="00DA6301" w:rsidRDefault="00AF6449" w:rsidP="00AF64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Ровно за 15 минут до начала экзамена в каждой школе были объявлены конкретные темы сочинений. В Самарской области 11-классникам были предложены следующие темы сочинений:</w:t>
      </w:r>
    </w:p>
    <w:p w:rsidR="00EE0A77" w:rsidRPr="00EE0A77" w:rsidRDefault="00EE0A77" w:rsidP="00AF644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8C470D">
        <w:rPr>
          <w:sz w:val="28"/>
          <w:szCs w:val="28"/>
        </w:rPr>
        <w:t>Как</w:t>
      </w:r>
      <w:r w:rsidRPr="00D0696D">
        <w:rPr>
          <w:sz w:val="28"/>
          <w:szCs w:val="28"/>
        </w:rPr>
        <w:t xml:space="preserve"> Вы </w:t>
      </w:r>
      <w:r>
        <w:rPr>
          <w:sz w:val="28"/>
          <w:szCs w:val="28"/>
        </w:rPr>
        <w:t xml:space="preserve">понимаете слова </w:t>
      </w:r>
      <w:r w:rsidRPr="00D0696D">
        <w:rPr>
          <w:sz w:val="28"/>
          <w:szCs w:val="28"/>
        </w:rPr>
        <w:t>Л.Н. Толстого</w:t>
      </w:r>
      <w:r>
        <w:rPr>
          <w:sz w:val="28"/>
          <w:szCs w:val="28"/>
        </w:rPr>
        <w:t>,</w:t>
      </w:r>
      <w:r w:rsidRPr="00752DCC">
        <w:rPr>
          <w:sz w:val="28"/>
          <w:szCs w:val="28"/>
        </w:rPr>
        <w:t xml:space="preserve"> </w:t>
      </w:r>
      <w:r>
        <w:rPr>
          <w:sz w:val="28"/>
          <w:szCs w:val="28"/>
        </w:rPr>
        <w:t>прозвучавшие в романе «Война и мир»:</w:t>
      </w:r>
      <w:r w:rsidRPr="00D0696D">
        <w:rPr>
          <w:sz w:val="28"/>
          <w:szCs w:val="28"/>
        </w:rPr>
        <w:t xml:space="preserve"> «нет величия там, где нет простоты, добра и правды</w:t>
      </w:r>
      <w:r w:rsidR="00377555">
        <w:rPr>
          <w:sz w:val="28"/>
          <w:szCs w:val="28"/>
        </w:rPr>
        <w:t>?</w:t>
      </w:r>
      <w:r w:rsidRPr="00D0696D">
        <w:rPr>
          <w:sz w:val="28"/>
          <w:szCs w:val="28"/>
        </w:rPr>
        <w:t>»</w:t>
      </w:r>
    </w:p>
    <w:p w:rsidR="00AF6449" w:rsidRPr="00DA6301" w:rsidRDefault="00EE0A77" w:rsidP="00AF644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D0696D">
        <w:rPr>
          <w:sz w:val="28"/>
          <w:szCs w:val="28"/>
        </w:rPr>
        <w:t>Верно ли, что надеяться</w:t>
      </w:r>
      <w:r>
        <w:rPr>
          <w:sz w:val="28"/>
          <w:szCs w:val="28"/>
        </w:rPr>
        <w:t xml:space="preserve"> можно только на себя?</w:t>
      </w:r>
    </w:p>
    <w:p w:rsidR="00EE0A77" w:rsidRPr="00EE0A77" w:rsidRDefault="00EE0A77" w:rsidP="00AF644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D0696D">
        <w:rPr>
          <w:sz w:val="28"/>
          <w:szCs w:val="28"/>
        </w:rPr>
        <w:t>Через какие «лазейки» зло проникает в душу человека?</w:t>
      </w:r>
    </w:p>
    <w:p w:rsidR="00EE0A77" w:rsidRPr="00EE0A77" w:rsidRDefault="00EE0A77" w:rsidP="00AF644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5D2BAB">
        <w:rPr>
          <w:sz w:val="28"/>
          <w:szCs w:val="28"/>
        </w:rPr>
        <w:t>К чему приводит стремление возвыситься над окружающими?</w:t>
      </w:r>
    </w:p>
    <w:p w:rsidR="00AF6449" w:rsidRPr="00DA6301" w:rsidRDefault="00EE0A77" w:rsidP="00AF644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EE0A77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На какие жертвы способны он и она ради любви?</w:t>
      </w:r>
    </w:p>
    <w:p w:rsidR="00AF6449" w:rsidRPr="00377555" w:rsidRDefault="00AF6449" w:rsidP="0037755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Большинство выпускников Поволжского управления (</w:t>
      </w:r>
      <w:r w:rsidR="00377555"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51,3</w:t>
      </w:r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%) выбрали тему «</w:t>
      </w:r>
      <w:r w:rsidR="00377555"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На какие жертвы способны он и она ради любви?</w:t>
      </w:r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». Кроме того, школьники охотно рассуждали на тему «</w:t>
      </w:r>
      <w:r w:rsidR="00377555" w:rsidRPr="002F4109">
        <w:rPr>
          <w:sz w:val="28"/>
          <w:szCs w:val="28"/>
        </w:rPr>
        <w:t>Верно ли, что надеяться можно только на себя?</w:t>
      </w:r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» (26%). </w:t>
      </w:r>
      <w:proofErr w:type="gramStart"/>
      <w:r w:rsidR="00377555"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Наименьший интерес у ребят вызвала тема «</w:t>
      </w:r>
      <w:r w:rsidR="00377555" w:rsidRPr="002F4109">
        <w:rPr>
          <w:sz w:val="28"/>
          <w:szCs w:val="28"/>
        </w:rPr>
        <w:t xml:space="preserve">Как Вы понимаете слова Л.Н. Толстого, прозвучавшие в романе «Война и мир»: «нет величия там, где нет простоты, добра и правды?», </w:t>
      </w:r>
      <w:r w:rsidR="002F4109" w:rsidRPr="002F4109">
        <w:rPr>
          <w:sz w:val="28"/>
          <w:szCs w:val="28"/>
        </w:rPr>
        <w:t>доля выбравших составила</w:t>
      </w:r>
      <w:r w:rsidR="00377555" w:rsidRPr="002F4109">
        <w:rPr>
          <w:sz w:val="28"/>
          <w:szCs w:val="28"/>
        </w:rPr>
        <w:t xml:space="preserve"> 1,2%.</w:t>
      </w:r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 Остальные </w:t>
      </w:r>
      <w:r w:rsidR="002F4109"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21,4</w:t>
      </w:r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% </w:t>
      </w:r>
      <w:proofErr w:type="spellStart"/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одиннадцатиклассников</w:t>
      </w:r>
      <w:proofErr w:type="spellEnd"/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 xml:space="preserve"> выбрали темы «</w:t>
      </w:r>
      <w:r w:rsidR="002F4109" w:rsidRPr="002F4109">
        <w:rPr>
          <w:sz w:val="28"/>
          <w:szCs w:val="28"/>
        </w:rPr>
        <w:t>Через какие «лазейки» зло проникает в душу человека?</w:t>
      </w:r>
      <w:r w:rsidRP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» и «</w:t>
      </w:r>
      <w:r w:rsidR="002F4109" w:rsidRPr="002F4109">
        <w:rPr>
          <w:sz w:val="28"/>
          <w:szCs w:val="28"/>
        </w:rPr>
        <w:t>К чему приводит стремление возвыситься над окружающими</w:t>
      </w:r>
      <w:r w:rsidR="002F4109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?».</w:t>
      </w:r>
      <w:proofErr w:type="gramEnd"/>
    </w:p>
    <w:p w:rsidR="00AF6449" w:rsidRPr="00DA6301" w:rsidRDefault="00AF6449" w:rsidP="00AF64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 w:rsidRPr="00DA630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Проверка работ осуществлялась  территориальной экспертной комиссией в соответствии с критериями оценивания итогового сочинения (изложения).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>Критерии оценивания итогового сочинения: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A6301">
        <w:rPr>
          <w:rFonts w:ascii="Times New Roman" w:eastAsia="Times New Roman" w:hAnsi="Times New Roman"/>
          <w:sz w:val="28"/>
          <w:szCs w:val="28"/>
        </w:rPr>
        <w:t>1.Соответствие теме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A6301">
        <w:rPr>
          <w:rFonts w:ascii="Times New Roman" w:eastAsia="Times New Roman" w:hAnsi="Times New Roman"/>
          <w:sz w:val="28"/>
          <w:szCs w:val="28"/>
        </w:rPr>
        <w:t>2.Аргументация. Привлечение литературного материала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A6301">
        <w:rPr>
          <w:rFonts w:ascii="Times New Roman" w:eastAsia="Times New Roman" w:hAnsi="Times New Roman"/>
          <w:sz w:val="28"/>
          <w:szCs w:val="28"/>
        </w:rPr>
        <w:t>3.Композиция и логика рассуждения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A6301">
        <w:rPr>
          <w:rFonts w:ascii="Times New Roman" w:eastAsia="Times New Roman" w:hAnsi="Times New Roman"/>
          <w:sz w:val="28"/>
          <w:szCs w:val="28"/>
        </w:rPr>
        <w:t>4.Качество письменной речи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DA6301">
        <w:rPr>
          <w:rFonts w:ascii="Times New Roman" w:eastAsia="Times New Roman" w:hAnsi="Times New Roman"/>
          <w:sz w:val="28"/>
          <w:szCs w:val="28"/>
        </w:rPr>
        <w:t>5.Грамотность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получения «зачета» за итоговое сочинение необходимо получить «зачет» по критериям №1 и №2 (выставление «незачета» по одному из этих критериев автоматически ведет к «незачету» за работу в целом), а также дополнительно «зачет» хотя бы по одному из других критериев (№3-№5).</w:t>
      </w:r>
    </w:p>
    <w:p w:rsidR="00AF6449" w:rsidRPr="00DA6301" w:rsidRDefault="00AF6449" w:rsidP="00AF6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>       При выставлении оценки учитывался  объем сочинения (требование 1). Рекомендуемое количество слов – 250. Если в сочинении менее 250 слов</w:t>
      </w:r>
      <w:r w:rsidR="002F410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 то за такую работу ставится «незачет». Максимальное количество слов в сочинении не устанавливается: в определении объема своего сочинения выпускник должен исходить из того, что на всю работу отводится 3 часа 55 минут. «Незачет» по требованию 1 получил 1выпускник текущего года, что составило 0,14 %.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>Если сочинение списано из какого-либо источника, включая интернет, то за такую работу ставится «незачет» (требование 2). Таких работ среди выпускников Поволжского управления не было.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Критерий №1 является важнейшим: выпускник должен откликнуться на предложенную задачу, избежать ее подмены, выбрать свой путь рассуждения, сформулировав тезисы, которые </w:t>
      </w:r>
      <w:proofErr w:type="gramStart"/>
      <w:r w:rsidRPr="00DA6301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proofErr w:type="gramEnd"/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аргументировано раскрыть. С этой задачей справились </w:t>
      </w:r>
      <w:r w:rsidR="00D60E2E">
        <w:rPr>
          <w:rFonts w:ascii="Times New Roman" w:eastAsia="Times New Roman" w:hAnsi="Times New Roman" w:cs="Times New Roman"/>
          <w:sz w:val="28"/>
          <w:szCs w:val="28"/>
        </w:rPr>
        <w:t>722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60E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(9</w:t>
      </w:r>
      <w:r w:rsidR="00D60E2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,9%), выпускники размышляли над предложенной проблемой, строили высказывание на основе связанных с темой тезисов, опираясь на художественные произведения. Литературный материал использовался как основа для собственных размышлений.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Критерий № 2 – один из двух важнейших параметров оценивания сочинений. Без зачета по этому критерию невозможно получить положительную оценку сочинения. По этому критерию зачёт получили </w:t>
      </w:r>
      <w:r w:rsidR="00D60E2E">
        <w:rPr>
          <w:rFonts w:ascii="Times New Roman" w:eastAsia="Times New Roman" w:hAnsi="Times New Roman" w:cs="Times New Roman"/>
          <w:sz w:val="28"/>
          <w:szCs w:val="28"/>
        </w:rPr>
        <w:t>721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5F79E7">
        <w:rPr>
          <w:rFonts w:ascii="Times New Roman" w:eastAsia="Times New Roman" w:hAnsi="Times New Roman" w:cs="Times New Roman"/>
          <w:sz w:val="28"/>
          <w:szCs w:val="28"/>
        </w:rPr>
        <w:t xml:space="preserve"> (99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79E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  <w:proofErr w:type="gramStart"/>
      <w:r w:rsidRPr="00DA6301">
        <w:rPr>
          <w:rFonts w:ascii="Times New Roman" w:eastAsia="Times New Roman" w:hAnsi="Times New Roman" w:cs="Times New Roman"/>
          <w:sz w:val="28"/>
          <w:szCs w:val="28"/>
        </w:rPr>
        <w:t>Выпускники обстоятельно аргументировали</w:t>
      </w:r>
      <w:r w:rsidR="004B5DC9">
        <w:rPr>
          <w:rFonts w:ascii="Times New Roman" w:eastAsia="Times New Roman" w:hAnsi="Times New Roman" w:cs="Times New Roman"/>
          <w:sz w:val="28"/>
          <w:szCs w:val="28"/>
        </w:rPr>
        <w:t xml:space="preserve"> свои тезисы на основе не менее одного 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произведения отечественной или мировой литературы.  </w:t>
      </w:r>
      <w:r w:rsidR="004B5DC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4B5DC9">
        <w:rPr>
          <w:rFonts w:ascii="Times New Roman" w:eastAsia="Times New Roman" w:hAnsi="Times New Roman" w:cs="Times New Roman"/>
          <w:sz w:val="28"/>
          <w:szCs w:val="28"/>
        </w:rPr>
        <w:t>0,14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%) не справил</w:t>
      </w:r>
      <w:r w:rsidR="004B5DC9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с данным критерием, а это значит, что сочинение написано без привлечения литературного материала, или в нем существенно искажено содержание произведения, или литературные произведения лишь упоминаются в работе, не становясь опорой для рассуждения.</w:t>
      </w:r>
      <w:proofErr w:type="gramEnd"/>
    </w:p>
    <w:p w:rsidR="00AF6449" w:rsidRPr="00DA6301" w:rsidRDefault="00AF6449" w:rsidP="00AF6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По критерию №3 </w:t>
      </w:r>
      <w:r w:rsidR="004B5DC9" w:rsidRPr="004B5DC9">
        <w:rPr>
          <w:rFonts w:ascii="Times New Roman" w:eastAsia="Times New Roman" w:hAnsi="Times New Roman" w:cs="Times New Roman"/>
          <w:sz w:val="28"/>
          <w:szCs w:val="28"/>
        </w:rPr>
        <w:t>454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B5DC9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5DC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%) были зачтены. Сочинения в основном построены логично, выдержано соотношение между тезисами и доказательствами. Вступление, </w:t>
      </w:r>
      <w:proofErr w:type="spellStart"/>
      <w:r w:rsidRPr="00DA6301">
        <w:rPr>
          <w:rFonts w:ascii="Times New Roman" w:eastAsia="Times New Roman" w:hAnsi="Times New Roman" w:cs="Times New Roman"/>
          <w:sz w:val="28"/>
          <w:szCs w:val="28"/>
        </w:rPr>
        <w:t>тезисно-доказательная</w:t>
      </w:r>
      <w:proofErr w:type="spellEnd"/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часть, заключение </w:t>
      </w:r>
      <w:proofErr w:type="gramStart"/>
      <w:r w:rsidRPr="00DA6301">
        <w:rPr>
          <w:rFonts w:ascii="Times New Roman" w:eastAsia="Times New Roman" w:hAnsi="Times New Roman" w:cs="Times New Roman"/>
          <w:sz w:val="28"/>
          <w:szCs w:val="28"/>
        </w:rPr>
        <w:t>связаны</w:t>
      </w:r>
      <w:proofErr w:type="gramEnd"/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между собой. Однако в некоторых работах эксперты выделили несколько композиционных недостатков. Имеются логические ошибки, нарушена последовательность мыслей. 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>Критерий №4 нацеливал на проверку речевого оформления текста сочинения.</w:t>
      </w:r>
      <w:r w:rsidRPr="00DA6301">
        <w:t xml:space="preserve"> 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Выпускники должны были точно выражать мысли, используя разнообразную лексику и различные грамматические конструкции, при необходимости уместно употреблять термины, избегать речевых штампов. </w:t>
      </w:r>
      <w:r w:rsidR="004B5DC9">
        <w:rPr>
          <w:rFonts w:ascii="Times New Roman" w:eastAsia="Times New Roman" w:hAnsi="Times New Roman" w:cs="Times New Roman"/>
          <w:sz w:val="28"/>
          <w:szCs w:val="28"/>
        </w:rPr>
        <w:t xml:space="preserve">426 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>58,9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%) получили «зачет».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>Критерий №5 позволял оценить грамотность выпускников.  52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(7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>%) получили «зачет».</w:t>
      </w:r>
    </w:p>
    <w:p w:rsidR="00AF6449" w:rsidRPr="00DA6301" w:rsidRDefault="00AF6449" w:rsidP="00AF6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449" w:rsidRPr="00DA6301" w:rsidRDefault="00AF6449" w:rsidP="00AF64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404040"/>
          <w:shd w:val="clear" w:color="auto" w:fill="FFFFFF"/>
        </w:rPr>
      </w:pP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получившие «незачет», не явившиеся на итоговое сочинение (изложение), не завершившие его написание по уважительным причинам, смогут написать сочинение в дополнительные сроки - 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февраля и 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мая 20</w:t>
      </w:r>
      <w:r w:rsidR="006C33A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A630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DA6301">
        <w:rPr>
          <w:rFonts w:ascii="Arial" w:hAnsi="Arial" w:cs="Arial"/>
          <w:color w:val="404040"/>
          <w:shd w:val="clear" w:color="auto" w:fill="FFFFFF"/>
        </w:rPr>
        <w:t> </w:t>
      </w:r>
    </w:p>
    <w:p w:rsidR="00F52FEE" w:rsidRPr="00F52FEE" w:rsidRDefault="00F52FEE" w:rsidP="00F52FEE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sectPr w:rsidR="00F52FEE" w:rsidRPr="00F52FEE" w:rsidSect="00E6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200"/>
    <w:multiLevelType w:val="hybridMultilevel"/>
    <w:tmpl w:val="D14CF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A00DB9"/>
    <w:multiLevelType w:val="hybridMultilevel"/>
    <w:tmpl w:val="50D8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CF5874"/>
    <w:multiLevelType w:val="multilevel"/>
    <w:tmpl w:val="5CAEE3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61F4B"/>
    <w:multiLevelType w:val="multilevel"/>
    <w:tmpl w:val="8D8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AB3986"/>
    <w:multiLevelType w:val="multilevel"/>
    <w:tmpl w:val="24E0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A6812"/>
    <w:multiLevelType w:val="multilevel"/>
    <w:tmpl w:val="8D8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FEE"/>
    <w:rsid w:val="00073776"/>
    <w:rsid w:val="000D093B"/>
    <w:rsid w:val="00141318"/>
    <w:rsid w:val="002357BC"/>
    <w:rsid w:val="002726BE"/>
    <w:rsid w:val="002776EA"/>
    <w:rsid w:val="002F4109"/>
    <w:rsid w:val="00324EFF"/>
    <w:rsid w:val="00377555"/>
    <w:rsid w:val="00483CDA"/>
    <w:rsid w:val="004B5DC9"/>
    <w:rsid w:val="004F54FD"/>
    <w:rsid w:val="005F79E7"/>
    <w:rsid w:val="0065355D"/>
    <w:rsid w:val="006C33AB"/>
    <w:rsid w:val="00772A01"/>
    <w:rsid w:val="00795C79"/>
    <w:rsid w:val="00954E04"/>
    <w:rsid w:val="009C6739"/>
    <w:rsid w:val="00A10DD2"/>
    <w:rsid w:val="00A20D8A"/>
    <w:rsid w:val="00AA2FE4"/>
    <w:rsid w:val="00AF6449"/>
    <w:rsid w:val="00BA3D20"/>
    <w:rsid w:val="00D60E2E"/>
    <w:rsid w:val="00D837B4"/>
    <w:rsid w:val="00DA6301"/>
    <w:rsid w:val="00E50045"/>
    <w:rsid w:val="00E6785F"/>
    <w:rsid w:val="00EE0A77"/>
    <w:rsid w:val="00F21725"/>
    <w:rsid w:val="00F5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5F"/>
  </w:style>
  <w:style w:type="paragraph" w:styleId="1">
    <w:name w:val="heading 1"/>
    <w:basedOn w:val="a"/>
    <w:next w:val="a"/>
    <w:link w:val="10"/>
    <w:uiPriority w:val="9"/>
    <w:qFormat/>
    <w:rsid w:val="00AA2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2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F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">
    <w:name w:val="author"/>
    <w:basedOn w:val="a0"/>
    <w:rsid w:val="00F52FEE"/>
  </w:style>
  <w:style w:type="character" w:styleId="a3">
    <w:name w:val="Hyperlink"/>
    <w:basedOn w:val="a0"/>
    <w:uiPriority w:val="99"/>
    <w:semiHidden/>
    <w:unhideWhenUsed/>
    <w:rsid w:val="00F52F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2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F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ventannounce">
    <w:name w:val="event_announce"/>
    <w:basedOn w:val="a"/>
    <w:rsid w:val="00AA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A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20D8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8">
    <w:name w:val="Знак"/>
    <w:basedOn w:val="a"/>
    <w:rsid w:val="004F54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2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531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226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tupi.online/journal/postuplenie-v-vuz/kak-poluchit-dopolnitelnye-bally-v-vuze-za-itogovoe-sochinenie-2018/%C2%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SUDAROVA</dc:creator>
  <cp:keywords/>
  <dc:description/>
  <cp:lastModifiedBy>SUDAROVA</cp:lastModifiedBy>
  <cp:revision>10</cp:revision>
  <dcterms:created xsi:type="dcterms:W3CDTF">2018-12-11T04:26:00Z</dcterms:created>
  <dcterms:modified xsi:type="dcterms:W3CDTF">2019-12-26T06:59:00Z</dcterms:modified>
</cp:coreProperties>
</file>