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3D" w:rsidRPr="005D4DB6" w:rsidRDefault="0020023D" w:rsidP="005D4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DB6">
        <w:rPr>
          <w:rFonts w:ascii="Times New Roman" w:hAnsi="Times New Roman" w:cs="Times New Roman"/>
          <w:b/>
          <w:sz w:val="24"/>
          <w:szCs w:val="24"/>
        </w:rPr>
        <w:t>Организационно-психологические условия обеспечения профессионального здоровья педагогов  ДОУ.</w:t>
      </w:r>
    </w:p>
    <w:p w:rsidR="003865F3" w:rsidRPr="005D4DB6" w:rsidRDefault="003865F3" w:rsidP="000F40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4DB6">
        <w:rPr>
          <w:rFonts w:ascii="Times New Roman" w:hAnsi="Times New Roman" w:cs="Times New Roman"/>
          <w:b/>
          <w:sz w:val="24"/>
          <w:szCs w:val="24"/>
        </w:rPr>
        <w:t>Пузырева</w:t>
      </w:r>
      <w:proofErr w:type="spellEnd"/>
      <w:r w:rsidRPr="005D4DB6">
        <w:rPr>
          <w:rFonts w:ascii="Times New Roman" w:hAnsi="Times New Roman" w:cs="Times New Roman"/>
          <w:b/>
          <w:sz w:val="24"/>
          <w:szCs w:val="24"/>
        </w:rPr>
        <w:t xml:space="preserve"> Дарья Николаевна, БДОУ города Омс</w:t>
      </w:r>
      <w:r w:rsidR="001528E8" w:rsidRPr="005D4DB6">
        <w:rPr>
          <w:rFonts w:ascii="Times New Roman" w:hAnsi="Times New Roman" w:cs="Times New Roman"/>
          <w:b/>
          <w:sz w:val="24"/>
          <w:szCs w:val="24"/>
        </w:rPr>
        <w:t>к</w:t>
      </w:r>
      <w:r w:rsidRPr="005D4DB6">
        <w:rPr>
          <w:rFonts w:ascii="Times New Roman" w:hAnsi="Times New Roman" w:cs="Times New Roman"/>
          <w:b/>
          <w:sz w:val="24"/>
          <w:szCs w:val="24"/>
        </w:rPr>
        <w:t>а «Детский сад комбинированного вида № 87», воспитатель.</w:t>
      </w:r>
      <w:r w:rsidR="0020023D" w:rsidRPr="005D4D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46AE" w:rsidRPr="005D4DB6" w:rsidRDefault="000F4096" w:rsidP="005D4DB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</w:t>
      </w:r>
      <w:r w:rsidR="00637DFA">
        <w:t>Происходящие и</w:t>
      </w:r>
      <w:r w:rsidR="003865F3" w:rsidRPr="005D4DB6">
        <w:t>зменения</w:t>
      </w:r>
      <w:r w:rsidR="00637DFA">
        <w:t xml:space="preserve"> в сфере педагогики, </w:t>
      </w:r>
      <w:r w:rsidR="001E6B58" w:rsidRPr="005D4DB6">
        <w:t xml:space="preserve"> стали причиной появления спектра проблем в области </w:t>
      </w:r>
      <w:r w:rsidR="00C646AE" w:rsidRPr="005D4DB6">
        <w:t>дошкольного образования. Образовательные учреждения и педагоги,  должны обеспечивать досту</w:t>
      </w:r>
      <w:r w:rsidR="00637DFA">
        <w:t>пность, качественность образования</w:t>
      </w:r>
      <w:r w:rsidR="00C646AE" w:rsidRPr="005D4DB6">
        <w:t xml:space="preserve"> в условиях, которые </w:t>
      </w:r>
      <w:r w:rsidR="00637DFA">
        <w:t xml:space="preserve"> бы обеспечивали</w:t>
      </w:r>
      <w:r w:rsidR="00C646AE" w:rsidRPr="005D4DB6">
        <w:t xml:space="preserve"> психологическую и физическую безопасность воспитанников, что предъявляет высокие требования к компетентности и профессионализму </w:t>
      </w:r>
      <w:r w:rsidR="00222251">
        <w:t>педагогов</w:t>
      </w:r>
      <w:r w:rsidR="00C646AE" w:rsidRPr="005D4DB6">
        <w:t xml:space="preserve"> ДО</w:t>
      </w:r>
      <w:r w:rsidR="001E6B58" w:rsidRPr="005D4DB6">
        <w:t>У</w:t>
      </w:r>
      <w:r w:rsidR="00C646AE" w:rsidRPr="005D4DB6">
        <w:t>.</w:t>
      </w:r>
    </w:p>
    <w:p w:rsidR="00C646AE" w:rsidRPr="005D4DB6" w:rsidRDefault="00C646AE" w:rsidP="005D4DB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D4DB6">
        <w:t xml:space="preserve">      В соврем</w:t>
      </w:r>
      <w:r w:rsidR="001E6B58" w:rsidRPr="005D4DB6">
        <w:t xml:space="preserve">енном мире </w:t>
      </w:r>
      <w:r w:rsidR="00C4131C" w:rsidRPr="005D4DB6">
        <w:t>одним</w:t>
      </w:r>
      <w:r w:rsidR="001E6B58" w:rsidRPr="005D4DB6">
        <w:t xml:space="preserve"> из главных</w:t>
      </w:r>
      <w:r w:rsidRPr="005D4DB6">
        <w:t xml:space="preserve"> направлений стала  проблема здоровья населения. Всемирная организация здравоохранения определяет здоровье, как состояние полного физического, душевного и социального благополучия, а не только отсутствие болезней или физических дефектов.</w:t>
      </w:r>
    </w:p>
    <w:p w:rsidR="00385D48" w:rsidRPr="005D4DB6" w:rsidRDefault="000F4096" w:rsidP="005D4DB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</w:t>
      </w:r>
      <w:r w:rsidR="00C4131C" w:rsidRPr="005D4DB6">
        <w:t>В настоящее время,</w:t>
      </w:r>
      <w:r w:rsidR="00385D48" w:rsidRPr="005D4DB6">
        <w:t xml:space="preserve"> так и не сло</w:t>
      </w:r>
      <w:r w:rsidR="00C4131C" w:rsidRPr="005D4DB6">
        <w:t>жилось общего мнения</w:t>
      </w:r>
      <w:r w:rsidR="00385D48" w:rsidRPr="005D4DB6">
        <w:t xml:space="preserve"> о том, какое содержание следует вкладывать в понятие профессионального здоровья. Однако вариантов высказы</w:t>
      </w:r>
      <w:r w:rsidR="001E6B58" w:rsidRPr="005D4DB6">
        <w:t>вается учеными  достаточно</w:t>
      </w:r>
      <w:r w:rsidR="00385D48" w:rsidRPr="005D4DB6">
        <w:t xml:space="preserve">.  </w:t>
      </w:r>
    </w:p>
    <w:p w:rsidR="00385D48" w:rsidRPr="002E0F42" w:rsidRDefault="000F4096" w:rsidP="00487526">
      <w:pPr>
        <w:autoSpaceDE w:val="0"/>
        <w:autoSpaceDN w:val="0"/>
        <w:adjustRightInd w:val="0"/>
        <w:spacing w:after="0" w:line="360" w:lineRule="auto"/>
        <w:jc w:val="both"/>
        <w:rPr>
          <w:rStyle w:val="FontStyle202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D48" w:rsidRPr="005D4DB6">
        <w:rPr>
          <w:rFonts w:ascii="Times New Roman" w:hAnsi="Times New Roman" w:cs="Times New Roman"/>
          <w:sz w:val="24"/>
          <w:szCs w:val="24"/>
        </w:rPr>
        <w:t xml:space="preserve"> Так, В. А. Пономаренко  рассматривает профессиональное здоровье как свойство организма сохранять необходимые компенсаторные и защитные механизмы, обеспечивающие профессиональную надежность и работоспособность во всех условиях профессиональной деятельности</w:t>
      </w:r>
      <w:r w:rsidR="00487526">
        <w:rPr>
          <w:rFonts w:ascii="Times New Roman" w:hAnsi="Times New Roman" w:cs="Times New Roman"/>
          <w:sz w:val="24"/>
          <w:szCs w:val="24"/>
        </w:rPr>
        <w:t xml:space="preserve"> [</w:t>
      </w:r>
      <w:r w:rsidR="002E0F42">
        <w:rPr>
          <w:rFonts w:ascii="Times New Roman" w:hAnsi="Times New Roman" w:cs="Times New Roman"/>
          <w:sz w:val="24"/>
          <w:szCs w:val="24"/>
        </w:rPr>
        <w:t>4</w:t>
      </w:r>
      <w:r w:rsidR="002E0F42" w:rsidRPr="002E0F42">
        <w:rPr>
          <w:rFonts w:ascii="Times New Roman" w:hAnsi="Times New Roman" w:cs="Times New Roman"/>
          <w:sz w:val="24"/>
          <w:szCs w:val="24"/>
        </w:rPr>
        <w:t>]</w:t>
      </w:r>
      <w:r w:rsidR="00B369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D48" w:rsidRPr="005D4DB6">
        <w:rPr>
          <w:rFonts w:ascii="Times New Roman" w:hAnsi="Times New Roman" w:cs="Times New Roman"/>
          <w:sz w:val="24"/>
          <w:szCs w:val="24"/>
        </w:rPr>
        <w:t xml:space="preserve">  По мнению А. Г. </w:t>
      </w:r>
      <w:proofErr w:type="spellStart"/>
      <w:r w:rsidR="00385D48" w:rsidRPr="005D4DB6">
        <w:rPr>
          <w:rFonts w:ascii="Times New Roman" w:hAnsi="Times New Roman" w:cs="Times New Roman"/>
          <w:sz w:val="24"/>
          <w:szCs w:val="24"/>
        </w:rPr>
        <w:t>Маклакова</w:t>
      </w:r>
      <w:proofErr w:type="spellEnd"/>
      <w:r w:rsidR="00385D48" w:rsidRPr="005D4DB6">
        <w:rPr>
          <w:rFonts w:ascii="Times New Roman" w:hAnsi="Times New Roman" w:cs="Times New Roman"/>
          <w:sz w:val="24"/>
          <w:szCs w:val="24"/>
        </w:rPr>
        <w:t>, профессиональное здоровье следует понимать как определенный уровень характеристик здоровья специалиста, отвечающий требованиям профессиональной деятельности и обеспечи</w:t>
      </w:r>
      <w:r w:rsidR="00487526">
        <w:rPr>
          <w:rFonts w:ascii="Times New Roman" w:hAnsi="Times New Roman" w:cs="Times New Roman"/>
          <w:sz w:val="24"/>
          <w:szCs w:val="24"/>
        </w:rPr>
        <w:t>вающий ее высокую эффективность [1</w:t>
      </w:r>
      <w:r w:rsidR="00730756" w:rsidRPr="00730756">
        <w:rPr>
          <w:rFonts w:ascii="Times New Roman" w:eastAsia="Times New Roman" w:hAnsi="Times New Roman" w:cs="Times New Roman"/>
          <w:sz w:val="24"/>
          <w:szCs w:val="24"/>
        </w:rPr>
        <w:t>]</w:t>
      </w:r>
      <w:r w:rsidR="00B369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5D48" w:rsidRPr="005D4DB6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0B100E" w:rsidRPr="005D4DB6">
        <w:rPr>
          <w:rFonts w:ascii="Times New Roman" w:eastAsia="Times New Roman" w:hAnsi="Times New Roman" w:cs="Times New Roman"/>
          <w:sz w:val="24"/>
          <w:szCs w:val="24"/>
        </w:rPr>
        <w:t>Л.М.</w:t>
      </w:r>
      <w:r w:rsidR="000B100E" w:rsidRPr="005D4D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B100E" w:rsidRPr="005D4DB6">
        <w:rPr>
          <w:rFonts w:ascii="Times New Roman" w:eastAsia="Times New Roman" w:hAnsi="Times New Roman" w:cs="Times New Roman"/>
          <w:sz w:val="24"/>
          <w:szCs w:val="24"/>
        </w:rPr>
        <w:t>Митина</w:t>
      </w:r>
      <w:r w:rsidR="00385D48" w:rsidRPr="005D4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D48" w:rsidRPr="005D4DB6">
        <w:rPr>
          <w:rStyle w:val="FontStyle199"/>
          <w:sz w:val="24"/>
          <w:szCs w:val="24"/>
        </w:rPr>
        <w:t>определяет</w:t>
      </w:r>
      <w:r w:rsidR="00385D48" w:rsidRPr="005D4DB6">
        <w:rPr>
          <w:rStyle w:val="FontStyle199"/>
          <w:i/>
          <w:sz w:val="24"/>
          <w:szCs w:val="24"/>
        </w:rPr>
        <w:t xml:space="preserve">  </w:t>
      </w:r>
      <w:r w:rsidR="00385D48" w:rsidRPr="005D4DB6">
        <w:rPr>
          <w:rStyle w:val="FontStyle211"/>
          <w:b w:val="0"/>
          <w:i w:val="0"/>
          <w:sz w:val="24"/>
          <w:szCs w:val="24"/>
        </w:rPr>
        <w:t>профессиональное</w:t>
      </w:r>
      <w:r w:rsidR="00385D48" w:rsidRPr="005D4DB6">
        <w:rPr>
          <w:rStyle w:val="FontStyle211"/>
          <w:i w:val="0"/>
          <w:sz w:val="24"/>
          <w:szCs w:val="24"/>
        </w:rPr>
        <w:t xml:space="preserve"> </w:t>
      </w:r>
      <w:r w:rsidR="00385D48" w:rsidRPr="005D4DB6">
        <w:rPr>
          <w:rStyle w:val="FontStyle211"/>
          <w:b w:val="0"/>
          <w:i w:val="0"/>
          <w:sz w:val="24"/>
          <w:szCs w:val="24"/>
        </w:rPr>
        <w:t>здо</w:t>
      </w:r>
      <w:r w:rsidR="00385D48" w:rsidRPr="005D4DB6">
        <w:rPr>
          <w:rStyle w:val="FontStyle211"/>
          <w:b w:val="0"/>
          <w:i w:val="0"/>
          <w:sz w:val="24"/>
          <w:szCs w:val="24"/>
        </w:rPr>
        <w:softHyphen/>
        <w:t>ровье</w:t>
      </w:r>
      <w:r w:rsidR="00385D48" w:rsidRPr="005D4DB6">
        <w:rPr>
          <w:rStyle w:val="FontStyle211"/>
          <w:i w:val="0"/>
          <w:sz w:val="24"/>
          <w:szCs w:val="24"/>
        </w:rPr>
        <w:t xml:space="preserve"> </w:t>
      </w:r>
      <w:r w:rsidR="00946473">
        <w:rPr>
          <w:rStyle w:val="FontStyle202"/>
          <w:i w:val="0"/>
          <w:sz w:val="24"/>
          <w:szCs w:val="24"/>
        </w:rPr>
        <w:t>педагога</w:t>
      </w:r>
      <w:r w:rsidR="00385D48" w:rsidRPr="005D4DB6">
        <w:rPr>
          <w:rStyle w:val="FontStyle202"/>
          <w:i w:val="0"/>
          <w:sz w:val="24"/>
          <w:szCs w:val="24"/>
        </w:rPr>
        <w:t>, как способность организма сохранять и активизиро</w:t>
      </w:r>
      <w:r w:rsidR="00385D48" w:rsidRPr="005D4DB6">
        <w:rPr>
          <w:rStyle w:val="FontStyle202"/>
          <w:i w:val="0"/>
          <w:sz w:val="24"/>
          <w:szCs w:val="24"/>
        </w:rPr>
        <w:softHyphen/>
        <w:t>вать компенсаторные, защитные, регуляторные механизмы, обес</w:t>
      </w:r>
      <w:r w:rsidR="00385D48" w:rsidRPr="005D4DB6">
        <w:rPr>
          <w:rStyle w:val="FontStyle202"/>
          <w:i w:val="0"/>
          <w:sz w:val="24"/>
          <w:szCs w:val="24"/>
        </w:rPr>
        <w:softHyphen/>
        <w:t>печивающие работоспособность, эффективность и развитие его лич</w:t>
      </w:r>
      <w:r w:rsidR="00385D48" w:rsidRPr="005D4DB6">
        <w:rPr>
          <w:rStyle w:val="FontStyle202"/>
          <w:i w:val="0"/>
          <w:sz w:val="24"/>
          <w:szCs w:val="24"/>
        </w:rPr>
        <w:softHyphen/>
        <w:t xml:space="preserve">ности во всех условиях протекания </w:t>
      </w:r>
      <w:r w:rsidR="00487526">
        <w:rPr>
          <w:rStyle w:val="FontStyle202"/>
          <w:i w:val="0"/>
          <w:sz w:val="24"/>
          <w:szCs w:val="24"/>
        </w:rPr>
        <w:t>профессиональной деятельно</w:t>
      </w:r>
      <w:r w:rsidR="00487526">
        <w:rPr>
          <w:rStyle w:val="FontStyle202"/>
          <w:i w:val="0"/>
          <w:sz w:val="24"/>
          <w:szCs w:val="24"/>
        </w:rPr>
        <w:softHyphen/>
        <w:t xml:space="preserve">сти </w:t>
      </w:r>
      <w:r w:rsidR="00487526" w:rsidRPr="00487526">
        <w:rPr>
          <w:rStyle w:val="FontStyle202"/>
          <w:i w:val="0"/>
          <w:sz w:val="24"/>
          <w:szCs w:val="24"/>
        </w:rPr>
        <w:t>[</w:t>
      </w:r>
      <w:r w:rsidR="002E0F42">
        <w:rPr>
          <w:rStyle w:val="FontStyle202"/>
          <w:i w:val="0"/>
          <w:sz w:val="24"/>
          <w:szCs w:val="24"/>
        </w:rPr>
        <w:t>2</w:t>
      </w:r>
      <w:r w:rsidR="002E0F42" w:rsidRPr="002E0F42">
        <w:rPr>
          <w:rStyle w:val="FontStyle202"/>
          <w:i w:val="0"/>
          <w:sz w:val="24"/>
          <w:szCs w:val="24"/>
        </w:rPr>
        <w:t>]</w:t>
      </w:r>
    </w:p>
    <w:p w:rsidR="00277B7F" w:rsidRPr="005D4DB6" w:rsidRDefault="00BA5D3A" w:rsidP="005D4DB6">
      <w:pPr>
        <w:shd w:val="clear" w:color="auto" w:fill="FFFFFF"/>
        <w:spacing w:after="0" w:line="360" w:lineRule="auto"/>
        <w:ind w:left="-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DB6">
        <w:rPr>
          <w:rFonts w:ascii="Times New Roman" w:hAnsi="Times New Roman" w:cs="Times New Roman"/>
          <w:sz w:val="24"/>
          <w:szCs w:val="24"/>
        </w:rPr>
        <w:t xml:space="preserve">     </w:t>
      </w:r>
      <w:r w:rsidR="00C646AE" w:rsidRPr="005D4DB6">
        <w:rPr>
          <w:rFonts w:ascii="Times New Roman" w:hAnsi="Times New Roman" w:cs="Times New Roman"/>
          <w:sz w:val="24"/>
          <w:szCs w:val="24"/>
        </w:rPr>
        <w:t>Р</w:t>
      </w:r>
      <w:r w:rsidR="00277B7F" w:rsidRPr="005D4DB6">
        <w:rPr>
          <w:rFonts w:ascii="Times New Roman" w:hAnsi="Times New Roman" w:cs="Times New Roman"/>
          <w:sz w:val="24"/>
          <w:szCs w:val="24"/>
        </w:rPr>
        <w:t>ассмотрение про</w:t>
      </w:r>
      <w:r w:rsidR="00946473">
        <w:rPr>
          <w:rFonts w:ascii="Times New Roman" w:hAnsi="Times New Roman" w:cs="Times New Roman"/>
          <w:sz w:val="24"/>
          <w:szCs w:val="24"/>
        </w:rPr>
        <w:t xml:space="preserve">фессионального здоровья педагога </w:t>
      </w:r>
      <w:r w:rsidR="00277B7F" w:rsidRPr="005D4DB6">
        <w:rPr>
          <w:rFonts w:ascii="Times New Roman" w:hAnsi="Times New Roman" w:cs="Times New Roman"/>
          <w:sz w:val="24"/>
          <w:szCs w:val="24"/>
        </w:rPr>
        <w:t>является актуальной проблемой,  и требует более детального изучения с целью разработки технологий его сохранения и самосохранения. Это становится особенно значимым в современных условиях развития  системы образования, которая характеризуется внедрением инновационных образовательных технологий, успешность развития кот</w:t>
      </w:r>
      <w:r w:rsidR="00946473">
        <w:rPr>
          <w:rFonts w:ascii="Times New Roman" w:hAnsi="Times New Roman" w:cs="Times New Roman"/>
          <w:sz w:val="24"/>
          <w:szCs w:val="24"/>
        </w:rPr>
        <w:t xml:space="preserve">орых, в свою очередь, </w:t>
      </w:r>
      <w:r w:rsidR="00277B7F" w:rsidRPr="005D4DB6">
        <w:rPr>
          <w:rFonts w:ascii="Times New Roman" w:hAnsi="Times New Roman" w:cs="Times New Roman"/>
          <w:sz w:val="24"/>
          <w:szCs w:val="24"/>
        </w:rPr>
        <w:t>определяется готовностью педагога к работе в</w:t>
      </w:r>
      <w:r w:rsidR="00277B7F" w:rsidRPr="005D4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7B7F" w:rsidRPr="005D4DB6">
        <w:rPr>
          <w:rFonts w:ascii="Times New Roman" w:hAnsi="Times New Roman" w:cs="Times New Roman"/>
          <w:sz w:val="24"/>
          <w:szCs w:val="24"/>
        </w:rPr>
        <w:t>непрерывном инновационном режиме, к гибкому, оперативному реагированию в своей профессиональной деятельности на постоянно изменяющиеся потребности общества и личности.</w:t>
      </w:r>
    </w:p>
    <w:p w:rsidR="00C646AE" w:rsidRPr="002E0F42" w:rsidRDefault="00277B7F" w:rsidP="000F4096">
      <w:pPr>
        <w:pStyle w:val="Style34"/>
        <w:widowControl/>
        <w:spacing w:line="360" w:lineRule="auto"/>
        <w:ind w:firstLine="278"/>
        <w:rPr>
          <w:rFonts w:eastAsia="TimesNewRoman"/>
        </w:rPr>
      </w:pPr>
      <w:proofErr w:type="gramStart"/>
      <w:r w:rsidRPr="005D4DB6">
        <w:rPr>
          <w:rStyle w:val="FontStyle199"/>
          <w:sz w:val="24"/>
          <w:szCs w:val="24"/>
        </w:rPr>
        <w:lastRenderedPageBreak/>
        <w:t xml:space="preserve">Многочисленные исследования, проведенные </w:t>
      </w:r>
      <w:r w:rsidR="000B100E" w:rsidRPr="005D4DB6">
        <w:rPr>
          <w:rStyle w:val="FontStyle199"/>
          <w:sz w:val="24"/>
          <w:szCs w:val="24"/>
        </w:rPr>
        <w:t xml:space="preserve">Л.М </w:t>
      </w:r>
      <w:r w:rsidRPr="005D4DB6">
        <w:rPr>
          <w:rStyle w:val="FontStyle199"/>
          <w:sz w:val="24"/>
          <w:szCs w:val="24"/>
        </w:rPr>
        <w:t>Митиной</w:t>
      </w:r>
      <w:r w:rsidR="00B920E3">
        <w:rPr>
          <w:rStyle w:val="FontStyle199"/>
          <w:sz w:val="24"/>
          <w:szCs w:val="24"/>
        </w:rPr>
        <w:t>,</w:t>
      </w:r>
      <w:r w:rsidRPr="005D4DB6">
        <w:rPr>
          <w:rStyle w:val="FontStyle199"/>
          <w:sz w:val="24"/>
          <w:szCs w:val="24"/>
        </w:rPr>
        <w:t xml:space="preserve"> и другими учеными, дали воз</w:t>
      </w:r>
      <w:r w:rsidRPr="005D4DB6">
        <w:rPr>
          <w:rStyle w:val="FontStyle199"/>
          <w:sz w:val="24"/>
          <w:szCs w:val="24"/>
        </w:rPr>
        <w:softHyphen/>
        <w:t>можность выделить три интегральные характе</w:t>
      </w:r>
      <w:r w:rsidR="000B100E" w:rsidRPr="005D4DB6">
        <w:rPr>
          <w:rStyle w:val="FontStyle199"/>
          <w:sz w:val="24"/>
          <w:szCs w:val="24"/>
        </w:rPr>
        <w:t>ристики личности и труда педагога</w:t>
      </w:r>
      <w:r w:rsidRPr="005D4DB6">
        <w:rPr>
          <w:rStyle w:val="FontStyle199"/>
          <w:sz w:val="24"/>
          <w:szCs w:val="24"/>
        </w:rPr>
        <w:t xml:space="preserve">: </w:t>
      </w:r>
      <w:r w:rsidRPr="005D4DB6">
        <w:rPr>
          <w:rStyle w:val="FontStyle211"/>
          <w:sz w:val="24"/>
          <w:szCs w:val="24"/>
        </w:rPr>
        <w:t xml:space="preserve">направленность, компетентность </w:t>
      </w:r>
      <w:r w:rsidRPr="005D4DB6">
        <w:rPr>
          <w:rStyle w:val="FontStyle199"/>
          <w:b/>
          <w:sz w:val="24"/>
          <w:szCs w:val="24"/>
        </w:rPr>
        <w:t xml:space="preserve">и </w:t>
      </w:r>
      <w:r w:rsidRPr="005D4DB6">
        <w:rPr>
          <w:rStyle w:val="FontStyle211"/>
          <w:sz w:val="24"/>
          <w:szCs w:val="24"/>
        </w:rPr>
        <w:t xml:space="preserve">гибкость, </w:t>
      </w:r>
      <w:r w:rsidRPr="005D4DB6">
        <w:rPr>
          <w:rStyle w:val="FontStyle199"/>
          <w:sz w:val="24"/>
          <w:szCs w:val="24"/>
        </w:rPr>
        <w:t>ко</w:t>
      </w:r>
      <w:r w:rsidRPr="005D4DB6">
        <w:rPr>
          <w:rStyle w:val="FontStyle199"/>
          <w:sz w:val="24"/>
          <w:szCs w:val="24"/>
        </w:rPr>
        <w:softHyphen/>
        <w:t>торые, по существу, являются характеристиками его личности как</w:t>
      </w:r>
      <w:bookmarkStart w:id="0" w:name="bookmark4"/>
      <w:r w:rsidRPr="005D4DB6">
        <w:rPr>
          <w:rStyle w:val="FontStyle199"/>
          <w:sz w:val="24"/>
          <w:szCs w:val="24"/>
        </w:rPr>
        <w:t xml:space="preserve"> с</w:t>
      </w:r>
      <w:bookmarkEnd w:id="0"/>
      <w:r w:rsidRPr="005D4DB6">
        <w:rPr>
          <w:rStyle w:val="FontStyle199"/>
          <w:sz w:val="24"/>
          <w:szCs w:val="24"/>
        </w:rPr>
        <w:t>убъекта жизнедеятельности и обусловливают не только эффек</w:t>
      </w:r>
      <w:r w:rsidRPr="005D4DB6">
        <w:rPr>
          <w:rStyle w:val="FontStyle199"/>
          <w:sz w:val="24"/>
          <w:szCs w:val="24"/>
        </w:rPr>
        <w:softHyphen/>
        <w:t>тивность педагогического труда в целом, но и п</w:t>
      </w:r>
      <w:r w:rsidR="000B100E" w:rsidRPr="005D4DB6">
        <w:rPr>
          <w:rStyle w:val="FontStyle199"/>
          <w:sz w:val="24"/>
          <w:szCs w:val="24"/>
        </w:rPr>
        <w:t>рофессиональное развитие педагога</w:t>
      </w:r>
      <w:r w:rsidRPr="005D4DB6">
        <w:rPr>
          <w:rStyle w:val="FontStyle199"/>
          <w:sz w:val="24"/>
          <w:szCs w:val="24"/>
        </w:rPr>
        <w:t>, понимаемое как динамический и н</w:t>
      </w:r>
      <w:r w:rsidR="00C4131C" w:rsidRPr="005D4DB6">
        <w:rPr>
          <w:rStyle w:val="FontStyle199"/>
          <w:sz w:val="24"/>
          <w:szCs w:val="24"/>
        </w:rPr>
        <w:t>епрерыв</w:t>
      </w:r>
      <w:r w:rsidR="00C4131C" w:rsidRPr="005D4DB6">
        <w:rPr>
          <w:rStyle w:val="FontStyle199"/>
          <w:sz w:val="24"/>
          <w:szCs w:val="24"/>
        </w:rPr>
        <w:softHyphen/>
        <w:t>ный процесс самообразования педагога</w:t>
      </w:r>
      <w:r w:rsidRPr="005D4DB6">
        <w:rPr>
          <w:rStyle w:val="FontStyle199"/>
          <w:sz w:val="24"/>
          <w:szCs w:val="24"/>
        </w:rPr>
        <w:t>.</w:t>
      </w:r>
      <w:proofErr w:type="gramEnd"/>
      <w:r w:rsidR="000F4096">
        <w:rPr>
          <w:rStyle w:val="FontStyle199"/>
          <w:sz w:val="24"/>
          <w:szCs w:val="24"/>
        </w:rPr>
        <w:t xml:space="preserve"> </w:t>
      </w:r>
      <w:r w:rsidRPr="005D4DB6">
        <w:rPr>
          <w:rFonts w:eastAsia="Petersburg-Regular"/>
        </w:rPr>
        <w:t xml:space="preserve">     Каждая интегральная характеристика представляет собой определенную комбинацию профессионально значимых личностных качеств, существенных для успешной  деятельности в рамках той или иной конкретной ситуации.</w:t>
      </w:r>
      <w:r w:rsidR="00C646AE" w:rsidRPr="005D4DB6">
        <w:rPr>
          <w:rFonts w:eastAsia="TimesNewRoman"/>
        </w:rPr>
        <w:t xml:space="preserve">  </w:t>
      </w:r>
      <w:r w:rsidR="000B100E" w:rsidRPr="005D4DB6">
        <w:rPr>
          <w:rFonts w:eastAsia="TimesNewRoman"/>
        </w:rPr>
        <w:t>Эти характеристики</w:t>
      </w:r>
      <w:r w:rsidR="00C646AE" w:rsidRPr="005D4DB6">
        <w:rPr>
          <w:rFonts w:eastAsia="TimesNewRoman"/>
        </w:rPr>
        <w:t xml:space="preserve"> являются объектом профессионального развития педагога и показателем его профессионального</w:t>
      </w:r>
      <w:r w:rsidR="000B100E" w:rsidRPr="005D4DB6">
        <w:rPr>
          <w:rFonts w:eastAsia="TimesNewRoman"/>
        </w:rPr>
        <w:t xml:space="preserve"> </w:t>
      </w:r>
      <w:r w:rsidR="00E71695" w:rsidRPr="005D4DB6">
        <w:rPr>
          <w:rFonts w:eastAsia="TimesNewRoman"/>
        </w:rPr>
        <w:t>здоровья и долголетия</w:t>
      </w:r>
      <w:r w:rsidR="002E0F42">
        <w:rPr>
          <w:rFonts w:eastAsia="TimesNewRoman"/>
        </w:rPr>
        <w:t xml:space="preserve"> </w:t>
      </w:r>
      <w:r w:rsidR="002E0F42" w:rsidRPr="002E0F42">
        <w:rPr>
          <w:rFonts w:eastAsia="TimesNewRoman"/>
        </w:rPr>
        <w:t>[2]</w:t>
      </w:r>
      <w:r w:rsidR="00B36991">
        <w:rPr>
          <w:rFonts w:eastAsia="TimesNewRoman"/>
        </w:rPr>
        <w:t>.</w:t>
      </w:r>
    </w:p>
    <w:p w:rsidR="00E34768" w:rsidRPr="005D4DB6" w:rsidRDefault="00E34768" w:rsidP="005D4DB6">
      <w:pPr>
        <w:pStyle w:val="Style34"/>
        <w:widowControl/>
        <w:shd w:val="clear" w:color="auto" w:fill="FFFFFF"/>
        <w:spacing w:line="360" w:lineRule="auto"/>
        <w:ind w:left="22" w:firstLine="0"/>
        <w:rPr>
          <w:rFonts w:eastAsia="Times New Roman"/>
        </w:rPr>
      </w:pPr>
      <w:r w:rsidRPr="005D4DB6">
        <w:rPr>
          <w:rFonts w:eastAsia="Times New Roman"/>
        </w:rPr>
        <w:t xml:space="preserve">     Проанализировав литературу, опираясь на исследования </w:t>
      </w:r>
      <w:r w:rsidR="000B100E" w:rsidRPr="005D4DB6">
        <w:rPr>
          <w:rFonts w:eastAsia="Times New Roman"/>
        </w:rPr>
        <w:t xml:space="preserve">Л.М. </w:t>
      </w:r>
      <w:proofErr w:type="gramStart"/>
      <w:r w:rsidRPr="005D4DB6">
        <w:rPr>
          <w:rFonts w:eastAsia="Times New Roman"/>
        </w:rPr>
        <w:t>Митиной</w:t>
      </w:r>
      <w:proofErr w:type="gramEnd"/>
      <w:r w:rsidR="000B100E" w:rsidRPr="005D4DB6">
        <w:rPr>
          <w:rFonts w:eastAsia="Times New Roman"/>
        </w:rPr>
        <w:t>,</w:t>
      </w:r>
      <w:r w:rsidRPr="005D4DB6">
        <w:rPr>
          <w:rFonts w:eastAsia="Times New Roman"/>
        </w:rPr>
        <w:t xml:space="preserve"> можно выделить уровни профессионального здоровья педагогов:</w:t>
      </w:r>
    </w:p>
    <w:p w:rsidR="00E34768" w:rsidRPr="005D4DB6" w:rsidRDefault="00E34768" w:rsidP="005D4DB6">
      <w:pPr>
        <w:shd w:val="clear" w:color="auto" w:fill="FFFFFF"/>
        <w:spacing w:after="0" w:line="360" w:lineRule="auto"/>
        <w:ind w:firstLine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DB6">
        <w:rPr>
          <w:rFonts w:ascii="Times New Roman" w:eastAsia="Times New Roman" w:hAnsi="Times New Roman" w:cs="Times New Roman"/>
          <w:sz w:val="24"/>
          <w:szCs w:val="24"/>
        </w:rPr>
        <w:t xml:space="preserve">Высокий уровень профессионального здоровья характеризуется: </w:t>
      </w:r>
    </w:p>
    <w:p w:rsidR="00E34768" w:rsidRPr="005D4DB6" w:rsidRDefault="00E34768" w:rsidP="005D4DB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DB6">
        <w:rPr>
          <w:rFonts w:ascii="Times New Roman" w:eastAsia="Times New Roman" w:hAnsi="Times New Roman" w:cs="Times New Roman"/>
          <w:sz w:val="24"/>
          <w:szCs w:val="24"/>
        </w:rPr>
        <w:t>Мотивация  на педагогическую деятельность;</w:t>
      </w:r>
    </w:p>
    <w:p w:rsidR="00E34768" w:rsidRPr="005D4DB6" w:rsidRDefault="00E34768" w:rsidP="005D4DB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DB6">
        <w:rPr>
          <w:rFonts w:ascii="Times New Roman" w:eastAsia="Times New Roman" w:hAnsi="Times New Roman" w:cs="Times New Roman"/>
          <w:sz w:val="24"/>
          <w:szCs w:val="24"/>
        </w:rPr>
        <w:t>Направленность на ребенка, как ведущую ценность и на себя (самосовершенствование себя  как профессионала);</w:t>
      </w:r>
    </w:p>
    <w:p w:rsidR="00E34768" w:rsidRPr="005D4DB6" w:rsidRDefault="00E34768" w:rsidP="005D4DB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DB6">
        <w:rPr>
          <w:rFonts w:ascii="Times New Roman" w:eastAsia="Times New Roman" w:hAnsi="Times New Roman" w:cs="Times New Roman"/>
          <w:sz w:val="24"/>
          <w:szCs w:val="24"/>
        </w:rPr>
        <w:t>Гибкость  (Эмоциональная, интеллектуальная, поведенческая).</w:t>
      </w:r>
    </w:p>
    <w:p w:rsidR="00C646AE" w:rsidRPr="005D4DB6" w:rsidRDefault="00C646AE" w:rsidP="005D4D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D4DB6">
        <w:rPr>
          <w:rFonts w:ascii="Times New Roman" w:eastAsia="TimesNewRoman" w:hAnsi="Times New Roman" w:cs="Times New Roman"/>
          <w:sz w:val="24"/>
          <w:szCs w:val="24"/>
        </w:rPr>
        <w:t xml:space="preserve">      Поэтому основными направлениями решения проблемы гармонизации личности педагога, а, следовательно, охраны его профессионального здоровья,  в нашем исследовании</w:t>
      </w:r>
      <w:r w:rsidR="00BA5D3A" w:rsidRPr="005D4DB6">
        <w:rPr>
          <w:rFonts w:ascii="Times New Roman" w:eastAsia="TimesNewRoman" w:hAnsi="Times New Roman" w:cs="Times New Roman"/>
          <w:sz w:val="24"/>
          <w:szCs w:val="24"/>
        </w:rPr>
        <w:t xml:space="preserve"> на базе ДОУ </w:t>
      </w:r>
      <w:r w:rsidRPr="005D4DB6">
        <w:rPr>
          <w:rFonts w:ascii="Times New Roman" w:eastAsia="TimesNewRoman" w:hAnsi="Times New Roman" w:cs="Times New Roman"/>
          <w:sz w:val="24"/>
          <w:szCs w:val="24"/>
        </w:rPr>
        <w:t xml:space="preserve"> являются следующие:</w:t>
      </w:r>
    </w:p>
    <w:p w:rsidR="00C646AE" w:rsidRPr="005D4DB6" w:rsidRDefault="00C646AE" w:rsidP="005D4D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D4DB6">
        <w:rPr>
          <w:rFonts w:ascii="Times New Roman" w:eastAsia="TimesNewRoman" w:hAnsi="Times New Roman" w:cs="Times New Roman"/>
          <w:sz w:val="24"/>
          <w:szCs w:val="24"/>
        </w:rPr>
        <w:t xml:space="preserve"> - поддержание мотивации на педагогическую деятельность;</w:t>
      </w:r>
    </w:p>
    <w:p w:rsidR="00C646AE" w:rsidRPr="005D4DB6" w:rsidRDefault="00C646AE" w:rsidP="005D4D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D4DB6">
        <w:rPr>
          <w:rFonts w:ascii="Times New Roman" w:eastAsia="TimesNewRoman" w:hAnsi="Times New Roman" w:cs="Times New Roman"/>
          <w:sz w:val="24"/>
          <w:szCs w:val="24"/>
        </w:rPr>
        <w:t>- обеспечение  условий повышения  педагогической компетентности;</w:t>
      </w:r>
    </w:p>
    <w:p w:rsidR="00C646AE" w:rsidRPr="005D4DB6" w:rsidRDefault="00C646AE" w:rsidP="005D4D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D4DB6">
        <w:rPr>
          <w:rFonts w:ascii="Times New Roman" w:eastAsia="TimesNewRoman" w:hAnsi="Times New Roman" w:cs="Times New Roman"/>
          <w:sz w:val="24"/>
          <w:szCs w:val="24"/>
        </w:rPr>
        <w:t>- обеспечение условий развития педагогической гибкости (эмоциональной, поведенческой, интеллектуальной);</w:t>
      </w:r>
    </w:p>
    <w:p w:rsidR="00E71695" w:rsidRPr="005D4DB6" w:rsidRDefault="00C646AE" w:rsidP="005D4D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DB6">
        <w:rPr>
          <w:rFonts w:ascii="Times New Roman" w:eastAsia="TimesNewRoman" w:hAnsi="Times New Roman" w:cs="Times New Roman"/>
          <w:sz w:val="24"/>
          <w:szCs w:val="24"/>
        </w:rPr>
        <w:t>- повышение профессионального самосознания педагога.</w:t>
      </w:r>
      <w:r w:rsidR="00E71695" w:rsidRPr="005D4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1695" w:rsidRPr="005D4DB6" w:rsidRDefault="00E71695" w:rsidP="005D4D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DB6">
        <w:rPr>
          <w:rFonts w:ascii="Times New Roman" w:eastAsia="Times New Roman" w:hAnsi="Times New Roman" w:cs="Times New Roman"/>
          <w:sz w:val="24"/>
          <w:szCs w:val="24"/>
        </w:rPr>
        <w:t>Гипотезой нашего исследования было предположение о том, что, обеспечение профессионального здоровья педагогов в ДОУ будет эффективным  </w:t>
      </w:r>
      <w:r w:rsidRPr="005D4DB6">
        <w:rPr>
          <w:rFonts w:ascii="Times New Roman" w:eastAsia="Times New Roman" w:hAnsi="Times New Roman" w:cs="Times New Roman"/>
          <w:bCs/>
          <w:sz w:val="24"/>
          <w:szCs w:val="24"/>
        </w:rPr>
        <w:t>при реализации следующих организационно-психологических условий:</w:t>
      </w:r>
      <w:r w:rsidRPr="005D4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695" w:rsidRPr="005D4DB6" w:rsidRDefault="00E71695" w:rsidP="005D4D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DB6">
        <w:rPr>
          <w:rFonts w:ascii="Times New Roman" w:hAnsi="Times New Roman" w:cs="Times New Roman"/>
          <w:sz w:val="24"/>
          <w:szCs w:val="24"/>
        </w:rPr>
        <w:t xml:space="preserve"> -  организовано корпоративное </w:t>
      </w:r>
      <w:proofErr w:type="gramStart"/>
      <w:r w:rsidRPr="005D4DB6">
        <w:rPr>
          <w:rFonts w:ascii="Times New Roman" w:hAnsi="Times New Roman" w:cs="Times New Roman"/>
          <w:sz w:val="24"/>
          <w:szCs w:val="24"/>
        </w:rPr>
        <w:t>обучение педагогических работников</w:t>
      </w:r>
      <w:r w:rsidR="007A0C36">
        <w:rPr>
          <w:rFonts w:ascii="Times New Roman" w:hAnsi="Times New Roman" w:cs="Times New Roman"/>
          <w:sz w:val="24"/>
          <w:szCs w:val="24"/>
        </w:rPr>
        <w:t xml:space="preserve"> по вопросам</w:t>
      </w:r>
      <w:proofErr w:type="gramEnd"/>
      <w:r w:rsidR="007A0C36">
        <w:rPr>
          <w:rFonts w:ascii="Times New Roman" w:hAnsi="Times New Roman" w:cs="Times New Roman"/>
          <w:sz w:val="24"/>
          <w:szCs w:val="24"/>
        </w:rPr>
        <w:t xml:space="preserve"> </w:t>
      </w:r>
      <w:r w:rsidR="00AA4F6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7A0C36">
        <w:rPr>
          <w:rFonts w:ascii="Times New Roman" w:hAnsi="Times New Roman" w:cs="Times New Roman"/>
          <w:sz w:val="24"/>
          <w:szCs w:val="24"/>
        </w:rPr>
        <w:t xml:space="preserve">компетентности, </w:t>
      </w:r>
      <w:r w:rsidR="00AA4F6D">
        <w:rPr>
          <w:rFonts w:ascii="Times New Roman" w:hAnsi="Times New Roman" w:cs="Times New Roman"/>
          <w:sz w:val="24"/>
          <w:szCs w:val="24"/>
        </w:rPr>
        <w:t>педагогической направленности, самообразования</w:t>
      </w:r>
      <w:r w:rsidRPr="005D4DB6">
        <w:rPr>
          <w:rFonts w:ascii="Times New Roman" w:hAnsi="Times New Roman" w:cs="Times New Roman"/>
          <w:sz w:val="24"/>
          <w:szCs w:val="24"/>
        </w:rPr>
        <w:t>;</w:t>
      </w:r>
    </w:p>
    <w:p w:rsidR="00E71695" w:rsidRPr="005D4DB6" w:rsidRDefault="00E71695" w:rsidP="005D4DB6">
      <w:pPr>
        <w:tabs>
          <w:tab w:val="left" w:pos="7655"/>
          <w:tab w:val="left" w:pos="822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DB6">
        <w:rPr>
          <w:rFonts w:ascii="Times New Roman" w:hAnsi="Times New Roman" w:cs="Times New Roman"/>
          <w:sz w:val="24"/>
          <w:szCs w:val="24"/>
        </w:rPr>
        <w:t>- организовано  индивидуальное психологическое консультирование педагогических работников по вопросам развития педагогической направленности,  повышения уровня самосознания как педагога, повышения уровня эмоциональной гибкости педагога;</w:t>
      </w:r>
    </w:p>
    <w:p w:rsidR="00E71695" w:rsidRPr="005D4DB6" w:rsidRDefault="00E71695" w:rsidP="005D4DB6">
      <w:pPr>
        <w:tabs>
          <w:tab w:val="left" w:pos="7655"/>
          <w:tab w:val="left" w:pos="822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DB6">
        <w:rPr>
          <w:rFonts w:ascii="Times New Roman" w:hAnsi="Times New Roman" w:cs="Times New Roman"/>
          <w:sz w:val="24"/>
          <w:szCs w:val="24"/>
        </w:rPr>
        <w:t>- организованы лечебно-профилактические мероприятия педагогических работников.</w:t>
      </w:r>
    </w:p>
    <w:p w:rsidR="00A31256" w:rsidRPr="005D4DB6" w:rsidRDefault="00BA5D3A" w:rsidP="005D4DB6">
      <w:pPr>
        <w:shd w:val="clear" w:color="auto" w:fill="FFFFFF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D4DB6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     Нами была разработана программа работы на учебный год по повышению уровня профессионального здоровья педагогов ДОУ. </w:t>
      </w:r>
      <w:proofErr w:type="gramStart"/>
      <w:r w:rsidR="00A31256" w:rsidRPr="005D4DB6">
        <w:rPr>
          <w:rFonts w:ascii="Times New Roman" w:eastAsia="TimesNewRoman" w:hAnsi="Times New Roman" w:cs="Times New Roman"/>
          <w:sz w:val="24"/>
          <w:szCs w:val="24"/>
        </w:rPr>
        <w:t>В программу были включены различные ви</w:t>
      </w:r>
      <w:r w:rsidR="00B920E3">
        <w:rPr>
          <w:rFonts w:ascii="Times New Roman" w:eastAsia="TimesNewRoman" w:hAnsi="Times New Roman" w:cs="Times New Roman"/>
          <w:sz w:val="24"/>
          <w:szCs w:val="24"/>
        </w:rPr>
        <w:t>ды работ с педагогами, например:</w:t>
      </w:r>
      <w:r w:rsidR="00A31256" w:rsidRPr="005D4DB6">
        <w:rPr>
          <w:rFonts w:ascii="Times New Roman" w:eastAsia="TimesNewRoman" w:hAnsi="Times New Roman" w:cs="Times New Roman"/>
          <w:sz w:val="24"/>
          <w:szCs w:val="24"/>
        </w:rPr>
        <w:t xml:space="preserve"> тренинги, индивидуальные и коллективные консультации психолога и методиста, спортивные мероприятия</w:t>
      </w:r>
      <w:r w:rsidR="00B920E3">
        <w:rPr>
          <w:rFonts w:ascii="Times New Roman" w:eastAsia="TimesNewRoman" w:hAnsi="Times New Roman" w:cs="Times New Roman"/>
          <w:sz w:val="24"/>
          <w:szCs w:val="24"/>
        </w:rPr>
        <w:t>, участие</w:t>
      </w:r>
      <w:r w:rsidR="00A31256" w:rsidRPr="005D4DB6">
        <w:rPr>
          <w:rFonts w:ascii="Times New Roman" w:eastAsia="TimesNewRoman" w:hAnsi="Times New Roman" w:cs="Times New Roman"/>
          <w:sz w:val="24"/>
          <w:szCs w:val="24"/>
        </w:rPr>
        <w:t xml:space="preserve"> в соревнованиях,  коллективный выезд </w:t>
      </w:r>
      <w:r w:rsidR="00B920E3">
        <w:rPr>
          <w:rFonts w:ascii="Times New Roman" w:eastAsia="TimesNewRoman" w:hAnsi="Times New Roman" w:cs="Times New Roman"/>
          <w:sz w:val="24"/>
          <w:szCs w:val="24"/>
        </w:rPr>
        <w:t xml:space="preserve">(за город) </w:t>
      </w:r>
      <w:r w:rsidR="00A31256" w:rsidRPr="005D4DB6">
        <w:rPr>
          <w:rFonts w:ascii="Times New Roman" w:eastAsia="TimesNewRoman" w:hAnsi="Times New Roman" w:cs="Times New Roman"/>
          <w:sz w:val="24"/>
          <w:szCs w:val="24"/>
        </w:rPr>
        <w:t xml:space="preserve">в санаторное учреждение с программой мероприятий, педагогические советы, открытые занятия, участие в конкурсах педагогического мастерства, курсы повышения квалификации, аттестация педагогических работников, семинары практикумы, мастер-классы, круглые столы, в учреждении имеется комната эмоциональной  разгрузки, </w:t>
      </w:r>
      <w:r w:rsidR="008318BA">
        <w:rPr>
          <w:rFonts w:ascii="Times New Roman" w:eastAsia="TimesNewRoman" w:hAnsi="Times New Roman" w:cs="Times New Roman"/>
          <w:sz w:val="24"/>
          <w:szCs w:val="24"/>
        </w:rPr>
        <w:t>также</w:t>
      </w:r>
      <w:proofErr w:type="gramEnd"/>
      <w:r w:rsidR="008318BA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31256" w:rsidRPr="005D4DB6">
        <w:rPr>
          <w:rFonts w:ascii="Times New Roman" w:eastAsia="TimesNewRoman" w:hAnsi="Times New Roman" w:cs="Times New Roman"/>
          <w:sz w:val="24"/>
          <w:szCs w:val="24"/>
        </w:rPr>
        <w:t>педагогам была предоставлена возможность по их выбору и рекомендации специалиста проходить оздоровительные процедуры в санаторном учреждении города Омска, после рабочего дня</w:t>
      </w:r>
      <w:r w:rsidR="00B920E3">
        <w:rPr>
          <w:rFonts w:ascii="Times New Roman" w:eastAsia="TimesNewRoman" w:hAnsi="Times New Roman" w:cs="Times New Roman"/>
          <w:sz w:val="24"/>
          <w:szCs w:val="24"/>
        </w:rPr>
        <w:t>, методическое сопровождение  в течени</w:t>
      </w:r>
      <w:proofErr w:type="gramStart"/>
      <w:r w:rsidR="00B920E3">
        <w:rPr>
          <w:rFonts w:ascii="Times New Roman" w:eastAsia="TimesNewRoman" w:hAnsi="Times New Roman" w:cs="Times New Roman"/>
          <w:sz w:val="24"/>
          <w:szCs w:val="24"/>
        </w:rPr>
        <w:t>и</w:t>
      </w:r>
      <w:proofErr w:type="gramEnd"/>
      <w:r w:rsidR="00B920E3">
        <w:rPr>
          <w:rFonts w:ascii="Times New Roman" w:eastAsia="TimesNewRoman" w:hAnsi="Times New Roman" w:cs="Times New Roman"/>
          <w:sz w:val="24"/>
          <w:szCs w:val="24"/>
        </w:rPr>
        <w:t xml:space="preserve"> года, и </w:t>
      </w:r>
      <w:r w:rsidR="00AC4478" w:rsidRPr="005D4DB6">
        <w:rPr>
          <w:rFonts w:ascii="Times New Roman" w:eastAsia="TimesNewRoman" w:hAnsi="Times New Roman" w:cs="Times New Roman"/>
          <w:sz w:val="24"/>
          <w:szCs w:val="24"/>
        </w:rPr>
        <w:t xml:space="preserve"> так далее. </w:t>
      </w:r>
      <w:r w:rsidR="001254DD">
        <w:rPr>
          <w:rFonts w:ascii="Times New Roman" w:eastAsia="TimesNewRoman" w:hAnsi="Times New Roman" w:cs="Times New Roman"/>
          <w:sz w:val="24"/>
          <w:szCs w:val="24"/>
        </w:rPr>
        <w:t xml:space="preserve"> Мероприятия проводились в среднем по два – три раза в месяц.</w:t>
      </w:r>
    </w:p>
    <w:p w:rsidR="00C4131C" w:rsidRPr="005D4DB6" w:rsidRDefault="00A31256" w:rsidP="005D4DB6">
      <w:pPr>
        <w:shd w:val="clear" w:color="auto" w:fill="FFFFFF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D4DB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34768" w:rsidRPr="005D4DB6">
        <w:rPr>
          <w:rFonts w:ascii="Times New Roman" w:eastAsia="TimesNewRoman" w:hAnsi="Times New Roman" w:cs="Times New Roman"/>
          <w:sz w:val="24"/>
          <w:szCs w:val="24"/>
        </w:rPr>
        <w:t xml:space="preserve">Работа по данной программе прошла успешно, уровень профессионального здоровья </w:t>
      </w:r>
      <w:r w:rsidR="001528E8" w:rsidRPr="005D4DB6">
        <w:rPr>
          <w:rFonts w:ascii="Times New Roman" w:eastAsia="TimesNewRoman" w:hAnsi="Times New Roman" w:cs="Times New Roman"/>
          <w:sz w:val="24"/>
          <w:szCs w:val="24"/>
        </w:rPr>
        <w:t>педагогов в конце</w:t>
      </w:r>
      <w:r w:rsidR="001254DD">
        <w:rPr>
          <w:rFonts w:ascii="Times New Roman" w:eastAsia="TimesNewRoman" w:hAnsi="Times New Roman" w:cs="Times New Roman"/>
          <w:sz w:val="24"/>
          <w:szCs w:val="24"/>
        </w:rPr>
        <w:t xml:space="preserve"> учебного</w:t>
      </w:r>
      <w:r w:rsidR="001528E8" w:rsidRPr="005D4DB6">
        <w:rPr>
          <w:rFonts w:ascii="Times New Roman" w:eastAsia="TimesNewRoman" w:hAnsi="Times New Roman" w:cs="Times New Roman"/>
          <w:sz w:val="24"/>
          <w:szCs w:val="24"/>
        </w:rPr>
        <w:t xml:space="preserve"> года </w:t>
      </w:r>
      <w:r w:rsidR="00E34768" w:rsidRPr="005D4DB6">
        <w:rPr>
          <w:rFonts w:ascii="Times New Roman" w:eastAsia="TimesNewRoman" w:hAnsi="Times New Roman" w:cs="Times New Roman"/>
          <w:sz w:val="24"/>
          <w:szCs w:val="24"/>
        </w:rPr>
        <w:t>повысился</w:t>
      </w:r>
      <w:r w:rsidR="00E71695" w:rsidRPr="005D4DB6">
        <w:rPr>
          <w:rFonts w:ascii="Times New Roman" w:eastAsia="TimesNewRoman" w:hAnsi="Times New Roman" w:cs="Times New Roman"/>
          <w:sz w:val="24"/>
          <w:szCs w:val="24"/>
        </w:rPr>
        <w:t>. Но вместе с тем, следует отметить, что для более значительного и устойчивого  результата по столь серьезной проблеме, нужно уделять больше времени, чем один учебный год</w:t>
      </w:r>
      <w:r w:rsidR="001254DD">
        <w:rPr>
          <w:rFonts w:ascii="Times New Roman" w:eastAsia="TimesNewRoman" w:hAnsi="Times New Roman" w:cs="Times New Roman"/>
          <w:sz w:val="24"/>
          <w:szCs w:val="24"/>
        </w:rPr>
        <w:t>, и разрабатывать подпрограммы для молодых специалистов или для педагогов с большим стажем работы.</w:t>
      </w:r>
    </w:p>
    <w:p w:rsidR="00C4131C" w:rsidRPr="005D4DB6" w:rsidRDefault="00C4131C" w:rsidP="005D4D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DB6">
        <w:rPr>
          <w:rFonts w:ascii="Times New Roman" w:eastAsia="ArialMT" w:hAnsi="Times New Roman" w:cs="Times New Roman"/>
          <w:sz w:val="24"/>
          <w:szCs w:val="24"/>
        </w:rPr>
        <w:t xml:space="preserve">    Подводя итог, следует отметить, что забота о здоровье работников входит в число первостепенных задач руководства любой организации, в том числе и образовательного учреждения и т</w:t>
      </w:r>
      <w:r w:rsidR="00A72DF1" w:rsidRPr="005D4DB6">
        <w:rPr>
          <w:rFonts w:ascii="Times New Roman" w:eastAsia="ArialMT" w:hAnsi="Times New Roman" w:cs="Times New Roman"/>
          <w:sz w:val="24"/>
          <w:szCs w:val="24"/>
        </w:rPr>
        <w:t xml:space="preserve">ребует постоянного внимания. </w:t>
      </w:r>
      <w:r w:rsidRPr="005D4DB6">
        <w:rPr>
          <w:rFonts w:ascii="Times New Roman" w:eastAsia="ArialMT" w:hAnsi="Times New Roman" w:cs="Times New Roman"/>
          <w:sz w:val="24"/>
          <w:szCs w:val="24"/>
        </w:rPr>
        <w:t>Комплекс мер по поддержанию профессионального здоровья педагога должен постоянно развиваться, обеспечивая эффективное развитие, как самого педагога, так  и образовательного  учреждения в целом.</w:t>
      </w:r>
    </w:p>
    <w:p w:rsidR="00C4131C" w:rsidRPr="005D4DB6" w:rsidRDefault="00C4131C" w:rsidP="005D4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4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В дошкольном образовательном учреждении, как и в любом другом, не</w:t>
      </w:r>
      <w:r w:rsidR="00A72DF1" w:rsidRPr="005D4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обходимо создание условий для  обеспечения здоровья </w:t>
      </w:r>
      <w:r w:rsidRPr="005D4DB6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педагогов в профессиональной деятельности.</w:t>
      </w:r>
    </w:p>
    <w:p w:rsidR="00C4131C" w:rsidRPr="005D4DB6" w:rsidRDefault="00C4131C" w:rsidP="005D4D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5D4DB6">
        <w:rPr>
          <w:rFonts w:ascii="Times New Roman" w:hAnsi="Times New Roman" w:cs="Times New Roman"/>
          <w:sz w:val="24"/>
          <w:szCs w:val="24"/>
        </w:rPr>
        <w:t>Только деятельность здорового педагога, который постоянно стремится к развитию, росту, профессиональной самореализации, будет эффективной.</w:t>
      </w:r>
    </w:p>
    <w:p w:rsidR="0096262E" w:rsidRPr="005D4DB6" w:rsidRDefault="0096262E" w:rsidP="005D4D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5D4DB6">
        <w:rPr>
          <w:rFonts w:ascii="Times New Roman" w:eastAsia="TimesNewRoman" w:hAnsi="Times New Roman" w:cs="Times New Roman"/>
          <w:b/>
          <w:sz w:val="24"/>
          <w:szCs w:val="24"/>
        </w:rPr>
        <w:t xml:space="preserve">Список литературы: </w:t>
      </w:r>
    </w:p>
    <w:p w:rsidR="00A2135F" w:rsidRPr="005D4DB6" w:rsidRDefault="00A2135F" w:rsidP="000F4096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4DB6">
        <w:rPr>
          <w:rFonts w:ascii="Times New Roman" w:eastAsia="ArialMT" w:hAnsi="Times New Roman" w:cs="Times New Roman"/>
          <w:sz w:val="24"/>
          <w:szCs w:val="24"/>
        </w:rPr>
        <w:t>Маклаков</w:t>
      </w:r>
      <w:proofErr w:type="gramEnd"/>
      <w:r w:rsidRPr="005D4DB6">
        <w:rPr>
          <w:rFonts w:ascii="Times New Roman" w:eastAsia="ArialMT" w:hAnsi="Times New Roman" w:cs="Times New Roman"/>
          <w:sz w:val="24"/>
          <w:szCs w:val="24"/>
        </w:rPr>
        <w:t xml:space="preserve"> А.Г. Основы психологического обеспечения профессионального здоровья во</w:t>
      </w:r>
      <w:r w:rsidR="006D3056">
        <w:rPr>
          <w:rFonts w:ascii="Times New Roman" w:eastAsia="ArialMT" w:hAnsi="Times New Roman" w:cs="Times New Roman"/>
          <w:sz w:val="24"/>
          <w:szCs w:val="24"/>
        </w:rPr>
        <w:t xml:space="preserve">еннослужащих: </w:t>
      </w:r>
      <w:proofErr w:type="spellStart"/>
      <w:r w:rsidR="006D3056">
        <w:rPr>
          <w:rFonts w:ascii="Times New Roman" w:eastAsia="ArialMT" w:hAnsi="Times New Roman" w:cs="Times New Roman"/>
          <w:sz w:val="24"/>
          <w:szCs w:val="24"/>
        </w:rPr>
        <w:t>автореф</w:t>
      </w:r>
      <w:proofErr w:type="spellEnd"/>
      <w:r w:rsidR="006D3056">
        <w:rPr>
          <w:rFonts w:ascii="Times New Roman" w:eastAsia="ArialMT" w:hAnsi="Times New Roman" w:cs="Times New Roman"/>
          <w:sz w:val="24"/>
          <w:szCs w:val="24"/>
        </w:rPr>
        <w:t xml:space="preserve">. </w:t>
      </w:r>
      <w:proofErr w:type="spellStart"/>
      <w:r w:rsidR="006D3056">
        <w:rPr>
          <w:rFonts w:ascii="Times New Roman" w:eastAsia="ArialMT" w:hAnsi="Times New Roman" w:cs="Times New Roman"/>
          <w:sz w:val="24"/>
          <w:szCs w:val="24"/>
        </w:rPr>
        <w:t>дисс</w:t>
      </w:r>
      <w:proofErr w:type="spellEnd"/>
      <w:r w:rsidR="006D3056">
        <w:rPr>
          <w:rFonts w:ascii="Times New Roman" w:eastAsia="ArialMT" w:hAnsi="Times New Roman" w:cs="Times New Roman"/>
          <w:sz w:val="24"/>
          <w:szCs w:val="24"/>
        </w:rPr>
        <w:t xml:space="preserve">. </w:t>
      </w:r>
      <w:r w:rsidRPr="005D4DB6">
        <w:rPr>
          <w:rFonts w:ascii="Times New Roman" w:eastAsia="ArialMT" w:hAnsi="Times New Roman" w:cs="Times New Roman"/>
          <w:sz w:val="24"/>
          <w:szCs w:val="24"/>
        </w:rPr>
        <w:t xml:space="preserve"> д-ра психол. наук. – СПб</w:t>
      </w:r>
      <w:proofErr w:type="gramStart"/>
      <w:r w:rsidRPr="005D4DB6">
        <w:rPr>
          <w:rFonts w:ascii="Times New Roman" w:eastAsia="ArialMT" w:hAnsi="Times New Roman" w:cs="Times New Roman"/>
          <w:sz w:val="24"/>
          <w:szCs w:val="24"/>
        </w:rPr>
        <w:t xml:space="preserve">., </w:t>
      </w:r>
      <w:proofErr w:type="gramEnd"/>
      <w:r w:rsidR="006D3056">
        <w:rPr>
          <w:rFonts w:ascii="Times New Roman" w:eastAsia="ArialMT" w:hAnsi="Times New Roman" w:cs="Times New Roman"/>
          <w:sz w:val="24"/>
          <w:szCs w:val="24"/>
        </w:rPr>
        <w:t>199 – 392с</w:t>
      </w:r>
      <w:r w:rsidRPr="005D4DB6">
        <w:rPr>
          <w:rFonts w:ascii="Times New Roman" w:eastAsia="ArialMT" w:hAnsi="Times New Roman" w:cs="Times New Roman"/>
          <w:sz w:val="24"/>
          <w:szCs w:val="24"/>
        </w:rPr>
        <w:t>.</w:t>
      </w:r>
    </w:p>
    <w:p w:rsidR="00A2135F" w:rsidRDefault="00A2135F" w:rsidP="000F4096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DB6">
        <w:rPr>
          <w:rFonts w:ascii="Times New Roman" w:eastAsia="Times New Roman" w:hAnsi="Times New Roman" w:cs="Times New Roman"/>
          <w:sz w:val="24"/>
          <w:szCs w:val="24"/>
        </w:rPr>
        <w:t xml:space="preserve">Митина, Л. М. Профессиональная деятельность и здоровье педагога / Л. М. Митина, Г. В. </w:t>
      </w:r>
      <w:proofErr w:type="gramStart"/>
      <w:r w:rsidRPr="005D4DB6">
        <w:rPr>
          <w:rFonts w:ascii="Times New Roman" w:eastAsia="Times New Roman" w:hAnsi="Times New Roman" w:cs="Times New Roman"/>
          <w:sz w:val="24"/>
          <w:szCs w:val="24"/>
        </w:rPr>
        <w:t>Митин</w:t>
      </w:r>
      <w:proofErr w:type="gramEnd"/>
      <w:r w:rsidRPr="005D4DB6">
        <w:rPr>
          <w:rFonts w:ascii="Times New Roman" w:eastAsia="Times New Roman" w:hAnsi="Times New Roman" w:cs="Times New Roman"/>
          <w:sz w:val="24"/>
          <w:szCs w:val="24"/>
        </w:rPr>
        <w:t>, О. А. Анисимова. – Москва</w:t>
      </w:r>
      <w:proofErr w:type="gramStart"/>
      <w:r w:rsidRPr="005D4DB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D4DB6">
        <w:rPr>
          <w:rFonts w:ascii="Times New Roman" w:eastAsia="Times New Roman" w:hAnsi="Times New Roman" w:cs="Times New Roman"/>
          <w:sz w:val="24"/>
          <w:szCs w:val="24"/>
        </w:rPr>
        <w:t xml:space="preserve"> Академия, 2010. – 368 </w:t>
      </w:r>
      <w:proofErr w:type="gramStart"/>
      <w:r w:rsidRPr="005D4DB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D4D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4096" w:rsidRPr="000F4096" w:rsidRDefault="000F4096" w:rsidP="000F4096">
      <w:pPr>
        <w:numPr>
          <w:ilvl w:val="0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Petersburg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7F440C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Pr="000F4096">
        <w:rPr>
          <w:rFonts w:ascii="Times New Roman" w:eastAsia="Times New Roman" w:hAnsi="Times New Roman" w:cs="Times New Roman"/>
          <w:iCs/>
          <w:sz w:val="24"/>
          <w:szCs w:val="24"/>
        </w:rPr>
        <w:t>Митина Л.М</w:t>
      </w:r>
      <w:r w:rsidRPr="000F4096">
        <w:rPr>
          <w:rFonts w:ascii="Times New Roman" w:eastAsia="Petersburg-Regular" w:hAnsi="Times New Roman" w:cs="Times New Roman"/>
          <w:sz w:val="24"/>
          <w:szCs w:val="24"/>
        </w:rPr>
        <w:t xml:space="preserve">. Психология личностно-профессионального развития субъектов образования. М.; СПб.: Нестор-История, 2014. </w:t>
      </w:r>
      <w:r w:rsidR="006D3056">
        <w:rPr>
          <w:rFonts w:ascii="Times New Roman" w:eastAsia="Petersburg-Regular" w:hAnsi="Times New Roman" w:cs="Times New Roman"/>
          <w:sz w:val="24"/>
          <w:szCs w:val="24"/>
        </w:rPr>
        <w:t xml:space="preserve"> - </w:t>
      </w:r>
      <w:r w:rsidRPr="000F4096">
        <w:rPr>
          <w:rFonts w:ascii="Times New Roman" w:eastAsia="Petersburg-Regular" w:hAnsi="Times New Roman" w:cs="Times New Roman"/>
          <w:sz w:val="24"/>
          <w:szCs w:val="24"/>
        </w:rPr>
        <w:t xml:space="preserve">376 </w:t>
      </w:r>
      <w:proofErr w:type="gramStart"/>
      <w:r w:rsidRPr="000F4096">
        <w:rPr>
          <w:rFonts w:ascii="Times New Roman" w:eastAsia="Petersburg-Regular" w:hAnsi="Times New Roman" w:cs="Times New Roman"/>
          <w:sz w:val="24"/>
          <w:szCs w:val="24"/>
        </w:rPr>
        <w:t>с</w:t>
      </w:r>
      <w:proofErr w:type="gramEnd"/>
      <w:r w:rsidRPr="000F4096">
        <w:rPr>
          <w:rFonts w:ascii="Times New Roman" w:eastAsia="Petersburg-Regular" w:hAnsi="Times New Roman" w:cs="Times New Roman"/>
          <w:sz w:val="24"/>
          <w:szCs w:val="24"/>
        </w:rPr>
        <w:t>.</w:t>
      </w:r>
    </w:p>
    <w:p w:rsidR="00A2135F" w:rsidRPr="005D4DB6" w:rsidRDefault="00A2135F" w:rsidP="000F4096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D4DB6">
        <w:rPr>
          <w:rFonts w:ascii="Times New Roman" w:eastAsia="Times New Roman" w:hAnsi="Times New Roman" w:cs="Times New Roman"/>
          <w:sz w:val="24"/>
          <w:szCs w:val="24"/>
        </w:rPr>
        <w:t>Пономаренко  В.А. Размышления о  здоровье /Москва</w:t>
      </w:r>
      <w:proofErr w:type="gramStart"/>
      <w:r w:rsidRPr="005D4DB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6D3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DB6">
        <w:rPr>
          <w:rFonts w:ascii="Times New Roman" w:eastAsia="Times New Roman" w:hAnsi="Times New Roman" w:cs="Times New Roman"/>
          <w:sz w:val="24"/>
          <w:szCs w:val="24"/>
        </w:rPr>
        <w:t xml:space="preserve">Магистр , 2002. – 432с. </w:t>
      </w:r>
    </w:p>
    <w:sectPr w:rsidR="00A2135F" w:rsidRPr="005D4DB6" w:rsidSect="00B96C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Petersburg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96A"/>
    <w:multiLevelType w:val="multilevel"/>
    <w:tmpl w:val="629C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C7A83"/>
    <w:multiLevelType w:val="hybridMultilevel"/>
    <w:tmpl w:val="DDEC5B6C"/>
    <w:lvl w:ilvl="0" w:tplc="7FDCA4A6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>
    <w:nsid w:val="4E0D19D6"/>
    <w:multiLevelType w:val="hybridMultilevel"/>
    <w:tmpl w:val="AE44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385D48"/>
    <w:rsid w:val="00032BDA"/>
    <w:rsid w:val="00063EB4"/>
    <w:rsid w:val="000B100E"/>
    <w:rsid w:val="000F4096"/>
    <w:rsid w:val="001254DD"/>
    <w:rsid w:val="001528E8"/>
    <w:rsid w:val="001E6B58"/>
    <w:rsid w:val="0020023D"/>
    <w:rsid w:val="00222251"/>
    <w:rsid w:val="00277B7F"/>
    <w:rsid w:val="002E0F42"/>
    <w:rsid w:val="00385D48"/>
    <w:rsid w:val="003865F3"/>
    <w:rsid w:val="0046234A"/>
    <w:rsid w:val="00487526"/>
    <w:rsid w:val="005D4DB6"/>
    <w:rsid w:val="005D7DF5"/>
    <w:rsid w:val="006126C5"/>
    <w:rsid w:val="00637DFA"/>
    <w:rsid w:val="006D3056"/>
    <w:rsid w:val="00730756"/>
    <w:rsid w:val="00793925"/>
    <w:rsid w:val="007A0C36"/>
    <w:rsid w:val="007B605B"/>
    <w:rsid w:val="007F440C"/>
    <w:rsid w:val="00816A35"/>
    <w:rsid w:val="008318BA"/>
    <w:rsid w:val="00946473"/>
    <w:rsid w:val="0096262E"/>
    <w:rsid w:val="00A2135F"/>
    <w:rsid w:val="00A31256"/>
    <w:rsid w:val="00A72DF1"/>
    <w:rsid w:val="00AA4F6D"/>
    <w:rsid w:val="00AC4478"/>
    <w:rsid w:val="00B36991"/>
    <w:rsid w:val="00B920E3"/>
    <w:rsid w:val="00B96C3E"/>
    <w:rsid w:val="00BA5D3A"/>
    <w:rsid w:val="00C4131C"/>
    <w:rsid w:val="00C646AE"/>
    <w:rsid w:val="00CA17D3"/>
    <w:rsid w:val="00E34768"/>
    <w:rsid w:val="00E7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9">
    <w:name w:val="Font Style199"/>
    <w:basedOn w:val="a0"/>
    <w:uiPriority w:val="99"/>
    <w:rsid w:val="00385D48"/>
    <w:rPr>
      <w:rFonts w:ascii="Times New Roman" w:hAnsi="Times New Roman" w:cs="Times New Roman"/>
      <w:sz w:val="20"/>
      <w:szCs w:val="20"/>
    </w:rPr>
  </w:style>
  <w:style w:type="character" w:customStyle="1" w:styleId="FontStyle202">
    <w:name w:val="Font Style202"/>
    <w:basedOn w:val="a0"/>
    <w:uiPriority w:val="99"/>
    <w:rsid w:val="00385D4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1">
    <w:name w:val="Font Style211"/>
    <w:basedOn w:val="a0"/>
    <w:uiPriority w:val="99"/>
    <w:rsid w:val="00385D4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4">
    <w:name w:val="Style34"/>
    <w:basedOn w:val="a"/>
    <w:uiPriority w:val="99"/>
    <w:rsid w:val="00277B7F"/>
    <w:pPr>
      <w:widowControl w:val="0"/>
      <w:autoSpaceDE w:val="0"/>
      <w:autoSpaceDN w:val="0"/>
      <w:adjustRightInd w:val="0"/>
      <w:spacing w:after="0" w:line="226" w:lineRule="exact"/>
      <w:ind w:firstLine="288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6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4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820B-6F5D-415F-91EE-B15F5E20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30</cp:revision>
  <dcterms:created xsi:type="dcterms:W3CDTF">2018-11-11T04:48:00Z</dcterms:created>
  <dcterms:modified xsi:type="dcterms:W3CDTF">2018-11-11T08:37:00Z</dcterms:modified>
</cp:coreProperties>
</file>