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936" w:rsidRDefault="00DB7936" w:rsidP="00DB7936">
      <w:pPr>
        <w:pStyle w:val="ad"/>
        <w:jc w:val="center"/>
        <w:rPr>
          <w:b/>
        </w:rPr>
      </w:pPr>
    </w:p>
    <w:p w:rsidR="000E1A60" w:rsidRDefault="000E1A60" w:rsidP="00DB7936">
      <w:pPr>
        <w:pStyle w:val="ad"/>
        <w:jc w:val="center"/>
        <w:rPr>
          <w:b/>
        </w:rPr>
      </w:pPr>
    </w:p>
    <w:p w:rsidR="000E1A60" w:rsidRDefault="000E1A60" w:rsidP="00DB7936">
      <w:pPr>
        <w:pStyle w:val="ad"/>
        <w:jc w:val="center"/>
        <w:rPr>
          <w:b/>
        </w:rPr>
      </w:pPr>
    </w:p>
    <w:p w:rsidR="000E1A60" w:rsidRDefault="000E1A60" w:rsidP="00DB7936">
      <w:pPr>
        <w:pStyle w:val="ad"/>
        <w:jc w:val="center"/>
        <w:rPr>
          <w:b/>
        </w:rPr>
      </w:pPr>
    </w:p>
    <w:p w:rsidR="000E1A60" w:rsidRDefault="000E1A60" w:rsidP="00DB7936">
      <w:pPr>
        <w:pStyle w:val="ad"/>
        <w:jc w:val="center"/>
        <w:rPr>
          <w:b/>
        </w:rPr>
      </w:pPr>
    </w:p>
    <w:p w:rsidR="000E1A60" w:rsidRDefault="000E1A60" w:rsidP="00DB7936">
      <w:pPr>
        <w:pStyle w:val="ad"/>
        <w:jc w:val="center"/>
        <w:rPr>
          <w:b/>
        </w:rPr>
      </w:pPr>
    </w:p>
    <w:p w:rsidR="00DB7936" w:rsidRDefault="00DB7936" w:rsidP="00DB7936">
      <w:pPr>
        <w:pStyle w:val="ad"/>
        <w:jc w:val="center"/>
        <w:rPr>
          <w:b/>
        </w:rPr>
      </w:pPr>
    </w:p>
    <w:p w:rsidR="00DB7936" w:rsidRDefault="00DB7936" w:rsidP="00DB7936">
      <w:pPr>
        <w:pStyle w:val="ad"/>
        <w:jc w:val="center"/>
        <w:rPr>
          <w:b/>
        </w:rPr>
      </w:pPr>
    </w:p>
    <w:p w:rsidR="00DB7936" w:rsidRDefault="00DB7936" w:rsidP="00DB7936">
      <w:pPr>
        <w:pStyle w:val="ad"/>
        <w:jc w:val="center"/>
        <w:rPr>
          <w:b/>
        </w:rPr>
      </w:pPr>
    </w:p>
    <w:p w:rsidR="00DB7936" w:rsidRPr="004E4034" w:rsidRDefault="00DB7936" w:rsidP="00DB7936">
      <w:pPr>
        <w:pStyle w:val="ad"/>
        <w:jc w:val="center"/>
        <w:rPr>
          <w:lang w:val="en-US"/>
        </w:rPr>
      </w:pPr>
    </w:p>
    <w:p w:rsidR="00DB7936" w:rsidRPr="004E4034" w:rsidRDefault="00DB7936" w:rsidP="00DB7936">
      <w:pPr>
        <w:pStyle w:val="ad"/>
        <w:jc w:val="center"/>
        <w:rPr>
          <w:lang w:val="en-US"/>
        </w:rPr>
      </w:pPr>
    </w:p>
    <w:p w:rsidR="00DB7936" w:rsidRPr="004E4034" w:rsidRDefault="00DB7936" w:rsidP="00DB7936">
      <w:pPr>
        <w:pStyle w:val="ad"/>
        <w:rPr>
          <w:lang w:val="en-US"/>
        </w:rPr>
      </w:pPr>
    </w:p>
    <w:p w:rsidR="00DB7936" w:rsidRPr="004E4034" w:rsidRDefault="00DB7936" w:rsidP="00DB7936">
      <w:pPr>
        <w:pStyle w:val="ad"/>
        <w:rPr>
          <w:lang w:val="en-US"/>
        </w:rPr>
      </w:pPr>
    </w:p>
    <w:p w:rsidR="00DB7936" w:rsidRPr="004E4034" w:rsidRDefault="00DB7936" w:rsidP="00DB7936">
      <w:pPr>
        <w:pStyle w:val="ad"/>
        <w:rPr>
          <w:lang w:val="en-US"/>
        </w:rPr>
      </w:pPr>
    </w:p>
    <w:p w:rsidR="00DB7936" w:rsidRPr="004E4034" w:rsidRDefault="00DB7936" w:rsidP="00DB7936">
      <w:pPr>
        <w:pStyle w:val="ad"/>
        <w:jc w:val="center"/>
        <w:rPr>
          <w:b/>
          <w:sz w:val="32"/>
          <w:szCs w:val="32"/>
          <w:lang w:val="en-US"/>
        </w:rPr>
      </w:pPr>
      <w:r w:rsidRPr="003C01DE">
        <w:rPr>
          <w:b/>
          <w:sz w:val="32"/>
          <w:szCs w:val="32"/>
        </w:rPr>
        <w:t>Тема</w:t>
      </w:r>
      <w:r w:rsidRPr="004E4034">
        <w:rPr>
          <w:b/>
          <w:sz w:val="32"/>
          <w:szCs w:val="32"/>
          <w:lang w:val="en-US"/>
        </w:rPr>
        <w:t xml:space="preserve">: </w:t>
      </w:r>
      <w:r>
        <w:rPr>
          <w:b/>
          <w:sz w:val="32"/>
          <w:szCs w:val="32"/>
          <w:lang w:val="en-US"/>
        </w:rPr>
        <w:t xml:space="preserve"> </w:t>
      </w:r>
      <w:r w:rsidR="00E31D09">
        <w:rPr>
          <w:b/>
          <w:sz w:val="32"/>
          <w:szCs w:val="32"/>
          <w:lang w:val="en-US"/>
        </w:rPr>
        <w:t>Ecology Legislation</w:t>
      </w:r>
      <w:r>
        <w:rPr>
          <w:b/>
          <w:sz w:val="32"/>
          <w:szCs w:val="32"/>
          <w:lang w:val="en-US"/>
        </w:rPr>
        <w:t xml:space="preserve"> in Russia and Great Britain</w:t>
      </w:r>
    </w:p>
    <w:p w:rsidR="00DB7936" w:rsidRPr="004E4034" w:rsidRDefault="00DB7936" w:rsidP="00DB7936">
      <w:pPr>
        <w:pStyle w:val="ad"/>
        <w:jc w:val="center"/>
        <w:rPr>
          <w:b/>
          <w:sz w:val="32"/>
          <w:szCs w:val="32"/>
          <w:lang w:val="en-US"/>
        </w:rPr>
      </w:pPr>
    </w:p>
    <w:p w:rsidR="00DB7936" w:rsidRPr="004E4034" w:rsidRDefault="00DB7936" w:rsidP="00DB7936">
      <w:pPr>
        <w:pStyle w:val="ad"/>
        <w:jc w:val="center"/>
        <w:rPr>
          <w:b/>
          <w:sz w:val="32"/>
          <w:szCs w:val="32"/>
          <w:lang w:val="en-US"/>
        </w:rPr>
      </w:pPr>
    </w:p>
    <w:p w:rsidR="00DB7936" w:rsidRPr="004E4034" w:rsidRDefault="00DB7936" w:rsidP="00DB7936">
      <w:pPr>
        <w:pStyle w:val="ad"/>
        <w:jc w:val="center"/>
        <w:rPr>
          <w:lang w:val="en-US"/>
        </w:rPr>
      </w:pPr>
    </w:p>
    <w:p w:rsidR="00DB7936" w:rsidRPr="004E4034" w:rsidRDefault="00DB7936" w:rsidP="00DB7936">
      <w:pPr>
        <w:pStyle w:val="ad"/>
        <w:jc w:val="center"/>
        <w:rPr>
          <w:lang w:val="en-US"/>
        </w:rPr>
      </w:pPr>
    </w:p>
    <w:p w:rsidR="00DB7936" w:rsidRPr="004E4034" w:rsidRDefault="00DB7936" w:rsidP="00DB7936">
      <w:pPr>
        <w:pStyle w:val="ad"/>
        <w:jc w:val="center"/>
        <w:rPr>
          <w:lang w:val="en-US"/>
        </w:rPr>
      </w:pPr>
    </w:p>
    <w:p w:rsidR="00DB7936" w:rsidRPr="004E4034" w:rsidRDefault="00DB7936" w:rsidP="00DB7936">
      <w:pPr>
        <w:pStyle w:val="ad"/>
        <w:jc w:val="center"/>
        <w:rPr>
          <w:lang w:val="en-US"/>
        </w:rPr>
      </w:pPr>
    </w:p>
    <w:p w:rsidR="00DB7936" w:rsidRPr="004E4034" w:rsidRDefault="00DB7936" w:rsidP="00DB7936">
      <w:pPr>
        <w:pStyle w:val="ad"/>
        <w:jc w:val="center"/>
        <w:rPr>
          <w:lang w:val="en-US"/>
        </w:rPr>
      </w:pPr>
    </w:p>
    <w:p w:rsidR="00DB7936" w:rsidRPr="004E4034" w:rsidRDefault="00DB7936" w:rsidP="00DB7936">
      <w:pPr>
        <w:pStyle w:val="ad"/>
        <w:jc w:val="center"/>
        <w:rPr>
          <w:lang w:val="en-US"/>
        </w:rPr>
      </w:pPr>
    </w:p>
    <w:p w:rsidR="00DB7936" w:rsidRPr="004E4034" w:rsidRDefault="00DB7936" w:rsidP="00DB7936">
      <w:pPr>
        <w:pStyle w:val="ad"/>
        <w:rPr>
          <w:lang w:val="en-US"/>
        </w:rPr>
      </w:pPr>
    </w:p>
    <w:p w:rsidR="00DB7936" w:rsidRPr="004E4034" w:rsidRDefault="00DB7936" w:rsidP="00DB7936">
      <w:pPr>
        <w:pStyle w:val="ad"/>
        <w:rPr>
          <w:lang w:val="en-US"/>
        </w:rPr>
      </w:pPr>
    </w:p>
    <w:p w:rsidR="00DB7936" w:rsidRDefault="00DB7936" w:rsidP="00DB7936">
      <w:pPr>
        <w:pStyle w:val="ad"/>
        <w:jc w:val="center"/>
      </w:pPr>
      <w:r w:rsidRPr="004E4034">
        <w:rPr>
          <w:lang w:val="en-US"/>
        </w:rPr>
        <w:t xml:space="preserve">                                    </w:t>
      </w:r>
      <w:r>
        <w:t>Автор:</w:t>
      </w:r>
    </w:p>
    <w:p w:rsidR="00DB7936" w:rsidRPr="00625507" w:rsidRDefault="00DB7936" w:rsidP="00DB7936">
      <w:pPr>
        <w:pStyle w:val="ad"/>
        <w:jc w:val="center"/>
        <w:rPr>
          <w:b/>
        </w:rPr>
      </w:pPr>
      <w:r>
        <w:t xml:space="preserve">                                                                         </w:t>
      </w:r>
      <w:r>
        <w:rPr>
          <w:b/>
        </w:rPr>
        <w:t>Савельева Анастасия Сергеевна</w:t>
      </w:r>
      <w:r w:rsidRPr="00625507">
        <w:rPr>
          <w:b/>
        </w:rPr>
        <w:t>,</w:t>
      </w:r>
    </w:p>
    <w:p w:rsidR="00DB7936" w:rsidRDefault="00DB7936" w:rsidP="00DB7936">
      <w:pPr>
        <w:pStyle w:val="ad"/>
        <w:jc w:val="center"/>
      </w:pPr>
      <w:r>
        <w:t xml:space="preserve">                                                                         11 класс МАОУ СОШ № 213  </w:t>
      </w:r>
    </w:p>
    <w:p w:rsidR="00DB7936" w:rsidRDefault="00DB7936" w:rsidP="00DB7936">
      <w:pPr>
        <w:pStyle w:val="ad"/>
        <w:jc w:val="center"/>
      </w:pPr>
      <w:r>
        <w:t xml:space="preserve">                                            «Открытие»</w:t>
      </w:r>
    </w:p>
    <w:p w:rsidR="00DB7936" w:rsidRDefault="00DB7936" w:rsidP="00DB7936">
      <w:pPr>
        <w:pStyle w:val="ad"/>
        <w:jc w:val="center"/>
      </w:pPr>
      <w:r>
        <w:t xml:space="preserve">                                                              Первомайского района </w:t>
      </w:r>
    </w:p>
    <w:p w:rsidR="00DB7936" w:rsidRDefault="00DB7936" w:rsidP="00DB7936">
      <w:pPr>
        <w:pStyle w:val="ad"/>
      </w:pPr>
      <w:r>
        <w:t xml:space="preserve">                                                                              города Новосибирска</w:t>
      </w:r>
    </w:p>
    <w:p w:rsidR="00DB7936" w:rsidRDefault="00DB7936" w:rsidP="00DB7936">
      <w:pPr>
        <w:pStyle w:val="ad"/>
        <w:jc w:val="right"/>
      </w:pPr>
    </w:p>
    <w:p w:rsidR="00DB7936" w:rsidRDefault="00DB7936" w:rsidP="00DB7936">
      <w:pPr>
        <w:pStyle w:val="ad"/>
        <w:jc w:val="right"/>
      </w:pPr>
    </w:p>
    <w:p w:rsidR="00DB7936" w:rsidRDefault="00DB7936" w:rsidP="00DB7936">
      <w:pPr>
        <w:pStyle w:val="ad"/>
        <w:jc w:val="right"/>
      </w:pPr>
    </w:p>
    <w:p w:rsidR="00DB7936" w:rsidRDefault="00DB7936" w:rsidP="00DB7936">
      <w:pPr>
        <w:pStyle w:val="ad"/>
        <w:jc w:val="center"/>
      </w:pPr>
      <w:r>
        <w:t xml:space="preserve">                                                              Научный руководитель:</w:t>
      </w:r>
    </w:p>
    <w:p w:rsidR="00DB7936" w:rsidRDefault="00DB7936" w:rsidP="00DB7936">
      <w:pPr>
        <w:pStyle w:val="ad"/>
        <w:jc w:val="center"/>
      </w:pPr>
      <w:r>
        <w:t xml:space="preserve">                                                                         Кочеткова Ирина Вячеславовна,</w:t>
      </w:r>
    </w:p>
    <w:p w:rsidR="00DB7936" w:rsidRDefault="00DB7936" w:rsidP="00DB7936">
      <w:pPr>
        <w:pStyle w:val="ad"/>
        <w:jc w:val="center"/>
      </w:pPr>
      <w:r>
        <w:t xml:space="preserve">                                                                           учитель английского языка  1 к.к. </w:t>
      </w:r>
    </w:p>
    <w:p w:rsidR="00DB7936" w:rsidRDefault="00DB7936" w:rsidP="00DB7936">
      <w:pPr>
        <w:pStyle w:val="ad"/>
        <w:jc w:val="center"/>
      </w:pPr>
      <w:r>
        <w:t xml:space="preserve">                                                                             МАОУ СОШ № 213 «Открытие»</w:t>
      </w:r>
    </w:p>
    <w:p w:rsidR="00DB7936" w:rsidRPr="003826DD" w:rsidRDefault="00DB7936" w:rsidP="00DB7936">
      <w:pPr>
        <w:pStyle w:val="ad"/>
        <w:jc w:val="center"/>
        <w:rPr>
          <w:lang w:val="en-US"/>
        </w:rPr>
      </w:pPr>
      <w:r>
        <w:t xml:space="preserve">                                                                 конт</w:t>
      </w:r>
      <w:r w:rsidRPr="003826DD">
        <w:rPr>
          <w:lang w:val="en-US"/>
        </w:rPr>
        <w:t xml:space="preserve">. </w:t>
      </w:r>
      <w:r>
        <w:t>тел</w:t>
      </w:r>
      <w:r w:rsidRPr="003826DD">
        <w:rPr>
          <w:lang w:val="en-US"/>
        </w:rPr>
        <w:t>. 8-913-950-15-69</w:t>
      </w:r>
    </w:p>
    <w:p w:rsidR="00DB7936" w:rsidRPr="003826DD" w:rsidRDefault="00DB7936" w:rsidP="00DB7936">
      <w:pPr>
        <w:pStyle w:val="ad"/>
        <w:jc w:val="right"/>
        <w:rPr>
          <w:lang w:val="en-US"/>
        </w:rPr>
      </w:pPr>
    </w:p>
    <w:p w:rsidR="00DB7936" w:rsidRPr="003826DD" w:rsidRDefault="00DB7936" w:rsidP="00DB7936">
      <w:pPr>
        <w:pStyle w:val="ad"/>
        <w:jc w:val="right"/>
        <w:rPr>
          <w:lang w:val="en-US"/>
        </w:rPr>
      </w:pPr>
    </w:p>
    <w:p w:rsidR="00DB7936" w:rsidRPr="003826DD" w:rsidRDefault="00DB7936" w:rsidP="00DB7936">
      <w:pPr>
        <w:pStyle w:val="ad"/>
        <w:jc w:val="center"/>
        <w:rPr>
          <w:lang w:val="en-US"/>
        </w:rPr>
      </w:pPr>
    </w:p>
    <w:p w:rsidR="00DB7936" w:rsidRPr="003826DD" w:rsidRDefault="00DB7936" w:rsidP="00DB7936">
      <w:pPr>
        <w:pStyle w:val="ad"/>
        <w:jc w:val="center"/>
        <w:rPr>
          <w:b/>
          <w:lang w:val="en-US"/>
        </w:rPr>
      </w:pPr>
      <w:r>
        <w:t>Новосибирск</w:t>
      </w:r>
      <w:r w:rsidRPr="003826DD">
        <w:rPr>
          <w:lang w:val="en-US"/>
        </w:rPr>
        <w:t xml:space="preserve"> 2018</w:t>
      </w:r>
    </w:p>
    <w:p w:rsidR="00DB7936" w:rsidRPr="003826DD" w:rsidRDefault="00DB7936">
      <w:pPr>
        <w:rPr>
          <w:rFonts w:ascii="Calibri" w:eastAsia="Calibri" w:hAnsi="Calibri" w:cs="Times New Roman"/>
          <w:lang w:val="en-US"/>
        </w:rPr>
      </w:pPr>
    </w:p>
    <w:p w:rsidR="00DB7936" w:rsidRPr="003826DD" w:rsidRDefault="00DB7936" w:rsidP="00F84698">
      <w:pPr>
        <w:keepNext/>
        <w:keepLines/>
        <w:spacing w:before="100" w:beforeAutospacing="1" w:after="100" w:afterAutospacing="1" w:line="20" w:lineRule="atLeast"/>
        <w:rPr>
          <w:rFonts w:ascii="Calibri" w:eastAsia="Calibri" w:hAnsi="Calibri" w:cs="Times New Roman"/>
          <w:lang w:val="en-US"/>
        </w:rPr>
      </w:pPr>
    </w:p>
    <w:sdt>
      <w:sdtPr>
        <w:rPr>
          <w:rFonts w:ascii="Calibri" w:eastAsia="Calibri" w:hAnsi="Calibri" w:cs="Times New Roman"/>
        </w:rPr>
        <w:id w:val="-1170094288"/>
        <w:docPartObj>
          <w:docPartGallery w:val="Table of Contents"/>
          <w:docPartUnique/>
        </w:docPartObj>
      </w:sdtPr>
      <w:sdtEndPr>
        <w:rPr>
          <w:b/>
          <w:bCs/>
        </w:rPr>
      </w:sdtEndPr>
      <w:sdtContent>
        <w:p w:rsidR="00F84698" w:rsidRPr="00CA764E" w:rsidRDefault="009262F8" w:rsidP="00F84698">
          <w:pPr>
            <w:keepNext/>
            <w:keepLines/>
            <w:spacing w:before="100" w:beforeAutospacing="1" w:after="100" w:afterAutospacing="1" w:line="20" w:lineRule="atLeast"/>
            <w:rPr>
              <w:rFonts w:ascii="Times New Roman" w:eastAsia="Times New Roman" w:hAnsi="Times New Roman" w:cs="Times New Roman"/>
              <w:color w:val="000000" w:themeColor="text1"/>
              <w:sz w:val="28"/>
              <w:szCs w:val="28"/>
              <w:lang w:val="en-US" w:eastAsia="ru-RU"/>
            </w:rPr>
          </w:pPr>
          <w:r w:rsidRPr="00CA764E">
            <w:rPr>
              <w:rFonts w:ascii="Times New Roman" w:eastAsia="Calibri" w:hAnsi="Times New Roman" w:cs="Times New Roman"/>
              <w:color w:val="000000" w:themeColor="text1"/>
              <w:sz w:val="28"/>
              <w:szCs w:val="28"/>
              <w:lang w:val="en-US"/>
            </w:rPr>
            <w:t>Content</w:t>
          </w:r>
        </w:p>
        <w:p w:rsidR="00F84698" w:rsidRPr="00CA764E" w:rsidRDefault="00F84698" w:rsidP="00C84709">
          <w:pPr>
            <w:tabs>
              <w:tab w:val="right" w:pos="9355"/>
            </w:tabs>
            <w:spacing w:after="100" w:line="276" w:lineRule="auto"/>
            <w:rPr>
              <w:rFonts w:ascii="Times New Roman" w:eastAsia="Times New Roman" w:hAnsi="Times New Roman" w:cs="Times New Roman"/>
              <w:noProof/>
              <w:sz w:val="28"/>
              <w:szCs w:val="28"/>
              <w:lang w:val="en-US" w:eastAsia="ru-RU"/>
            </w:rPr>
          </w:pPr>
          <w:r w:rsidRPr="00CA764E">
            <w:rPr>
              <w:rFonts w:ascii="Times New Roman" w:eastAsia="Calibri" w:hAnsi="Times New Roman" w:cs="Times New Roman"/>
              <w:sz w:val="28"/>
              <w:szCs w:val="28"/>
              <w:lang w:val="en-US"/>
            </w:rPr>
            <w:t xml:space="preserve">INTRODUCTION </w:t>
          </w:r>
          <w:r w:rsidR="00883466" w:rsidRPr="00CA764E">
            <w:rPr>
              <w:rFonts w:ascii="Times New Roman" w:eastAsia="Calibri" w:hAnsi="Times New Roman" w:cs="Times New Roman"/>
              <w:sz w:val="28"/>
              <w:szCs w:val="28"/>
            </w:rPr>
            <w:fldChar w:fldCharType="begin"/>
          </w:r>
          <w:r w:rsidRPr="00CA764E">
            <w:rPr>
              <w:rFonts w:ascii="Times New Roman" w:eastAsia="Calibri" w:hAnsi="Times New Roman" w:cs="Times New Roman"/>
              <w:sz w:val="28"/>
              <w:szCs w:val="28"/>
              <w:lang w:val="en-US"/>
            </w:rPr>
            <w:instrText xml:space="preserve"> TOC \o "1-3" \h \z \u </w:instrText>
          </w:r>
          <w:r w:rsidR="00883466" w:rsidRPr="00CA764E">
            <w:rPr>
              <w:rFonts w:ascii="Times New Roman" w:eastAsia="Calibri" w:hAnsi="Times New Roman" w:cs="Times New Roman"/>
              <w:sz w:val="28"/>
              <w:szCs w:val="28"/>
            </w:rPr>
            <w:fldChar w:fldCharType="separate"/>
          </w:r>
          <w:r w:rsidR="00C84709" w:rsidRPr="00CA764E">
            <w:rPr>
              <w:rFonts w:ascii="Times New Roman" w:eastAsia="Calibri" w:hAnsi="Times New Roman" w:cs="Times New Roman"/>
              <w:sz w:val="28"/>
              <w:szCs w:val="28"/>
              <w:lang w:val="en-US"/>
            </w:rPr>
            <w:tab/>
          </w:r>
          <w:r w:rsidR="009F22C3" w:rsidRPr="00CA764E">
            <w:rPr>
              <w:rFonts w:ascii="Times New Roman" w:eastAsia="Calibri" w:hAnsi="Times New Roman" w:cs="Times New Roman"/>
              <w:sz w:val="28"/>
              <w:szCs w:val="28"/>
              <w:lang w:val="en-US"/>
            </w:rPr>
            <w:t>3</w:t>
          </w:r>
        </w:p>
        <w:p w:rsidR="00F84698" w:rsidRPr="00CA764E" w:rsidRDefault="00776A41" w:rsidP="00F84698">
          <w:pPr>
            <w:tabs>
              <w:tab w:val="left" w:pos="440"/>
              <w:tab w:val="right" w:leader="dot" w:pos="9345"/>
            </w:tabs>
            <w:spacing w:after="100" w:line="276" w:lineRule="auto"/>
            <w:rPr>
              <w:rFonts w:ascii="Times New Roman" w:eastAsia="Times New Roman" w:hAnsi="Times New Roman" w:cs="Times New Roman"/>
              <w:noProof/>
              <w:sz w:val="28"/>
              <w:szCs w:val="28"/>
              <w:lang w:val="en-US" w:eastAsia="ru-RU"/>
            </w:rPr>
          </w:pPr>
          <w:hyperlink w:anchor="_Toc500376275" w:history="1">
            <w:r w:rsidR="00097687" w:rsidRPr="00CA764E">
              <w:rPr>
                <w:rFonts w:ascii="Times New Roman" w:eastAsia="Calibri" w:hAnsi="Times New Roman" w:cs="Times New Roman"/>
                <w:noProof/>
                <w:color w:val="000000" w:themeColor="text1"/>
                <w:sz w:val="28"/>
                <w:szCs w:val="28"/>
                <w:lang w:val="en-US"/>
              </w:rPr>
              <w:t>1.Theoretical P</w:t>
            </w:r>
            <w:r w:rsidR="00F84698" w:rsidRPr="00CA764E">
              <w:rPr>
                <w:rFonts w:ascii="Times New Roman" w:eastAsia="Calibri" w:hAnsi="Times New Roman" w:cs="Times New Roman"/>
                <w:noProof/>
                <w:color w:val="000000" w:themeColor="text1"/>
                <w:sz w:val="28"/>
                <w:szCs w:val="28"/>
                <w:lang w:val="en-US"/>
              </w:rPr>
              <w:t>art</w:t>
            </w:r>
            <w:r w:rsidR="00F84698" w:rsidRPr="00CA764E">
              <w:rPr>
                <w:rFonts w:ascii="Times New Roman" w:eastAsia="Times New Roman" w:hAnsi="Times New Roman" w:cs="Times New Roman"/>
                <w:noProof/>
                <w:sz w:val="28"/>
                <w:szCs w:val="28"/>
                <w:lang w:val="en-US" w:eastAsia="ru-RU"/>
              </w:rPr>
              <w:tab/>
            </w:r>
          </w:hyperlink>
          <w:r w:rsidR="009F22C3" w:rsidRPr="00CA764E">
            <w:rPr>
              <w:rFonts w:ascii="Times New Roman" w:eastAsia="Times New Roman" w:hAnsi="Times New Roman" w:cs="Times New Roman"/>
              <w:noProof/>
              <w:sz w:val="28"/>
              <w:szCs w:val="28"/>
              <w:lang w:val="en-US" w:eastAsia="ru-RU"/>
            </w:rPr>
            <w:t>5</w:t>
          </w:r>
        </w:p>
        <w:p w:rsidR="00F84698" w:rsidRPr="00CA764E" w:rsidRDefault="00776A41" w:rsidP="00F84698">
          <w:pPr>
            <w:tabs>
              <w:tab w:val="left" w:pos="880"/>
              <w:tab w:val="right" w:leader="dot" w:pos="9345"/>
            </w:tabs>
            <w:spacing w:after="100" w:line="276" w:lineRule="auto"/>
            <w:ind w:left="220"/>
            <w:rPr>
              <w:rFonts w:ascii="Times New Roman" w:eastAsia="Times New Roman" w:hAnsi="Times New Roman" w:cs="Times New Roman"/>
              <w:noProof/>
              <w:sz w:val="28"/>
              <w:szCs w:val="28"/>
              <w:lang w:val="en-US" w:eastAsia="ru-RU"/>
            </w:rPr>
          </w:pPr>
          <w:hyperlink w:anchor="_Toc500376276" w:history="1">
            <w:r w:rsidR="00F84698" w:rsidRPr="00CA764E">
              <w:rPr>
                <w:rFonts w:ascii="Times New Roman" w:eastAsia="Calibri" w:hAnsi="Times New Roman" w:cs="Times New Roman"/>
                <w:noProof/>
                <w:color w:val="000000" w:themeColor="text1"/>
                <w:sz w:val="28"/>
                <w:szCs w:val="28"/>
                <w:lang w:val="en-US"/>
              </w:rPr>
              <w:t>1.1.</w:t>
            </w:r>
            <w:r w:rsidR="00F84698" w:rsidRPr="00CA764E">
              <w:rPr>
                <w:rFonts w:ascii="Times New Roman" w:eastAsia="Times New Roman" w:hAnsi="Times New Roman" w:cs="Times New Roman"/>
                <w:noProof/>
                <w:sz w:val="28"/>
                <w:szCs w:val="28"/>
                <w:lang w:val="en-US" w:eastAsia="ru-RU"/>
              </w:rPr>
              <w:tab/>
              <w:t xml:space="preserve">Legislation in </w:t>
            </w:r>
            <w:r w:rsidR="00BE0AF9" w:rsidRPr="00CA764E">
              <w:rPr>
                <w:rFonts w:ascii="Times New Roman" w:eastAsia="Times New Roman" w:hAnsi="Times New Roman" w:cs="Times New Roman"/>
                <w:noProof/>
                <w:sz w:val="28"/>
                <w:szCs w:val="28"/>
                <w:lang w:val="en-US" w:eastAsia="ru-RU"/>
              </w:rPr>
              <w:t xml:space="preserve">Great Britain </w:t>
            </w:r>
            <w:r w:rsidR="009262F8" w:rsidRPr="00CA764E">
              <w:rPr>
                <w:rFonts w:ascii="Times New Roman" w:eastAsia="Times New Roman" w:hAnsi="Times New Roman" w:cs="Times New Roman"/>
                <w:noProof/>
                <w:sz w:val="28"/>
                <w:szCs w:val="28"/>
                <w:lang w:val="en-US" w:eastAsia="ru-RU"/>
              </w:rPr>
              <w:t>and Russia</w:t>
            </w:r>
            <w:r w:rsidR="00F84698" w:rsidRPr="00CA764E">
              <w:rPr>
                <w:rFonts w:ascii="Times New Roman" w:eastAsia="Calibri" w:hAnsi="Times New Roman" w:cs="Times New Roman"/>
                <w:noProof/>
                <w:webHidden/>
                <w:sz w:val="28"/>
                <w:szCs w:val="28"/>
                <w:lang w:val="en-US"/>
              </w:rPr>
              <w:tab/>
            </w:r>
          </w:hyperlink>
          <w:r w:rsidR="009F22C3" w:rsidRPr="00CA764E">
            <w:rPr>
              <w:rFonts w:ascii="Times New Roman" w:eastAsia="Calibri" w:hAnsi="Times New Roman" w:cs="Times New Roman"/>
              <w:noProof/>
              <w:sz w:val="28"/>
              <w:szCs w:val="28"/>
              <w:lang w:val="en-US"/>
            </w:rPr>
            <w:t>5</w:t>
          </w:r>
        </w:p>
        <w:p w:rsidR="00F84698" w:rsidRPr="00CA764E" w:rsidRDefault="00776A41" w:rsidP="00F84698">
          <w:pPr>
            <w:tabs>
              <w:tab w:val="left" w:pos="880"/>
              <w:tab w:val="right" w:leader="dot" w:pos="9345"/>
            </w:tabs>
            <w:spacing w:after="100" w:line="276" w:lineRule="auto"/>
            <w:ind w:left="220"/>
            <w:rPr>
              <w:rFonts w:ascii="Times New Roman" w:eastAsia="Times New Roman" w:hAnsi="Times New Roman" w:cs="Times New Roman"/>
              <w:noProof/>
              <w:color w:val="000000" w:themeColor="text1"/>
              <w:sz w:val="28"/>
              <w:szCs w:val="28"/>
              <w:lang w:val="en-US" w:eastAsia="ru-RU"/>
            </w:rPr>
          </w:pPr>
          <w:hyperlink w:anchor="_Toc500376277" w:history="1">
            <w:r w:rsidR="00F84698" w:rsidRPr="00CA764E">
              <w:rPr>
                <w:rFonts w:ascii="Times New Roman" w:eastAsia="Calibri" w:hAnsi="Times New Roman" w:cs="Times New Roman"/>
                <w:noProof/>
                <w:color w:val="000000" w:themeColor="text1"/>
                <w:sz w:val="28"/>
                <w:szCs w:val="28"/>
                <w:lang w:val="en-US"/>
              </w:rPr>
              <w:t>1.2.</w:t>
            </w:r>
            <w:r w:rsidR="00F84698" w:rsidRPr="00CA764E">
              <w:rPr>
                <w:rFonts w:ascii="Times New Roman" w:eastAsia="Times New Roman" w:hAnsi="Times New Roman" w:cs="Times New Roman"/>
                <w:noProof/>
                <w:color w:val="000000" w:themeColor="text1"/>
                <w:sz w:val="28"/>
                <w:szCs w:val="28"/>
                <w:lang w:val="en-US" w:eastAsia="ru-RU"/>
              </w:rPr>
              <w:tab/>
            </w:r>
            <w:r w:rsidR="00E31D09">
              <w:rPr>
                <w:rFonts w:ascii="Times New Roman" w:eastAsia="Times New Roman" w:hAnsi="Times New Roman" w:cs="Times New Roman"/>
                <w:noProof/>
                <w:color w:val="000000" w:themeColor="text1"/>
                <w:sz w:val="28"/>
                <w:szCs w:val="28"/>
                <w:lang w:val="en-US" w:eastAsia="ru-RU"/>
              </w:rPr>
              <w:t>Ecology Legislation</w:t>
            </w:r>
            <w:r w:rsidR="009262F8" w:rsidRPr="00CA764E">
              <w:rPr>
                <w:rFonts w:ascii="Times New Roman" w:eastAsia="Times New Roman" w:hAnsi="Times New Roman" w:cs="Times New Roman"/>
                <w:noProof/>
                <w:color w:val="000000" w:themeColor="text1"/>
                <w:sz w:val="28"/>
                <w:szCs w:val="28"/>
                <w:lang w:val="en-US" w:eastAsia="ru-RU"/>
              </w:rPr>
              <w:t xml:space="preserve"> in </w:t>
            </w:r>
            <w:r w:rsidR="004C4421" w:rsidRPr="00CA764E">
              <w:rPr>
                <w:rFonts w:ascii="Times New Roman" w:eastAsia="Times New Roman" w:hAnsi="Times New Roman" w:cs="Times New Roman"/>
                <w:noProof/>
                <w:color w:val="000000" w:themeColor="text1"/>
                <w:sz w:val="28"/>
                <w:szCs w:val="28"/>
                <w:lang w:val="en-US" w:eastAsia="ru-RU"/>
              </w:rPr>
              <w:t>Great Britain</w:t>
            </w:r>
            <w:r w:rsidR="009262F8" w:rsidRPr="00CA764E">
              <w:rPr>
                <w:rFonts w:ascii="Times New Roman" w:eastAsia="Times New Roman" w:hAnsi="Times New Roman" w:cs="Times New Roman"/>
                <w:noProof/>
                <w:color w:val="000000" w:themeColor="text1"/>
                <w:sz w:val="28"/>
                <w:szCs w:val="28"/>
                <w:lang w:val="en-US" w:eastAsia="ru-RU"/>
              </w:rPr>
              <w:t xml:space="preserve"> and Russia</w:t>
            </w:r>
            <w:r w:rsidR="00F84698" w:rsidRPr="00CA764E">
              <w:rPr>
                <w:rFonts w:ascii="Times New Roman" w:eastAsia="Calibri" w:hAnsi="Times New Roman" w:cs="Times New Roman"/>
                <w:noProof/>
                <w:webHidden/>
                <w:color w:val="000000" w:themeColor="text1"/>
                <w:sz w:val="28"/>
                <w:szCs w:val="28"/>
                <w:lang w:val="en-US"/>
              </w:rPr>
              <w:tab/>
            </w:r>
          </w:hyperlink>
          <w:r w:rsidR="009F22C3" w:rsidRPr="00CA764E">
            <w:rPr>
              <w:rFonts w:ascii="Times New Roman" w:eastAsia="Calibri" w:hAnsi="Times New Roman" w:cs="Times New Roman"/>
              <w:noProof/>
              <w:color w:val="000000" w:themeColor="text1"/>
              <w:sz w:val="28"/>
              <w:szCs w:val="28"/>
              <w:lang w:val="en-US"/>
            </w:rPr>
            <w:t>7</w:t>
          </w:r>
        </w:p>
        <w:p w:rsidR="00F84698" w:rsidRPr="00CA764E" w:rsidRDefault="00776A41" w:rsidP="00F84698">
          <w:pPr>
            <w:tabs>
              <w:tab w:val="left" w:pos="440"/>
              <w:tab w:val="right" w:leader="dot" w:pos="9345"/>
            </w:tabs>
            <w:spacing w:after="100" w:line="276" w:lineRule="auto"/>
            <w:rPr>
              <w:rFonts w:ascii="Times New Roman" w:eastAsia="Times New Roman" w:hAnsi="Times New Roman" w:cs="Times New Roman"/>
              <w:noProof/>
              <w:color w:val="000000" w:themeColor="text1"/>
              <w:sz w:val="28"/>
              <w:szCs w:val="28"/>
              <w:lang w:val="en-US" w:eastAsia="ru-RU"/>
            </w:rPr>
          </w:pPr>
          <w:hyperlink w:anchor="_Toc500376278" w:history="1">
            <w:r w:rsidR="00C82013" w:rsidRPr="00CA764E">
              <w:rPr>
                <w:rFonts w:ascii="Times New Roman" w:eastAsia="Calibri" w:hAnsi="Times New Roman" w:cs="Times New Roman"/>
                <w:noProof/>
                <w:color w:val="000000" w:themeColor="text1"/>
                <w:sz w:val="28"/>
                <w:szCs w:val="28"/>
                <w:lang w:val="en-US"/>
              </w:rPr>
              <w:t>2.Practical P</w:t>
            </w:r>
            <w:r w:rsidR="00F84698" w:rsidRPr="00CA764E">
              <w:rPr>
                <w:rFonts w:ascii="Times New Roman" w:eastAsia="Calibri" w:hAnsi="Times New Roman" w:cs="Times New Roman"/>
                <w:noProof/>
                <w:color w:val="000000" w:themeColor="text1"/>
                <w:sz w:val="28"/>
                <w:szCs w:val="28"/>
                <w:lang w:val="en-US"/>
              </w:rPr>
              <w:t>art</w:t>
            </w:r>
            <w:r w:rsidR="00F84698" w:rsidRPr="00CA764E">
              <w:rPr>
                <w:rFonts w:ascii="Times New Roman" w:eastAsia="Calibri" w:hAnsi="Times New Roman" w:cs="Times New Roman"/>
                <w:noProof/>
                <w:webHidden/>
                <w:color w:val="000000" w:themeColor="text1"/>
                <w:sz w:val="28"/>
                <w:szCs w:val="28"/>
                <w:lang w:val="en-US"/>
              </w:rPr>
              <w:tab/>
            </w:r>
          </w:hyperlink>
          <w:r w:rsidR="006025F4" w:rsidRPr="00CA764E">
            <w:rPr>
              <w:rFonts w:ascii="Times New Roman" w:eastAsia="Calibri" w:hAnsi="Times New Roman" w:cs="Times New Roman"/>
              <w:noProof/>
              <w:color w:val="000000" w:themeColor="text1"/>
              <w:sz w:val="28"/>
              <w:szCs w:val="28"/>
              <w:lang w:val="en-US"/>
            </w:rPr>
            <w:t>11</w:t>
          </w:r>
        </w:p>
        <w:p w:rsidR="00F84698" w:rsidRPr="00CA764E" w:rsidRDefault="00776A41" w:rsidP="00F84698">
          <w:pPr>
            <w:tabs>
              <w:tab w:val="left" w:pos="880"/>
              <w:tab w:val="right" w:leader="dot" w:pos="9345"/>
            </w:tabs>
            <w:spacing w:after="100" w:line="276" w:lineRule="auto"/>
            <w:ind w:left="220"/>
            <w:rPr>
              <w:rFonts w:ascii="Times New Roman" w:eastAsia="Times New Roman" w:hAnsi="Times New Roman" w:cs="Times New Roman"/>
              <w:noProof/>
              <w:color w:val="000000" w:themeColor="text1"/>
              <w:sz w:val="28"/>
              <w:szCs w:val="28"/>
              <w:lang w:val="en-US" w:eastAsia="ru-RU"/>
            </w:rPr>
          </w:pPr>
          <w:hyperlink w:anchor="_Toc500376279" w:history="1">
            <w:r w:rsidR="00F84698" w:rsidRPr="00CA764E">
              <w:rPr>
                <w:rFonts w:ascii="Times New Roman" w:eastAsia="Calibri" w:hAnsi="Times New Roman" w:cs="Times New Roman"/>
                <w:noProof/>
                <w:color w:val="000000" w:themeColor="text1"/>
                <w:sz w:val="28"/>
                <w:szCs w:val="28"/>
                <w:lang w:val="en-US"/>
              </w:rPr>
              <w:t>2.1.</w:t>
            </w:r>
            <w:r w:rsidR="00F84698" w:rsidRPr="00CA764E">
              <w:rPr>
                <w:rFonts w:ascii="Times New Roman" w:eastAsia="Times New Roman" w:hAnsi="Times New Roman" w:cs="Times New Roman"/>
                <w:noProof/>
                <w:color w:val="000000" w:themeColor="text1"/>
                <w:sz w:val="28"/>
                <w:szCs w:val="28"/>
                <w:lang w:val="en-US" w:eastAsia="ru-RU"/>
              </w:rPr>
              <w:tab/>
            </w:r>
            <w:r w:rsidR="009262F8" w:rsidRPr="00CA764E">
              <w:rPr>
                <w:rFonts w:ascii="Times New Roman" w:eastAsia="Times New Roman" w:hAnsi="Times New Roman" w:cs="Times New Roman"/>
                <w:noProof/>
                <w:color w:val="000000" w:themeColor="text1"/>
                <w:sz w:val="28"/>
                <w:szCs w:val="28"/>
                <w:lang w:val="en-US" w:eastAsia="ru-RU"/>
              </w:rPr>
              <w:t>Recommendation</w:t>
            </w:r>
            <w:r w:rsidR="00097687" w:rsidRPr="00CA764E">
              <w:rPr>
                <w:rFonts w:ascii="Times New Roman" w:eastAsia="Times New Roman" w:hAnsi="Times New Roman" w:cs="Times New Roman"/>
                <w:noProof/>
                <w:color w:val="000000" w:themeColor="text1"/>
                <w:sz w:val="28"/>
                <w:szCs w:val="28"/>
                <w:lang w:val="en-US" w:eastAsia="ru-RU"/>
              </w:rPr>
              <w:t xml:space="preserve">s for Russian Ecology </w:t>
            </w:r>
            <w:r w:rsidR="00E31D09">
              <w:rPr>
                <w:rFonts w:ascii="Times New Roman" w:eastAsia="Times New Roman" w:hAnsi="Times New Roman" w:cs="Times New Roman"/>
                <w:noProof/>
                <w:color w:val="000000" w:themeColor="text1"/>
                <w:sz w:val="28"/>
                <w:szCs w:val="28"/>
                <w:lang w:val="en-US" w:eastAsia="ru-RU"/>
              </w:rPr>
              <w:t>Legislation</w:t>
            </w:r>
            <w:r w:rsidR="00F84698" w:rsidRPr="00CA764E">
              <w:rPr>
                <w:rFonts w:ascii="Times New Roman" w:eastAsia="Calibri" w:hAnsi="Times New Roman" w:cs="Times New Roman"/>
                <w:noProof/>
                <w:webHidden/>
                <w:color w:val="000000" w:themeColor="text1"/>
                <w:sz w:val="28"/>
                <w:szCs w:val="28"/>
                <w:lang w:val="en-US"/>
              </w:rPr>
              <w:tab/>
            </w:r>
          </w:hyperlink>
          <w:r w:rsidR="009F22C3" w:rsidRPr="00CA764E">
            <w:rPr>
              <w:rFonts w:ascii="Times New Roman" w:eastAsia="Calibri" w:hAnsi="Times New Roman" w:cs="Times New Roman"/>
              <w:noProof/>
              <w:color w:val="000000" w:themeColor="text1"/>
              <w:sz w:val="28"/>
              <w:szCs w:val="28"/>
              <w:lang w:val="en-US"/>
            </w:rPr>
            <w:t xml:space="preserve">11  </w:t>
          </w:r>
        </w:p>
        <w:p w:rsidR="00F84698" w:rsidRPr="00CA764E" w:rsidRDefault="00776A41" w:rsidP="00F84698">
          <w:pPr>
            <w:tabs>
              <w:tab w:val="left" w:pos="880"/>
              <w:tab w:val="right" w:leader="dot" w:pos="9345"/>
            </w:tabs>
            <w:spacing w:after="100" w:line="276" w:lineRule="auto"/>
            <w:ind w:left="220"/>
            <w:rPr>
              <w:rFonts w:ascii="Times New Roman" w:eastAsia="Times New Roman" w:hAnsi="Times New Roman" w:cs="Times New Roman"/>
              <w:noProof/>
              <w:color w:val="000000" w:themeColor="text1"/>
              <w:sz w:val="28"/>
              <w:szCs w:val="28"/>
              <w:lang w:val="en-US" w:eastAsia="ru-RU"/>
            </w:rPr>
          </w:pPr>
          <w:hyperlink w:anchor="_Toc500376280" w:history="1">
            <w:r w:rsidR="00F84698" w:rsidRPr="00CA764E">
              <w:rPr>
                <w:rFonts w:ascii="Times New Roman" w:eastAsia="Calibri" w:hAnsi="Times New Roman" w:cs="Times New Roman"/>
                <w:noProof/>
                <w:color w:val="000000" w:themeColor="text1"/>
                <w:sz w:val="28"/>
                <w:szCs w:val="28"/>
                <w:lang w:val="en-US"/>
              </w:rPr>
              <w:t>2.2.</w:t>
            </w:r>
            <w:r w:rsidR="00F84698" w:rsidRPr="00CA764E">
              <w:rPr>
                <w:rFonts w:ascii="Times New Roman" w:eastAsia="Times New Roman" w:hAnsi="Times New Roman" w:cs="Times New Roman"/>
                <w:noProof/>
                <w:color w:val="000000" w:themeColor="text1"/>
                <w:sz w:val="28"/>
                <w:szCs w:val="28"/>
                <w:lang w:val="en-US" w:eastAsia="ru-RU"/>
              </w:rPr>
              <w:tab/>
            </w:r>
            <w:r w:rsidR="00A23C29" w:rsidRPr="00CA764E">
              <w:rPr>
                <w:rFonts w:ascii="Times New Roman" w:eastAsia="Times New Roman" w:hAnsi="Times New Roman" w:cs="Times New Roman"/>
                <w:noProof/>
                <w:color w:val="000000" w:themeColor="text1"/>
                <w:sz w:val="28"/>
                <w:szCs w:val="28"/>
                <w:lang w:val="en-US" w:eastAsia="ru-RU"/>
              </w:rPr>
              <w:t xml:space="preserve">Booklet </w:t>
            </w:r>
            <w:r w:rsidR="00831FC0" w:rsidRPr="00CA764E">
              <w:rPr>
                <w:rFonts w:ascii="Times New Roman" w:eastAsia="Times New Roman" w:hAnsi="Times New Roman" w:cs="Times New Roman"/>
                <w:noProof/>
                <w:color w:val="000000" w:themeColor="text1"/>
                <w:sz w:val="28"/>
                <w:szCs w:val="28"/>
                <w:lang w:val="en-US" w:eastAsia="ru-RU"/>
              </w:rPr>
              <w:t>Creation</w:t>
            </w:r>
            <w:r w:rsidR="00F84698" w:rsidRPr="00CA764E">
              <w:rPr>
                <w:rFonts w:ascii="Times New Roman" w:eastAsia="Calibri" w:hAnsi="Times New Roman" w:cs="Times New Roman"/>
                <w:noProof/>
                <w:webHidden/>
                <w:color w:val="000000" w:themeColor="text1"/>
                <w:sz w:val="28"/>
                <w:szCs w:val="28"/>
                <w:lang w:val="en-US"/>
              </w:rPr>
              <w:tab/>
            </w:r>
          </w:hyperlink>
          <w:r w:rsidR="009F22C3" w:rsidRPr="00CA764E">
            <w:rPr>
              <w:rFonts w:ascii="Times New Roman" w:eastAsia="Calibri" w:hAnsi="Times New Roman" w:cs="Times New Roman"/>
              <w:noProof/>
              <w:color w:val="000000" w:themeColor="text1"/>
              <w:sz w:val="28"/>
              <w:szCs w:val="28"/>
              <w:lang w:val="en-US"/>
            </w:rPr>
            <w:t>12</w:t>
          </w:r>
        </w:p>
        <w:p w:rsidR="00F84698" w:rsidRPr="00CA764E" w:rsidRDefault="00F84698" w:rsidP="00F84698">
          <w:pPr>
            <w:tabs>
              <w:tab w:val="right" w:leader="dot" w:pos="9345"/>
            </w:tabs>
            <w:spacing w:after="100" w:line="276" w:lineRule="auto"/>
            <w:rPr>
              <w:rFonts w:ascii="Times New Roman" w:eastAsia="Times New Roman" w:hAnsi="Times New Roman" w:cs="Times New Roman"/>
              <w:noProof/>
              <w:sz w:val="28"/>
              <w:szCs w:val="28"/>
              <w:lang w:val="en-US" w:eastAsia="ru-RU"/>
            </w:rPr>
          </w:pPr>
          <w:r w:rsidRPr="00CA764E">
            <w:rPr>
              <w:rFonts w:ascii="Times New Roman" w:eastAsia="Calibri" w:hAnsi="Times New Roman" w:cs="Times New Roman"/>
              <w:noProof/>
              <w:color w:val="000000" w:themeColor="text1"/>
              <w:sz w:val="28"/>
              <w:szCs w:val="28"/>
              <w:lang w:val="en-US"/>
            </w:rPr>
            <w:t>CONCLUSION</w:t>
          </w:r>
          <w:r w:rsidR="006025F4" w:rsidRPr="00CA764E">
            <w:rPr>
              <w:rFonts w:ascii="Times New Roman" w:eastAsia="Calibri" w:hAnsi="Times New Roman" w:cs="Times New Roman"/>
              <w:noProof/>
              <w:color w:val="000000" w:themeColor="text1"/>
              <w:sz w:val="28"/>
              <w:szCs w:val="28"/>
              <w:lang w:val="en-US"/>
            </w:rPr>
            <w:t xml:space="preserve">                                                      </w:t>
          </w:r>
        </w:p>
        <w:p w:rsidR="00F84698" w:rsidRPr="00CA764E" w:rsidRDefault="009262F8" w:rsidP="00F84698">
          <w:pPr>
            <w:tabs>
              <w:tab w:val="right" w:leader="dot" w:pos="9345"/>
            </w:tabs>
            <w:spacing w:after="100" w:line="276" w:lineRule="auto"/>
            <w:rPr>
              <w:rFonts w:ascii="Times New Roman" w:eastAsia="Times New Roman" w:hAnsi="Times New Roman" w:cs="Times New Roman"/>
              <w:noProof/>
              <w:sz w:val="28"/>
              <w:szCs w:val="28"/>
              <w:lang w:val="en-US" w:eastAsia="ru-RU"/>
            </w:rPr>
          </w:pPr>
          <w:r w:rsidRPr="00CA764E">
            <w:rPr>
              <w:rFonts w:ascii="Times New Roman" w:eastAsia="Calibri" w:hAnsi="Times New Roman" w:cs="Times New Roman"/>
              <w:noProof/>
              <w:sz w:val="28"/>
              <w:szCs w:val="28"/>
              <w:lang w:val="en-US"/>
            </w:rPr>
            <w:t>Appendix</w:t>
          </w:r>
          <w:hyperlink w:anchor="_Toc500376282" w:history="1">
            <w:r w:rsidR="00F84698" w:rsidRPr="00CA764E">
              <w:rPr>
                <w:rFonts w:ascii="Times New Roman" w:eastAsia="Calibri" w:hAnsi="Times New Roman" w:cs="Times New Roman"/>
                <w:noProof/>
                <w:webHidden/>
                <w:sz w:val="28"/>
                <w:szCs w:val="28"/>
                <w:lang w:val="en-US"/>
              </w:rPr>
              <w:tab/>
            </w:r>
          </w:hyperlink>
          <w:r w:rsidR="006025F4" w:rsidRPr="00CA764E">
            <w:rPr>
              <w:rFonts w:ascii="Times New Roman" w:eastAsia="Calibri" w:hAnsi="Times New Roman" w:cs="Times New Roman"/>
              <w:noProof/>
              <w:sz w:val="28"/>
              <w:szCs w:val="28"/>
              <w:lang w:val="en-US"/>
            </w:rPr>
            <w:t>14</w:t>
          </w:r>
        </w:p>
        <w:p w:rsidR="00F84698" w:rsidRPr="00CA764E" w:rsidRDefault="00C82013" w:rsidP="00F84698">
          <w:pPr>
            <w:tabs>
              <w:tab w:val="right" w:leader="dot" w:pos="9345"/>
            </w:tabs>
            <w:spacing w:after="100" w:line="276" w:lineRule="auto"/>
            <w:ind w:left="220"/>
            <w:rPr>
              <w:rFonts w:ascii="Times New Roman" w:eastAsia="Calibri" w:hAnsi="Times New Roman" w:cs="Times New Roman"/>
              <w:noProof/>
              <w:sz w:val="28"/>
              <w:szCs w:val="28"/>
              <w:lang w:val="en-US"/>
            </w:rPr>
          </w:pPr>
          <w:r w:rsidRPr="00CA764E">
            <w:rPr>
              <w:rFonts w:ascii="Times New Roman" w:eastAsia="Calibri" w:hAnsi="Times New Roman" w:cs="Times New Roman"/>
              <w:noProof/>
              <w:sz w:val="28"/>
              <w:szCs w:val="28"/>
              <w:lang w:val="en-US"/>
            </w:rPr>
            <w:t>List of Information Sources</w:t>
          </w:r>
          <w:hyperlink w:anchor="_Toc500376283" w:history="1">
            <w:r w:rsidR="00F84698" w:rsidRPr="00CA764E">
              <w:rPr>
                <w:rFonts w:ascii="Times New Roman" w:eastAsia="Calibri" w:hAnsi="Times New Roman" w:cs="Times New Roman"/>
                <w:noProof/>
                <w:webHidden/>
                <w:sz w:val="28"/>
                <w:szCs w:val="28"/>
                <w:lang w:val="en-US"/>
              </w:rPr>
              <w:tab/>
            </w:r>
          </w:hyperlink>
          <w:r w:rsidR="006025F4" w:rsidRPr="00CA764E">
            <w:rPr>
              <w:rFonts w:ascii="Times New Roman" w:eastAsia="Calibri" w:hAnsi="Times New Roman" w:cs="Times New Roman"/>
              <w:noProof/>
              <w:sz w:val="28"/>
              <w:szCs w:val="28"/>
              <w:lang w:val="en-US"/>
            </w:rPr>
            <w:t>14</w:t>
          </w:r>
        </w:p>
        <w:p w:rsidR="00A964BC" w:rsidRPr="00CA764E" w:rsidRDefault="00A964BC" w:rsidP="00F84698">
          <w:pPr>
            <w:tabs>
              <w:tab w:val="right" w:leader="dot" w:pos="9345"/>
            </w:tabs>
            <w:spacing w:after="100" w:line="276" w:lineRule="auto"/>
            <w:ind w:left="220"/>
            <w:rPr>
              <w:rFonts w:ascii="Times New Roman" w:eastAsia="Times New Roman" w:hAnsi="Times New Roman" w:cs="Times New Roman"/>
              <w:noProof/>
              <w:sz w:val="28"/>
              <w:szCs w:val="28"/>
              <w:lang w:eastAsia="ru-RU"/>
            </w:rPr>
          </w:pPr>
          <w:r w:rsidRPr="00CA764E">
            <w:rPr>
              <w:rFonts w:ascii="Times New Roman" w:eastAsia="Calibri" w:hAnsi="Times New Roman" w:cs="Times New Roman"/>
              <w:noProof/>
              <w:sz w:val="28"/>
              <w:szCs w:val="28"/>
              <w:lang w:val="en-US"/>
            </w:rPr>
            <w:t>Appendix 1 (booklet)</w:t>
          </w:r>
          <w:r w:rsidR="006025F4" w:rsidRPr="00CA764E">
            <w:rPr>
              <w:rFonts w:ascii="Times New Roman" w:eastAsia="Calibri" w:hAnsi="Times New Roman" w:cs="Times New Roman"/>
              <w:noProof/>
              <w:sz w:val="28"/>
              <w:szCs w:val="28"/>
            </w:rPr>
            <w:t xml:space="preserve">                                                                                            15</w:t>
          </w:r>
        </w:p>
        <w:p w:rsidR="00F84698" w:rsidRDefault="00883466" w:rsidP="00F84698">
          <w:pPr>
            <w:rPr>
              <w:rFonts w:ascii="Calibri" w:eastAsia="Calibri" w:hAnsi="Calibri" w:cs="Times New Roman"/>
              <w:b/>
              <w:bCs/>
            </w:rPr>
          </w:pPr>
          <w:r w:rsidRPr="00CA764E">
            <w:rPr>
              <w:rFonts w:ascii="Times New Roman" w:eastAsia="Calibri" w:hAnsi="Times New Roman" w:cs="Times New Roman"/>
              <w:bCs/>
              <w:sz w:val="28"/>
              <w:szCs w:val="28"/>
            </w:rPr>
            <w:fldChar w:fldCharType="end"/>
          </w:r>
        </w:p>
      </w:sdtContent>
    </w:sdt>
    <w:p w:rsidR="00F84698" w:rsidRDefault="00F84698" w:rsidP="00F84698">
      <w:pPr>
        <w:rPr>
          <w:rFonts w:ascii="Calibri" w:eastAsia="Calibri" w:hAnsi="Calibri" w:cs="Times New Roman"/>
          <w:b/>
          <w:bCs/>
        </w:rPr>
      </w:pPr>
    </w:p>
    <w:p w:rsidR="00F84698" w:rsidRDefault="00F84698">
      <w:pPr>
        <w:rPr>
          <w:rFonts w:ascii="Calibri" w:eastAsia="Calibri" w:hAnsi="Calibri" w:cs="Times New Roman"/>
          <w:b/>
          <w:bCs/>
        </w:rPr>
      </w:pPr>
      <w:r>
        <w:rPr>
          <w:rFonts w:ascii="Calibri" w:eastAsia="Calibri" w:hAnsi="Calibri" w:cs="Times New Roman"/>
          <w:b/>
          <w:bCs/>
        </w:rPr>
        <w:br w:type="page"/>
      </w:r>
    </w:p>
    <w:p w:rsidR="00F84698" w:rsidRPr="00F84698" w:rsidRDefault="00F84698" w:rsidP="00FF4ABC">
      <w:pPr>
        <w:spacing w:line="360" w:lineRule="auto"/>
        <w:ind w:firstLine="851"/>
        <w:jc w:val="both"/>
        <w:rPr>
          <w:rFonts w:ascii="Times New Roman" w:hAnsi="Times New Roman" w:cs="Times New Roman"/>
          <w:sz w:val="28"/>
          <w:szCs w:val="28"/>
          <w:lang w:val="en-US"/>
        </w:rPr>
      </w:pPr>
      <w:r w:rsidRPr="00CA764E">
        <w:rPr>
          <w:sz w:val="32"/>
          <w:szCs w:val="32"/>
          <w:lang w:val="en-US"/>
        </w:rPr>
        <w:lastRenderedPageBreak/>
        <w:t>INTRODUCTION</w:t>
      </w:r>
      <w:r w:rsidRPr="00CA764E">
        <w:rPr>
          <w:sz w:val="32"/>
          <w:szCs w:val="32"/>
          <w:lang w:val="en-US"/>
        </w:rPr>
        <w:br/>
      </w:r>
      <w:r w:rsidR="00097687">
        <w:rPr>
          <w:rFonts w:ascii="Times New Roman" w:hAnsi="Times New Roman" w:cs="Times New Roman"/>
          <w:sz w:val="28"/>
          <w:szCs w:val="28"/>
          <w:lang w:val="en-US"/>
        </w:rPr>
        <w:t xml:space="preserve">    </w:t>
      </w:r>
      <w:r w:rsidRPr="00F84698">
        <w:rPr>
          <w:rFonts w:ascii="Times New Roman" w:hAnsi="Times New Roman" w:cs="Times New Roman"/>
          <w:sz w:val="28"/>
          <w:szCs w:val="28"/>
          <w:lang w:val="en-US"/>
        </w:rPr>
        <w:t xml:space="preserve">The third Millennium is unimaginable without the environment. Towards reducing the global environmental problems, the comparative analysis of environmental legislation of the United Kingdom of Great Britain and Northern Ireland and Russia is of practical importance .This work concerns the identification of similarities and differences of environmental legislation and is aimed at the usage of positive foreign experience in the field of ecological environment in the light of world trends and set objectives in the Russian legislative practice. </w:t>
      </w:r>
    </w:p>
    <w:p w:rsidR="00F84698" w:rsidRPr="00F84698" w:rsidRDefault="00097687" w:rsidP="00FF4ABC">
      <w:pPr>
        <w:spacing w:line="360" w:lineRule="auto"/>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F84698" w:rsidRPr="00F84698">
        <w:rPr>
          <w:rFonts w:ascii="Times New Roman" w:hAnsi="Times New Roman" w:cs="Times New Roman"/>
          <w:sz w:val="28"/>
          <w:szCs w:val="28"/>
          <w:lang w:val="en-US"/>
        </w:rPr>
        <w:t xml:space="preserve">Topicality of the research is manifested in the ongoing qualitative growth of cooperation of subjects of international law. It is international-legal mechanisms of regulating the activities of States and international organizations aimed at the preservation of the ecological environment through the prevention, reduction of adverse effects on nature in the unity of the national legal measures, open the way to achieve harmony of society and nature. </w:t>
      </w:r>
    </w:p>
    <w:p w:rsidR="00BE0AF9" w:rsidRPr="006025F4" w:rsidRDefault="00097687" w:rsidP="00FF4ABC">
      <w:pPr>
        <w:spacing w:after="0" w:line="360" w:lineRule="auto"/>
        <w:ind w:firstLine="851"/>
        <w:jc w:val="both"/>
        <w:rPr>
          <w:rFonts w:ascii="Times New Roman" w:hAnsi="Times New Roman" w:cs="Times New Roman"/>
          <w:color w:val="000000" w:themeColor="text1"/>
          <w:sz w:val="28"/>
          <w:szCs w:val="28"/>
          <w:lang w:val="en-US"/>
        </w:rPr>
      </w:pPr>
      <w:r>
        <w:rPr>
          <w:rFonts w:ascii="Times New Roman" w:hAnsi="Times New Roman" w:cs="Times New Roman"/>
          <w:sz w:val="28"/>
          <w:szCs w:val="28"/>
          <w:lang w:val="en-US"/>
        </w:rPr>
        <w:t xml:space="preserve">    </w:t>
      </w:r>
      <w:r w:rsidR="00F84698" w:rsidRPr="00F84698">
        <w:rPr>
          <w:rFonts w:ascii="Times New Roman" w:hAnsi="Times New Roman" w:cs="Times New Roman"/>
          <w:sz w:val="28"/>
          <w:szCs w:val="28"/>
          <w:lang w:val="en-US"/>
        </w:rPr>
        <w:t>There are relatively few academic works dedicated to the comparative analysis of environmental legislation of Russia and the UK . However, our country's accession to the Council of Europe, integration into the world community, increasing mutual exchange of information, including in the sphere of legal regulation of public relations in the field of environmental protection and rational use of natural resources, put forward the requirement of enhancing the mentioned developments, aimed at a comprehensive study of international environmental legislation to incorporate available positive experience in other countries.</w:t>
      </w:r>
      <w:r w:rsidR="00BE0AF9">
        <w:rPr>
          <w:rFonts w:ascii="Times New Roman" w:hAnsi="Times New Roman" w:cs="Times New Roman"/>
          <w:b/>
          <w:sz w:val="28"/>
          <w:szCs w:val="28"/>
          <w:lang w:val="en-US"/>
        </w:rPr>
        <w:br/>
      </w:r>
      <w:r w:rsidR="00BE0AF9">
        <w:rPr>
          <w:rFonts w:ascii="Times New Roman" w:hAnsi="Times New Roman" w:cs="Times New Roman"/>
          <w:b/>
          <w:sz w:val="28"/>
          <w:szCs w:val="28"/>
          <w:lang w:val="en-US"/>
        </w:rPr>
        <w:br/>
      </w:r>
      <w:r w:rsidRPr="00CA764E">
        <w:rPr>
          <w:rFonts w:ascii="Times New Roman" w:hAnsi="Times New Roman" w:cs="Times New Roman"/>
          <w:sz w:val="28"/>
          <w:szCs w:val="28"/>
          <w:lang w:val="en-US"/>
        </w:rPr>
        <w:t xml:space="preserve">    </w:t>
      </w:r>
      <w:r w:rsidR="009262F8" w:rsidRPr="00CA764E">
        <w:rPr>
          <w:rFonts w:ascii="Times New Roman" w:hAnsi="Times New Roman" w:cs="Times New Roman"/>
          <w:sz w:val="28"/>
          <w:szCs w:val="28"/>
          <w:lang w:val="en-US"/>
        </w:rPr>
        <w:t>The object of</w:t>
      </w:r>
      <w:r w:rsidR="009262F8" w:rsidRPr="009262F8">
        <w:rPr>
          <w:rFonts w:ascii="Times New Roman" w:hAnsi="Times New Roman" w:cs="Times New Roman"/>
          <w:sz w:val="28"/>
          <w:szCs w:val="28"/>
          <w:lang w:val="en-US"/>
        </w:rPr>
        <w:t xml:space="preserve"> the research is legislation, measures of regulation of social relations, expressed in regulatory requirements, scientific and practical legal works, legally significant events and facts. </w:t>
      </w:r>
      <w:r w:rsidR="009262F8" w:rsidRPr="009262F8">
        <w:rPr>
          <w:rFonts w:ascii="Times New Roman" w:hAnsi="Times New Roman" w:cs="Times New Roman"/>
          <w:sz w:val="28"/>
          <w:szCs w:val="28"/>
          <w:lang w:val="en-US"/>
        </w:rPr>
        <w:br/>
      </w:r>
      <w:r w:rsidR="009262F8" w:rsidRPr="009262F8">
        <w:rPr>
          <w:rFonts w:ascii="Times New Roman" w:hAnsi="Times New Roman" w:cs="Times New Roman"/>
          <w:sz w:val="28"/>
          <w:szCs w:val="28"/>
          <w:lang w:val="en-US"/>
        </w:rPr>
        <w:br/>
      </w:r>
      <w:r>
        <w:rPr>
          <w:rFonts w:ascii="Times New Roman" w:hAnsi="Times New Roman" w:cs="Times New Roman"/>
          <w:b/>
          <w:sz w:val="28"/>
          <w:szCs w:val="28"/>
          <w:lang w:val="en-US"/>
        </w:rPr>
        <w:t xml:space="preserve">    </w:t>
      </w:r>
      <w:r w:rsidR="009262F8" w:rsidRPr="00CA764E">
        <w:rPr>
          <w:rFonts w:ascii="Times New Roman" w:hAnsi="Times New Roman" w:cs="Times New Roman"/>
          <w:sz w:val="28"/>
          <w:szCs w:val="28"/>
          <w:lang w:val="en-US"/>
        </w:rPr>
        <w:t>The subject of</w:t>
      </w:r>
      <w:r w:rsidR="009262F8" w:rsidRPr="009262F8">
        <w:rPr>
          <w:rFonts w:ascii="Times New Roman" w:hAnsi="Times New Roman" w:cs="Times New Roman"/>
          <w:sz w:val="28"/>
          <w:szCs w:val="28"/>
          <w:lang w:val="en-US"/>
        </w:rPr>
        <w:t xml:space="preserve"> the research is the process of environmental protection in Russia and abroad.</w:t>
      </w:r>
      <w:r w:rsidR="00F84698">
        <w:rPr>
          <w:rFonts w:ascii="Times New Roman" w:hAnsi="Times New Roman" w:cs="Times New Roman"/>
          <w:sz w:val="28"/>
          <w:szCs w:val="28"/>
          <w:lang w:val="en-US"/>
        </w:rPr>
        <w:br/>
      </w:r>
      <w:r w:rsidR="009262F8">
        <w:rPr>
          <w:rFonts w:ascii="Times New Roman" w:hAnsi="Times New Roman" w:cs="Times New Roman"/>
          <w:sz w:val="28"/>
          <w:szCs w:val="28"/>
          <w:lang w:val="en-US"/>
        </w:rPr>
        <w:lastRenderedPageBreak/>
        <w:br/>
      </w:r>
      <w:r w:rsidR="009262F8" w:rsidRPr="00CA764E">
        <w:rPr>
          <w:rFonts w:ascii="Times New Roman" w:hAnsi="Times New Roman" w:cs="Times New Roman"/>
          <w:color w:val="000000" w:themeColor="text1"/>
          <w:sz w:val="28"/>
          <w:szCs w:val="28"/>
          <w:lang w:val="en-US"/>
        </w:rPr>
        <w:t xml:space="preserve">    Hypothesis</w:t>
      </w:r>
      <w:r w:rsidRPr="00CA764E">
        <w:rPr>
          <w:rFonts w:ascii="Times New Roman" w:hAnsi="Times New Roman" w:cs="Times New Roman"/>
          <w:color w:val="000000" w:themeColor="text1"/>
          <w:sz w:val="28"/>
          <w:szCs w:val="28"/>
          <w:lang w:val="en-US"/>
        </w:rPr>
        <w:t xml:space="preserve">: </w:t>
      </w:r>
      <w:r w:rsidR="009262F8" w:rsidRPr="00CA764E">
        <w:rPr>
          <w:rFonts w:ascii="Times New Roman" w:hAnsi="Times New Roman" w:cs="Times New Roman"/>
          <w:color w:val="000000" w:themeColor="text1"/>
          <w:sz w:val="28"/>
          <w:szCs w:val="28"/>
          <w:lang w:val="en-US"/>
        </w:rPr>
        <w:t>the UK</w:t>
      </w:r>
      <w:r w:rsidR="009262F8" w:rsidRPr="009262F8">
        <w:rPr>
          <w:rFonts w:ascii="Times New Roman" w:hAnsi="Times New Roman" w:cs="Times New Roman"/>
          <w:color w:val="000000" w:themeColor="text1"/>
          <w:sz w:val="28"/>
          <w:szCs w:val="28"/>
          <w:lang w:val="en-US"/>
        </w:rPr>
        <w:t xml:space="preserve"> environmental law is much better than environmental law in Russia</w:t>
      </w:r>
      <w:r w:rsidR="009262F8">
        <w:rPr>
          <w:rFonts w:ascii="Times New Roman" w:hAnsi="Times New Roman" w:cs="Times New Roman"/>
          <w:color w:val="000000" w:themeColor="text1"/>
          <w:sz w:val="28"/>
          <w:szCs w:val="28"/>
          <w:lang w:val="en-US"/>
        </w:rPr>
        <w:br/>
      </w:r>
      <w:r w:rsidR="009262F8">
        <w:rPr>
          <w:rFonts w:ascii="Times New Roman" w:hAnsi="Times New Roman" w:cs="Times New Roman"/>
          <w:color w:val="000000" w:themeColor="text1"/>
          <w:sz w:val="28"/>
          <w:szCs w:val="28"/>
          <w:lang w:val="en-US"/>
        </w:rPr>
        <w:br/>
      </w:r>
      <w:r w:rsidRPr="00CA764E">
        <w:rPr>
          <w:rFonts w:ascii="Times New Roman" w:hAnsi="Times New Roman" w:cs="Times New Roman"/>
          <w:color w:val="000000" w:themeColor="text1"/>
          <w:sz w:val="28"/>
          <w:szCs w:val="28"/>
          <w:lang w:val="en-US"/>
        </w:rPr>
        <w:t xml:space="preserve">    </w:t>
      </w:r>
      <w:r w:rsidR="009262F8" w:rsidRPr="00CA764E">
        <w:rPr>
          <w:rFonts w:ascii="Times New Roman" w:hAnsi="Times New Roman" w:cs="Times New Roman"/>
          <w:color w:val="000000" w:themeColor="text1"/>
          <w:sz w:val="28"/>
          <w:szCs w:val="28"/>
          <w:lang w:val="en-US"/>
        </w:rPr>
        <w:t xml:space="preserve">The </w:t>
      </w:r>
      <w:r w:rsidRPr="00CA764E">
        <w:rPr>
          <w:rFonts w:ascii="Times New Roman" w:hAnsi="Times New Roman" w:cs="Times New Roman"/>
          <w:color w:val="000000" w:themeColor="text1"/>
          <w:sz w:val="28"/>
          <w:szCs w:val="28"/>
          <w:lang w:val="en-US"/>
        </w:rPr>
        <w:t>aim</w:t>
      </w:r>
      <w:r w:rsidR="009262F8" w:rsidRPr="00CA764E">
        <w:rPr>
          <w:rFonts w:ascii="Times New Roman" w:hAnsi="Times New Roman" w:cs="Times New Roman"/>
          <w:color w:val="000000" w:themeColor="text1"/>
          <w:sz w:val="28"/>
          <w:szCs w:val="28"/>
          <w:lang w:val="en-US"/>
        </w:rPr>
        <w:t xml:space="preserve"> of the study: to </w:t>
      </w:r>
      <w:r w:rsidR="00F94DF0" w:rsidRPr="00CA764E">
        <w:rPr>
          <w:rFonts w:ascii="Times New Roman" w:hAnsi="Times New Roman" w:cs="Times New Roman"/>
          <w:color w:val="000000" w:themeColor="text1"/>
          <w:sz w:val="28"/>
          <w:szCs w:val="28"/>
          <w:lang w:val="en-US"/>
        </w:rPr>
        <w:t>research</w:t>
      </w:r>
      <w:r w:rsidR="009262F8" w:rsidRPr="00CA764E">
        <w:rPr>
          <w:rFonts w:ascii="Times New Roman" w:hAnsi="Times New Roman" w:cs="Times New Roman"/>
          <w:color w:val="000000" w:themeColor="text1"/>
          <w:sz w:val="28"/>
          <w:szCs w:val="28"/>
          <w:lang w:val="en-US"/>
        </w:rPr>
        <w:t xml:space="preserve"> the environmental </w:t>
      </w:r>
      <w:r w:rsidR="00F94DF0" w:rsidRPr="00CA764E">
        <w:rPr>
          <w:rFonts w:ascii="Times New Roman" w:hAnsi="Times New Roman" w:cs="Times New Roman"/>
          <w:color w:val="000000" w:themeColor="text1"/>
          <w:sz w:val="28"/>
          <w:szCs w:val="28"/>
          <w:lang w:val="en-US"/>
        </w:rPr>
        <w:t>laws</w:t>
      </w:r>
      <w:r w:rsidR="009262F8" w:rsidRPr="00CA764E">
        <w:rPr>
          <w:rFonts w:ascii="Times New Roman" w:hAnsi="Times New Roman" w:cs="Times New Roman"/>
          <w:color w:val="000000" w:themeColor="text1"/>
          <w:sz w:val="28"/>
          <w:szCs w:val="28"/>
          <w:lang w:val="en-US"/>
        </w:rPr>
        <w:t xml:space="preserve"> of Russia and the UK</w:t>
      </w:r>
      <w:r w:rsidR="009262F8" w:rsidRPr="009262F8">
        <w:rPr>
          <w:rFonts w:ascii="Times New Roman" w:hAnsi="Times New Roman" w:cs="Times New Roman"/>
          <w:color w:val="000000" w:themeColor="text1"/>
          <w:sz w:val="28"/>
          <w:szCs w:val="28"/>
          <w:lang w:val="en-US"/>
        </w:rPr>
        <w:t xml:space="preserve"> and compare them.</w:t>
      </w:r>
      <w:r w:rsidR="00BE0AF9">
        <w:rPr>
          <w:rFonts w:ascii="Times New Roman" w:hAnsi="Times New Roman" w:cs="Times New Roman"/>
          <w:sz w:val="28"/>
          <w:szCs w:val="28"/>
          <w:lang w:val="en-US"/>
        </w:rPr>
        <w:br/>
      </w:r>
      <w:r w:rsidRPr="000B5783">
        <w:rPr>
          <w:rFonts w:ascii="Times New Roman" w:hAnsi="Times New Roman" w:cs="Times New Roman"/>
          <w:sz w:val="28"/>
          <w:szCs w:val="28"/>
          <w:lang w:val="en-US"/>
        </w:rPr>
        <w:t xml:space="preserve">    </w:t>
      </w:r>
      <w:r w:rsidR="00BE0AF9" w:rsidRPr="000B5783">
        <w:rPr>
          <w:rFonts w:ascii="Times New Roman" w:hAnsi="Times New Roman" w:cs="Times New Roman"/>
          <w:sz w:val="28"/>
          <w:szCs w:val="28"/>
          <w:lang w:val="en-US"/>
        </w:rPr>
        <w:t xml:space="preserve">To achieve the goal I set the following </w:t>
      </w:r>
      <w:r w:rsidR="00BE0AF9" w:rsidRPr="000B5783">
        <w:rPr>
          <w:rFonts w:ascii="Times New Roman" w:hAnsi="Times New Roman" w:cs="Times New Roman"/>
          <w:b/>
          <w:sz w:val="28"/>
          <w:szCs w:val="28"/>
          <w:lang w:val="en-US"/>
        </w:rPr>
        <w:t>tasks:</w:t>
      </w:r>
      <w:r w:rsidR="00BE0AF9" w:rsidRPr="000B5783">
        <w:rPr>
          <w:rFonts w:ascii="Times New Roman" w:hAnsi="Times New Roman" w:cs="Times New Roman"/>
          <w:b/>
          <w:sz w:val="28"/>
          <w:szCs w:val="28"/>
          <w:lang w:val="en-US"/>
        </w:rPr>
        <w:br/>
      </w:r>
      <w:r w:rsidR="00BE0AF9" w:rsidRPr="000B5783">
        <w:rPr>
          <w:rFonts w:ascii="Times New Roman" w:hAnsi="Times New Roman" w:cs="Times New Roman"/>
          <w:b/>
          <w:sz w:val="28"/>
          <w:szCs w:val="28"/>
          <w:lang w:val="en-US"/>
        </w:rPr>
        <w:br/>
      </w:r>
      <w:r w:rsidR="00BE0AF9" w:rsidRPr="000B5783">
        <w:rPr>
          <w:rFonts w:ascii="Times New Roman" w:hAnsi="Times New Roman" w:cs="Times New Roman"/>
          <w:b/>
          <w:sz w:val="28"/>
          <w:szCs w:val="28"/>
          <w:lang w:val="en-US"/>
        </w:rPr>
        <w:br/>
      </w:r>
      <w:r w:rsidR="00BE0AF9" w:rsidRPr="000B5783">
        <w:rPr>
          <w:rFonts w:ascii="Times New Roman" w:hAnsi="Times New Roman" w:cs="Times New Roman"/>
          <w:sz w:val="28"/>
          <w:szCs w:val="28"/>
          <w:lang w:val="en-US"/>
        </w:rPr>
        <w:t>1.</w:t>
      </w:r>
      <w:r w:rsidRPr="000B5783">
        <w:rPr>
          <w:rFonts w:ascii="Times New Roman" w:hAnsi="Times New Roman" w:cs="Times New Roman"/>
          <w:sz w:val="28"/>
          <w:szCs w:val="28"/>
          <w:lang w:val="en-US"/>
        </w:rPr>
        <w:t xml:space="preserve"> study the legislation and laws</w:t>
      </w:r>
      <w:r w:rsidR="00BE0AF9" w:rsidRPr="000B5783">
        <w:rPr>
          <w:rFonts w:ascii="Times New Roman" w:hAnsi="Times New Roman" w:cs="Times New Roman"/>
          <w:sz w:val="28"/>
          <w:szCs w:val="28"/>
          <w:lang w:val="en-US"/>
        </w:rPr>
        <w:t xml:space="preserve"> of 2 countries</w:t>
      </w:r>
    </w:p>
    <w:p w:rsidR="00BE0AF9" w:rsidRPr="000B5783" w:rsidRDefault="00BE0AF9" w:rsidP="00FF4ABC">
      <w:pPr>
        <w:spacing w:after="0" w:line="360" w:lineRule="auto"/>
        <w:ind w:firstLine="851"/>
        <w:jc w:val="both"/>
        <w:rPr>
          <w:rFonts w:ascii="Times New Roman" w:hAnsi="Times New Roman" w:cs="Times New Roman"/>
          <w:sz w:val="28"/>
          <w:szCs w:val="28"/>
          <w:lang w:val="en-US"/>
        </w:rPr>
      </w:pPr>
      <w:r w:rsidRPr="000B5783">
        <w:rPr>
          <w:rFonts w:ascii="Times New Roman" w:hAnsi="Times New Roman" w:cs="Times New Roman"/>
          <w:sz w:val="28"/>
          <w:szCs w:val="28"/>
          <w:lang w:val="en-US"/>
        </w:rPr>
        <w:t xml:space="preserve">2. make a comparative analysis based on the identification of </w:t>
      </w:r>
      <w:r w:rsidR="00097687" w:rsidRPr="000B5783">
        <w:rPr>
          <w:rFonts w:ascii="Times New Roman" w:hAnsi="Times New Roman" w:cs="Times New Roman"/>
          <w:sz w:val="28"/>
          <w:szCs w:val="28"/>
          <w:lang w:val="en-US"/>
        </w:rPr>
        <w:t xml:space="preserve"> laws</w:t>
      </w:r>
    </w:p>
    <w:p w:rsidR="00BE0AF9" w:rsidRPr="000B5783" w:rsidRDefault="00BE0AF9" w:rsidP="00FF4ABC">
      <w:pPr>
        <w:spacing w:after="0" w:line="360" w:lineRule="auto"/>
        <w:ind w:firstLine="851"/>
        <w:jc w:val="both"/>
        <w:rPr>
          <w:rFonts w:ascii="Times New Roman" w:hAnsi="Times New Roman" w:cs="Times New Roman"/>
          <w:sz w:val="28"/>
          <w:szCs w:val="28"/>
          <w:lang w:val="en-US"/>
        </w:rPr>
      </w:pPr>
      <w:r w:rsidRPr="000B5783">
        <w:rPr>
          <w:rFonts w:ascii="Times New Roman" w:hAnsi="Times New Roman" w:cs="Times New Roman"/>
          <w:sz w:val="28"/>
          <w:szCs w:val="28"/>
          <w:lang w:val="en-US"/>
        </w:rPr>
        <w:t xml:space="preserve">3. give recommendations for improving the ecological condition of the area </w:t>
      </w:r>
    </w:p>
    <w:p w:rsidR="00BE0AF9" w:rsidRPr="00CA764E" w:rsidRDefault="00BE0AF9" w:rsidP="00FF4ABC">
      <w:pPr>
        <w:spacing w:after="120" w:line="360" w:lineRule="auto"/>
        <w:ind w:right="113" w:firstLine="851"/>
        <w:jc w:val="both"/>
        <w:rPr>
          <w:rFonts w:ascii="Times New Roman" w:hAnsi="Times New Roman" w:cs="Times New Roman"/>
          <w:sz w:val="28"/>
          <w:szCs w:val="28"/>
          <w:lang w:val="en-US"/>
        </w:rPr>
      </w:pPr>
      <w:r w:rsidRPr="000B5783">
        <w:rPr>
          <w:rFonts w:ascii="Times New Roman" w:hAnsi="Times New Roman" w:cs="Times New Roman"/>
          <w:sz w:val="28"/>
          <w:szCs w:val="28"/>
          <w:lang w:val="en-US"/>
        </w:rPr>
        <w:t xml:space="preserve">4. make a recommendation booklet </w:t>
      </w:r>
      <w:r w:rsidRPr="000B5783">
        <w:rPr>
          <w:rFonts w:ascii="Times New Roman" w:hAnsi="Times New Roman" w:cs="Times New Roman"/>
          <w:sz w:val="28"/>
          <w:szCs w:val="28"/>
          <w:lang w:val="en-US"/>
        </w:rPr>
        <w:br/>
      </w:r>
      <w:r>
        <w:rPr>
          <w:rFonts w:ascii="Times New Roman" w:hAnsi="Times New Roman" w:cs="Times New Roman"/>
          <w:sz w:val="28"/>
          <w:szCs w:val="28"/>
          <w:lang w:val="en-US"/>
        </w:rPr>
        <w:br/>
      </w:r>
      <w:r w:rsidR="00097687" w:rsidRPr="00CA764E">
        <w:rPr>
          <w:rFonts w:ascii="Times New Roman" w:hAnsi="Times New Roman" w:cs="Times New Roman"/>
          <w:sz w:val="28"/>
          <w:szCs w:val="28"/>
          <w:lang w:val="en-US"/>
        </w:rPr>
        <w:t xml:space="preserve">    </w:t>
      </w:r>
      <w:r w:rsidRPr="00CA764E">
        <w:rPr>
          <w:rFonts w:ascii="Times New Roman" w:hAnsi="Times New Roman" w:cs="Times New Roman"/>
          <w:sz w:val="28"/>
          <w:szCs w:val="28"/>
          <w:lang w:val="en-US"/>
        </w:rPr>
        <w:t>Research methods:</w:t>
      </w:r>
    </w:p>
    <w:p w:rsidR="00BE0AF9" w:rsidRPr="00CA764E" w:rsidRDefault="00BE0AF9" w:rsidP="00FF4ABC">
      <w:pPr>
        <w:spacing w:after="120" w:line="360" w:lineRule="auto"/>
        <w:ind w:left="113" w:right="113" w:firstLine="851"/>
        <w:jc w:val="both"/>
        <w:rPr>
          <w:rFonts w:ascii="Times New Roman" w:hAnsi="Times New Roman" w:cs="Times New Roman"/>
          <w:sz w:val="28"/>
          <w:szCs w:val="28"/>
          <w:lang w:val="en-US"/>
        </w:rPr>
      </w:pPr>
      <w:r w:rsidRPr="00CA764E">
        <w:rPr>
          <w:rFonts w:ascii="Times New Roman" w:hAnsi="Times New Roman" w:cs="Times New Roman"/>
          <w:sz w:val="28"/>
          <w:szCs w:val="28"/>
          <w:lang w:val="en-US"/>
        </w:rPr>
        <w:br/>
      </w:r>
      <w:r w:rsidR="00097687" w:rsidRPr="00CA764E">
        <w:rPr>
          <w:rFonts w:ascii="Times New Roman" w:hAnsi="Times New Roman" w:cs="Times New Roman"/>
          <w:sz w:val="28"/>
          <w:szCs w:val="28"/>
          <w:lang w:val="en-US"/>
        </w:rPr>
        <w:t xml:space="preserve">  </w:t>
      </w:r>
      <w:r w:rsidRPr="00CA764E">
        <w:rPr>
          <w:rFonts w:ascii="Times New Roman" w:hAnsi="Times New Roman" w:cs="Times New Roman"/>
          <w:sz w:val="28"/>
          <w:szCs w:val="28"/>
          <w:lang w:val="en-US"/>
        </w:rPr>
        <w:t>They are theoretical and empirical.</w:t>
      </w:r>
      <w:r w:rsidRPr="00CA764E">
        <w:rPr>
          <w:rFonts w:ascii="Times New Roman" w:hAnsi="Times New Roman" w:cs="Times New Roman"/>
          <w:sz w:val="28"/>
          <w:szCs w:val="28"/>
          <w:lang w:val="en-US"/>
        </w:rPr>
        <w:br/>
      </w:r>
      <w:r w:rsidRPr="00CA764E">
        <w:rPr>
          <w:rFonts w:ascii="Times New Roman" w:hAnsi="Times New Roman" w:cs="Times New Roman"/>
          <w:sz w:val="28"/>
          <w:szCs w:val="28"/>
          <w:lang w:val="en-US"/>
        </w:rPr>
        <w:br/>
        <w:t xml:space="preserve"> A brief review of the literature and sources:</w:t>
      </w:r>
    </w:p>
    <w:p w:rsidR="00BE0AF9" w:rsidRPr="00CA764E" w:rsidRDefault="00BE0AF9" w:rsidP="00FF4ABC">
      <w:pPr>
        <w:spacing w:after="120" w:line="360" w:lineRule="auto"/>
        <w:ind w:left="113" w:right="113" w:firstLine="851"/>
        <w:jc w:val="both"/>
        <w:rPr>
          <w:rFonts w:ascii="Times New Roman" w:hAnsi="Times New Roman" w:cs="Times New Roman"/>
          <w:sz w:val="28"/>
          <w:szCs w:val="28"/>
          <w:lang w:val="en-US"/>
        </w:rPr>
      </w:pPr>
      <w:r w:rsidRPr="00CA764E">
        <w:rPr>
          <w:rFonts w:ascii="Times New Roman" w:hAnsi="Times New Roman" w:cs="Times New Roman"/>
          <w:sz w:val="28"/>
          <w:szCs w:val="28"/>
          <w:lang w:val="en-US"/>
        </w:rPr>
        <w:t xml:space="preserve"> </w:t>
      </w:r>
      <w:r w:rsidR="000B5783" w:rsidRPr="00CA764E">
        <w:rPr>
          <w:rFonts w:ascii="Times New Roman" w:hAnsi="Times New Roman" w:cs="Times New Roman"/>
          <w:sz w:val="28"/>
          <w:szCs w:val="28"/>
          <w:lang w:val="en-US"/>
        </w:rPr>
        <w:t xml:space="preserve">In conducting the study </w:t>
      </w:r>
      <w:r w:rsidRPr="00CA764E">
        <w:rPr>
          <w:rFonts w:ascii="Times New Roman" w:hAnsi="Times New Roman" w:cs="Times New Roman"/>
          <w:sz w:val="28"/>
          <w:szCs w:val="28"/>
          <w:lang w:val="en-US"/>
        </w:rPr>
        <w:t>sources in the form of videos and articles posted on the Internet</w:t>
      </w:r>
      <w:r w:rsidR="000B5783" w:rsidRPr="00CA764E">
        <w:rPr>
          <w:rFonts w:ascii="Times New Roman" w:hAnsi="Times New Roman" w:cs="Times New Roman"/>
          <w:sz w:val="28"/>
          <w:szCs w:val="28"/>
          <w:lang w:val="en-US"/>
        </w:rPr>
        <w:t xml:space="preserve"> were opened as an informational support.</w:t>
      </w:r>
    </w:p>
    <w:p w:rsidR="00BE0AF9" w:rsidRPr="00CA764E" w:rsidRDefault="00BE0AF9" w:rsidP="00FF4ABC">
      <w:pPr>
        <w:spacing w:line="360" w:lineRule="auto"/>
        <w:ind w:firstLine="851"/>
        <w:rPr>
          <w:rFonts w:ascii="Times New Roman" w:hAnsi="Times New Roman" w:cs="Times New Roman"/>
          <w:sz w:val="28"/>
          <w:szCs w:val="28"/>
          <w:lang w:val="en-US"/>
        </w:rPr>
      </w:pPr>
      <w:r w:rsidRPr="00CA764E">
        <w:rPr>
          <w:rFonts w:ascii="Times New Roman" w:hAnsi="Times New Roman" w:cs="Times New Roman"/>
          <w:sz w:val="28"/>
          <w:szCs w:val="28"/>
          <w:lang w:val="en-US"/>
        </w:rPr>
        <w:br w:type="page"/>
      </w:r>
    </w:p>
    <w:p w:rsidR="001F615E" w:rsidRPr="00CA764E" w:rsidRDefault="00097687" w:rsidP="00FF4ABC">
      <w:pPr>
        <w:spacing w:after="100" w:afterAutospacing="1" w:line="360" w:lineRule="auto"/>
        <w:ind w:left="113" w:right="113" w:firstLine="851"/>
        <w:jc w:val="both"/>
        <w:rPr>
          <w:rFonts w:ascii="Times New Roman" w:hAnsi="Times New Roman" w:cs="Times New Roman"/>
          <w:sz w:val="28"/>
          <w:szCs w:val="28"/>
          <w:lang w:val="en-US"/>
        </w:rPr>
      </w:pPr>
      <w:r w:rsidRPr="00CA764E">
        <w:rPr>
          <w:rFonts w:ascii="Times New Roman" w:hAnsi="Times New Roman" w:cs="Times New Roman"/>
          <w:sz w:val="28"/>
          <w:szCs w:val="28"/>
          <w:lang w:val="en-US"/>
        </w:rPr>
        <w:lastRenderedPageBreak/>
        <w:t>1. Theoretical P</w:t>
      </w:r>
      <w:r w:rsidR="00BE0AF9" w:rsidRPr="00CA764E">
        <w:rPr>
          <w:rFonts w:ascii="Times New Roman" w:hAnsi="Times New Roman" w:cs="Times New Roman"/>
          <w:sz w:val="28"/>
          <w:szCs w:val="28"/>
          <w:lang w:val="en-US"/>
        </w:rPr>
        <w:t>art</w:t>
      </w:r>
      <w:r w:rsidR="00BE0AF9" w:rsidRPr="00CA764E">
        <w:rPr>
          <w:rFonts w:ascii="Times New Roman" w:hAnsi="Times New Roman" w:cs="Times New Roman"/>
          <w:sz w:val="28"/>
          <w:szCs w:val="28"/>
          <w:lang w:val="en-US"/>
        </w:rPr>
        <w:br/>
        <w:t xml:space="preserve">1.1 </w:t>
      </w:r>
      <w:r w:rsidR="00BE0AF9" w:rsidRPr="00CA764E">
        <w:rPr>
          <w:rFonts w:ascii="Times New Roman" w:hAnsi="Times New Roman" w:cs="Times New Roman"/>
          <w:sz w:val="28"/>
          <w:szCs w:val="28"/>
          <w:lang w:val="en-US"/>
        </w:rPr>
        <w:tab/>
        <w:t>Legislation in Great Britain and Russia</w:t>
      </w:r>
      <w:r w:rsidR="005D39EB" w:rsidRPr="00CA764E">
        <w:rPr>
          <w:rFonts w:ascii="Times New Roman" w:hAnsi="Times New Roman" w:cs="Times New Roman"/>
          <w:sz w:val="28"/>
          <w:szCs w:val="28"/>
          <w:lang w:val="en-US"/>
        </w:rPr>
        <w:br/>
      </w:r>
      <w:r w:rsidR="005D39EB" w:rsidRPr="00CA764E">
        <w:rPr>
          <w:rFonts w:ascii="Times New Roman" w:hAnsi="Times New Roman" w:cs="Times New Roman"/>
          <w:sz w:val="28"/>
          <w:szCs w:val="28"/>
          <w:lang w:val="en-US"/>
        </w:rPr>
        <w:br/>
      </w:r>
      <w:r w:rsidR="001F615E" w:rsidRPr="00CA764E">
        <w:rPr>
          <w:rFonts w:ascii="Times New Roman" w:hAnsi="Times New Roman" w:cs="Times New Roman"/>
          <w:sz w:val="28"/>
          <w:szCs w:val="28"/>
          <w:lang w:val="en-US"/>
        </w:rPr>
        <w:t>The main legislative documents of both countries (Great Britain and Russia)</w:t>
      </w:r>
      <w:r w:rsidR="00831FC0" w:rsidRPr="00CA764E">
        <w:rPr>
          <w:rFonts w:ascii="Times New Roman" w:hAnsi="Times New Roman" w:cs="Times New Roman"/>
          <w:sz w:val="28"/>
          <w:szCs w:val="28"/>
          <w:lang w:val="en-US"/>
        </w:rPr>
        <w:t>are Constitutions, but they have different history and content and they also look differently.</w:t>
      </w:r>
    </w:p>
    <w:p w:rsidR="001F615E" w:rsidRPr="00CA764E" w:rsidRDefault="00BE0AF9" w:rsidP="00FF4ABC">
      <w:pPr>
        <w:spacing w:after="100" w:afterAutospacing="1" w:line="360" w:lineRule="auto"/>
        <w:ind w:left="113" w:right="113" w:firstLine="851"/>
        <w:jc w:val="both"/>
        <w:rPr>
          <w:rFonts w:ascii="Times New Roman" w:hAnsi="Times New Roman" w:cs="Times New Roman"/>
          <w:sz w:val="28"/>
          <w:szCs w:val="28"/>
          <w:lang w:val="en-US"/>
        </w:rPr>
      </w:pPr>
      <w:r w:rsidRPr="00CA764E">
        <w:rPr>
          <w:rFonts w:ascii="Times New Roman" w:hAnsi="Times New Roman" w:cs="Times New Roman"/>
          <w:sz w:val="28"/>
          <w:szCs w:val="28"/>
          <w:lang w:val="en-US"/>
        </w:rPr>
        <w:t xml:space="preserve">In </w:t>
      </w:r>
      <w:r w:rsidR="00097687" w:rsidRPr="00CA764E">
        <w:rPr>
          <w:rFonts w:ascii="Times New Roman" w:hAnsi="Times New Roman" w:cs="Times New Roman"/>
          <w:sz w:val="28"/>
          <w:szCs w:val="28"/>
          <w:lang w:val="en-US"/>
        </w:rPr>
        <w:t>Great Britain</w:t>
      </w:r>
      <w:r w:rsidRPr="00CA764E">
        <w:rPr>
          <w:rFonts w:ascii="Times New Roman" w:hAnsi="Times New Roman" w:cs="Times New Roman"/>
          <w:sz w:val="28"/>
          <w:szCs w:val="28"/>
          <w:lang w:val="en-US"/>
        </w:rPr>
        <w:t xml:space="preserve"> there is no written Constitution, there is no law or set of laws that would officially be announced the main laws of the country. Legal Constitution of the UK includes a variety of sources, which number is impossible to establish precisely: criteria by which a particular source of law can be attributed to the constituent parts of the Constitution has not been developed neither in law nor in doctrine.The Constitution of Great Britain consists of four categories of sources: statutes, judicial precedents, constitutional customs, doctrinal sources.</w:t>
      </w:r>
      <w:r w:rsidR="005D39EB" w:rsidRPr="00CA764E">
        <w:rPr>
          <w:rFonts w:ascii="Times New Roman" w:hAnsi="Times New Roman" w:cs="Times New Roman"/>
          <w:sz w:val="28"/>
          <w:szCs w:val="28"/>
          <w:lang w:val="en-US"/>
        </w:rPr>
        <w:br/>
      </w:r>
      <w:r w:rsidR="001F615E" w:rsidRPr="00CA764E">
        <w:rPr>
          <w:rFonts w:ascii="Times New Roman" w:hAnsi="Times New Roman" w:cs="Times New Roman"/>
          <w:sz w:val="28"/>
          <w:szCs w:val="28"/>
          <w:lang w:val="en-US"/>
        </w:rPr>
        <w:t>A statute is an act adopted by both houses of parliament in accordance with the procedure established for this purpose</w:t>
      </w:r>
      <w:r w:rsidR="00831FC0" w:rsidRPr="00CA764E">
        <w:rPr>
          <w:rFonts w:ascii="Times New Roman" w:hAnsi="Times New Roman" w:cs="Times New Roman"/>
          <w:sz w:val="28"/>
          <w:szCs w:val="28"/>
          <w:lang w:val="en-US"/>
        </w:rPr>
        <w:t xml:space="preserve">. It is </w:t>
      </w:r>
      <w:r w:rsidR="001F615E" w:rsidRPr="00CA764E">
        <w:rPr>
          <w:rFonts w:ascii="Times New Roman" w:hAnsi="Times New Roman" w:cs="Times New Roman"/>
          <w:sz w:val="28"/>
          <w:szCs w:val="28"/>
          <w:lang w:val="en-US"/>
        </w:rPr>
        <w:t>signed by the head of state</w:t>
      </w:r>
      <w:r w:rsidR="00831FC0" w:rsidRPr="00CA764E">
        <w:rPr>
          <w:rFonts w:ascii="Times New Roman" w:hAnsi="Times New Roman" w:cs="Times New Roman"/>
          <w:sz w:val="28"/>
          <w:szCs w:val="28"/>
          <w:lang w:val="en-US"/>
        </w:rPr>
        <w:t>,</w:t>
      </w:r>
      <w:r w:rsidR="001F615E" w:rsidRPr="00CA764E">
        <w:rPr>
          <w:rFonts w:ascii="Times New Roman" w:hAnsi="Times New Roman" w:cs="Times New Roman"/>
          <w:sz w:val="28"/>
          <w:szCs w:val="28"/>
          <w:lang w:val="en-US"/>
        </w:rPr>
        <w:t xml:space="preserve"> monarch.  All laws are equally valid.  In fact, many acts of the Middle Ages are not valid: their provisions are </w:t>
      </w:r>
      <w:r w:rsidR="00831FC0" w:rsidRPr="00CA764E">
        <w:rPr>
          <w:rFonts w:ascii="Times New Roman" w:hAnsi="Times New Roman" w:cs="Times New Roman"/>
          <w:sz w:val="28"/>
          <w:szCs w:val="28"/>
          <w:lang w:val="en-US"/>
        </w:rPr>
        <w:t>cancelled</w:t>
      </w:r>
      <w:r w:rsidR="001F615E" w:rsidRPr="00CA764E">
        <w:rPr>
          <w:rFonts w:ascii="Times New Roman" w:hAnsi="Times New Roman" w:cs="Times New Roman"/>
          <w:sz w:val="28"/>
          <w:szCs w:val="28"/>
          <w:lang w:val="en-US"/>
        </w:rPr>
        <w:t xml:space="preserve"> by later documents.  Judicial precedent is a decision on the constitutional issues of the so-called high courts.  Court decisions may be based on laws and prior judicial precedents.  Court decisions may be based on moral and ethical norms that correct “unfair” legal norms.  It also has constitutional norms, although they are very few.  Constitutional customs</w:t>
      </w:r>
      <w:r w:rsidR="00831FC0" w:rsidRPr="00CA764E">
        <w:rPr>
          <w:rFonts w:ascii="Times New Roman" w:hAnsi="Times New Roman" w:cs="Times New Roman"/>
          <w:sz w:val="28"/>
          <w:szCs w:val="28"/>
          <w:lang w:val="en-US"/>
        </w:rPr>
        <w:t xml:space="preserve"> are</w:t>
      </w:r>
      <w:r w:rsidR="001F615E" w:rsidRPr="00CA764E">
        <w:rPr>
          <w:rFonts w:ascii="Times New Roman" w:hAnsi="Times New Roman" w:cs="Times New Roman"/>
          <w:sz w:val="28"/>
          <w:szCs w:val="28"/>
          <w:lang w:val="en-US"/>
        </w:rPr>
        <w:t xml:space="preserve"> formed in the practice of the highest organs of the state. Constitutional customs are more essential than judicial precedents.  Doctrinal sources are the opinions of eminent legal scholars on constitutional law.  They are addressed by the Parliament</w:t>
      </w:r>
      <w:r w:rsidR="00831FC0" w:rsidRPr="00CA764E">
        <w:rPr>
          <w:rFonts w:ascii="Times New Roman" w:hAnsi="Times New Roman" w:cs="Times New Roman"/>
          <w:sz w:val="28"/>
          <w:szCs w:val="28"/>
          <w:lang w:val="en-US"/>
        </w:rPr>
        <w:t xml:space="preserve"> and</w:t>
      </w:r>
      <w:r w:rsidR="001F615E" w:rsidRPr="00CA764E">
        <w:rPr>
          <w:rFonts w:ascii="Times New Roman" w:hAnsi="Times New Roman" w:cs="Times New Roman"/>
          <w:sz w:val="28"/>
          <w:szCs w:val="28"/>
          <w:lang w:val="en-US"/>
        </w:rPr>
        <w:t xml:space="preserve"> the courts in the case of gaps</w:t>
      </w:r>
      <w:r w:rsidR="00831FC0" w:rsidRPr="00CA764E">
        <w:rPr>
          <w:rFonts w:ascii="Times New Roman" w:hAnsi="Times New Roman" w:cs="Times New Roman"/>
          <w:sz w:val="28"/>
          <w:szCs w:val="28"/>
          <w:lang w:val="en-US"/>
        </w:rPr>
        <w:t xml:space="preserve"> in constitutional regulation. </w:t>
      </w:r>
      <w:r w:rsidR="001F615E" w:rsidRPr="00CA764E">
        <w:rPr>
          <w:rFonts w:ascii="Times New Roman" w:hAnsi="Times New Roman" w:cs="Times New Roman"/>
          <w:sz w:val="28"/>
          <w:szCs w:val="28"/>
          <w:lang w:val="en-US"/>
        </w:rPr>
        <w:t xml:space="preserve">The unwritten constitution of Great Britain is extremely flexible, which makes it possible to adapt it constantly and </w:t>
      </w:r>
      <w:r w:rsidR="00831FC0" w:rsidRPr="00CA764E">
        <w:rPr>
          <w:rFonts w:ascii="Times New Roman" w:hAnsi="Times New Roman" w:cs="Times New Roman"/>
          <w:sz w:val="28"/>
          <w:szCs w:val="28"/>
          <w:lang w:val="en-US"/>
        </w:rPr>
        <w:t xml:space="preserve">easily to changing conditions. </w:t>
      </w:r>
      <w:r w:rsidR="001F615E" w:rsidRPr="00CA764E">
        <w:rPr>
          <w:rFonts w:ascii="Times New Roman" w:hAnsi="Times New Roman" w:cs="Times New Roman"/>
          <w:sz w:val="28"/>
          <w:szCs w:val="28"/>
          <w:lang w:val="en-US"/>
        </w:rPr>
        <w:t xml:space="preserve">All laws, precedents, constitutional customs </w:t>
      </w:r>
      <w:r w:rsidR="00831FC0" w:rsidRPr="00CA764E">
        <w:rPr>
          <w:rFonts w:ascii="Times New Roman" w:hAnsi="Times New Roman" w:cs="Times New Roman"/>
          <w:sz w:val="28"/>
          <w:szCs w:val="28"/>
          <w:lang w:val="en-US"/>
        </w:rPr>
        <w:t>have</w:t>
      </w:r>
      <w:r w:rsidR="001F615E" w:rsidRPr="00CA764E">
        <w:rPr>
          <w:rFonts w:ascii="Times New Roman" w:hAnsi="Times New Roman" w:cs="Times New Roman"/>
          <w:sz w:val="28"/>
          <w:szCs w:val="28"/>
          <w:lang w:val="en-US"/>
        </w:rPr>
        <w:t xml:space="preserve"> the same force.  There are no special requirements to the order of changing laws</w:t>
      </w:r>
      <w:r w:rsidR="00831FC0" w:rsidRPr="00CA764E">
        <w:rPr>
          <w:rFonts w:ascii="Times New Roman" w:hAnsi="Times New Roman" w:cs="Times New Roman"/>
          <w:sz w:val="28"/>
          <w:szCs w:val="28"/>
          <w:lang w:val="en-US"/>
        </w:rPr>
        <w:t xml:space="preserve">. </w:t>
      </w:r>
      <w:r w:rsidR="001F615E" w:rsidRPr="00CA764E">
        <w:rPr>
          <w:rFonts w:ascii="Times New Roman" w:hAnsi="Times New Roman" w:cs="Times New Roman"/>
          <w:sz w:val="28"/>
          <w:szCs w:val="28"/>
          <w:lang w:val="en-US"/>
        </w:rPr>
        <w:t>Their role, influence, strength are measured only by their authority.</w:t>
      </w:r>
    </w:p>
    <w:p w:rsidR="001F0463" w:rsidRPr="00CA764E" w:rsidRDefault="0008104E" w:rsidP="00FF4ABC">
      <w:pPr>
        <w:spacing w:after="100" w:afterAutospacing="1" w:line="360" w:lineRule="auto"/>
        <w:ind w:left="113" w:right="113" w:firstLine="851"/>
        <w:jc w:val="both"/>
        <w:rPr>
          <w:rFonts w:ascii="Times New Roman" w:hAnsi="Times New Roman" w:cs="Times New Roman"/>
          <w:sz w:val="28"/>
          <w:szCs w:val="28"/>
          <w:lang w:val="en-US"/>
        </w:rPr>
      </w:pPr>
      <w:r w:rsidRPr="00CA764E">
        <w:rPr>
          <w:rFonts w:ascii="Times New Roman" w:hAnsi="Times New Roman" w:cs="Times New Roman"/>
          <w:sz w:val="28"/>
          <w:szCs w:val="28"/>
          <w:lang w:val="en-US"/>
        </w:rPr>
        <w:lastRenderedPageBreak/>
        <w:t>The Constitution</w:t>
      </w:r>
      <w:r w:rsidR="000A7D01" w:rsidRPr="00CA764E">
        <w:rPr>
          <w:rFonts w:ascii="Times New Roman" w:hAnsi="Times New Roman" w:cs="Times New Roman"/>
          <w:sz w:val="28"/>
          <w:szCs w:val="28"/>
          <w:lang w:val="en-US"/>
        </w:rPr>
        <w:t>of</w:t>
      </w:r>
      <w:r w:rsidR="00831FC0" w:rsidRPr="00CA764E">
        <w:rPr>
          <w:rFonts w:ascii="Times New Roman" w:hAnsi="Times New Roman" w:cs="Times New Roman"/>
          <w:sz w:val="28"/>
          <w:szCs w:val="28"/>
          <w:lang w:val="en-US"/>
        </w:rPr>
        <w:t xml:space="preserve"> the Russian Federation</w:t>
      </w:r>
      <w:r w:rsidRPr="00CA764E">
        <w:rPr>
          <w:rFonts w:ascii="Times New Roman" w:hAnsi="Times New Roman" w:cs="Times New Roman"/>
          <w:sz w:val="28"/>
          <w:szCs w:val="28"/>
          <w:lang w:val="en-US"/>
        </w:rPr>
        <w:t xml:space="preserve"> is the basic law of the state, a special regulatory legal act.  It has the highest legal force.  The Constitution defines the foundations of the political, legal and economic systems of the state.  The Constitution was adopted by the people of Russia on December 12, 1993.  The constitution has the highest legal force, which establishes the foundations of the constitutional system of Russia, the state structure, the formation of representative, executive, judicial authorities and the system of local self-government, human and civil rights and freedoms, and constitutional amendments and revision of the Constitution.  This document provides a quick resolution of so many problems in politics, economics, social sphere, a normal life for every citizen.  Much depends on how correctly and accurately every citizen implements its provisions, how we organize our life in accordance with the provisions of the Constitution.  Today this document fully meets the standards of constitutionalism prevailing in the world at the turn of the century.  It contains social guidelines that allow building the life of Russians.</w:t>
      </w:r>
      <w:r w:rsidR="000A7D01" w:rsidRPr="00CA764E">
        <w:rPr>
          <w:rFonts w:ascii="Times New Roman" w:hAnsi="Times New Roman" w:cs="Times New Roman"/>
          <w:sz w:val="28"/>
          <w:szCs w:val="28"/>
          <w:lang w:val="en-US"/>
        </w:rPr>
        <w:t xml:space="preserve"> The Constitution consists of 2 parts: the first one includes the Constitution itself, it has 9 chapters; the second one includes appendices.Amendments to chapters  come into force after their approval by legislative bodies of at least two thirds of the subjects of the Russian Federation. </w:t>
      </w:r>
    </w:p>
    <w:p w:rsidR="002F3B34" w:rsidRPr="00CA764E" w:rsidRDefault="008E0B8D" w:rsidP="00FF4ABC">
      <w:pPr>
        <w:spacing w:after="100" w:afterAutospacing="1" w:line="360" w:lineRule="auto"/>
        <w:ind w:left="113" w:right="113" w:firstLine="851"/>
        <w:jc w:val="both"/>
        <w:rPr>
          <w:rFonts w:ascii="Times New Roman" w:hAnsi="Times New Roman" w:cs="Times New Roman"/>
          <w:sz w:val="28"/>
          <w:szCs w:val="28"/>
          <w:lang w:val="en-US"/>
        </w:rPr>
      </w:pPr>
      <w:r w:rsidRPr="00CA764E">
        <w:rPr>
          <w:rFonts w:ascii="Times New Roman" w:hAnsi="Times New Roman" w:cs="Times New Roman"/>
          <w:sz w:val="28"/>
          <w:szCs w:val="28"/>
          <w:lang w:val="en-US"/>
        </w:rPr>
        <w:t xml:space="preserve">In conclusion I would like to say that the main difference of two countries’ legislation is that one of them (Russian) is written and another one (British) is unwritten. </w:t>
      </w:r>
      <w:r w:rsidR="001F615E" w:rsidRPr="00CA764E">
        <w:rPr>
          <w:rFonts w:ascii="Times New Roman" w:hAnsi="Times New Roman" w:cs="Times New Roman"/>
          <w:sz w:val="28"/>
          <w:szCs w:val="28"/>
          <w:lang w:val="en-US"/>
        </w:rPr>
        <w:br/>
      </w:r>
    </w:p>
    <w:p w:rsidR="002F3B34" w:rsidRPr="00CA764E" w:rsidRDefault="002F3B34" w:rsidP="00FF4ABC">
      <w:pPr>
        <w:spacing w:line="360" w:lineRule="auto"/>
        <w:ind w:firstLine="851"/>
        <w:rPr>
          <w:rFonts w:ascii="Times New Roman" w:hAnsi="Times New Roman" w:cs="Times New Roman"/>
          <w:sz w:val="28"/>
          <w:szCs w:val="28"/>
          <w:lang w:val="en-US"/>
        </w:rPr>
      </w:pPr>
      <w:r w:rsidRPr="00CA764E">
        <w:rPr>
          <w:rFonts w:ascii="Times New Roman" w:hAnsi="Times New Roman" w:cs="Times New Roman"/>
          <w:sz w:val="28"/>
          <w:szCs w:val="28"/>
          <w:lang w:val="en-US"/>
        </w:rPr>
        <w:br w:type="page"/>
      </w:r>
    </w:p>
    <w:p w:rsidR="00C30C32" w:rsidRPr="00CA764E" w:rsidRDefault="002F3B34" w:rsidP="00FF4ABC">
      <w:pPr>
        <w:spacing w:after="100" w:afterAutospacing="1" w:line="360" w:lineRule="auto"/>
        <w:ind w:left="113" w:right="113" w:firstLine="851"/>
        <w:jc w:val="both"/>
        <w:rPr>
          <w:rFonts w:ascii="Times New Roman" w:hAnsi="Times New Roman" w:cs="Times New Roman"/>
          <w:sz w:val="28"/>
          <w:szCs w:val="28"/>
          <w:lang w:val="en-US"/>
        </w:rPr>
      </w:pPr>
      <w:r w:rsidRPr="00CA764E">
        <w:rPr>
          <w:rFonts w:ascii="Times New Roman" w:hAnsi="Times New Roman" w:cs="Times New Roman"/>
          <w:sz w:val="28"/>
          <w:szCs w:val="28"/>
          <w:lang w:val="en-US"/>
        </w:rPr>
        <w:lastRenderedPageBreak/>
        <w:t xml:space="preserve">1.2 </w:t>
      </w:r>
      <w:r w:rsidR="000E1A60">
        <w:rPr>
          <w:rFonts w:ascii="Times New Roman" w:hAnsi="Times New Roman" w:cs="Times New Roman"/>
          <w:sz w:val="28"/>
          <w:szCs w:val="28"/>
          <w:lang w:val="en-US"/>
        </w:rPr>
        <w:t>Ecology</w:t>
      </w:r>
      <w:r w:rsidR="00E31D09">
        <w:rPr>
          <w:rFonts w:ascii="Times New Roman" w:hAnsi="Times New Roman" w:cs="Times New Roman"/>
          <w:sz w:val="28"/>
          <w:szCs w:val="28"/>
          <w:lang w:val="en-US"/>
        </w:rPr>
        <w:t xml:space="preserve"> Legislation</w:t>
      </w:r>
      <w:r w:rsidRPr="00CA764E">
        <w:rPr>
          <w:rFonts w:ascii="Times New Roman" w:hAnsi="Times New Roman" w:cs="Times New Roman"/>
          <w:sz w:val="28"/>
          <w:szCs w:val="28"/>
          <w:lang w:val="en-US"/>
        </w:rPr>
        <w:t xml:space="preserve"> in </w:t>
      </w:r>
      <w:r w:rsidR="004C4421" w:rsidRPr="00CA764E">
        <w:rPr>
          <w:rFonts w:ascii="Times New Roman" w:hAnsi="Times New Roman" w:cs="Times New Roman"/>
          <w:sz w:val="28"/>
          <w:szCs w:val="28"/>
          <w:lang w:val="en-US"/>
        </w:rPr>
        <w:t>Great Britain</w:t>
      </w:r>
      <w:r w:rsidRPr="00CA764E">
        <w:rPr>
          <w:rFonts w:ascii="Times New Roman" w:hAnsi="Times New Roman" w:cs="Times New Roman"/>
          <w:sz w:val="28"/>
          <w:szCs w:val="28"/>
          <w:lang w:val="en-US"/>
        </w:rPr>
        <w:t xml:space="preserve"> and Russia</w:t>
      </w:r>
      <w:r w:rsidR="008E0B8D" w:rsidRPr="00CA764E">
        <w:rPr>
          <w:rFonts w:ascii="Times New Roman" w:hAnsi="Times New Roman" w:cs="Times New Roman"/>
          <w:sz w:val="28"/>
          <w:szCs w:val="28"/>
          <w:lang w:val="en-US"/>
        </w:rPr>
        <w:br/>
      </w:r>
      <w:r w:rsidR="008E0B8D" w:rsidRPr="00CA764E">
        <w:rPr>
          <w:rFonts w:ascii="Times New Roman" w:hAnsi="Times New Roman" w:cs="Times New Roman"/>
          <w:sz w:val="28"/>
          <w:szCs w:val="28"/>
          <w:lang w:val="en-US"/>
        </w:rPr>
        <w:br/>
      </w:r>
      <w:r w:rsidR="00C30C32" w:rsidRPr="00CA764E">
        <w:rPr>
          <w:rFonts w:ascii="Times New Roman" w:hAnsi="Times New Roman" w:cs="Times New Roman"/>
          <w:sz w:val="28"/>
          <w:szCs w:val="28"/>
          <w:lang w:val="en-US"/>
        </w:rPr>
        <w:t xml:space="preserve">    Nowadays</w:t>
      </w:r>
      <w:r w:rsidR="008E0B8D" w:rsidRPr="00CA764E">
        <w:rPr>
          <w:rFonts w:ascii="Times New Roman" w:hAnsi="Times New Roman" w:cs="Times New Roman"/>
          <w:sz w:val="28"/>
          <w:szCs w:val="28"/>
          <w:lang w:val="en-US"/>
        </w:rPr>
        <w:t xml:space="preserve"> ecology in the world is deteriorating due to human activity.  The level of air pollution, water and soil increases.  One way to deal with this global problem is environmental legislation. </w:t>
      </w:r>
    </w:p>
    <w:p w:rsidR="00147F7F" w:rsidRPr="00CA764E" w:rsidRDefault="008E0B8D" w:rsidP="00FF4ABC">
      <w:pPr>
        <w:spacing w:after="100" w:afterAutospacing="1" w:line="360" w:lineRule="auto"/>
        <w:ind w:left="113" w:right="113" w:firstLine="851"/>
        <w:jc w:val="both"/>
        <w:rPr>
          <w:lang w:val="en-US"/>
        </w:rPr>
      </w:pPr>
      <w:r w:rsidRPr="00CA764E">
        <w:rPr>
          <w:rFonts w:ascii="Times New Roman" w:hAnsi="Times New Roman" w:cs="Times New Roman"/>
          <w:sz w:val="28"/>
          <w:szCs w:val="28"/>
          <w:lang w:val="en-US"/>
        </w:rPr>
        <w:t xml:space="preserve">The main legislative acts regulating legal relations in the field of ecology in Russia are reflected in the second chapter of the Constitution of the Russian Federation.  This chapter is called “Fundamentals of Environmental Management”. It defines the powers of local governments in the field of relations related to environmental protection. Many laws, codes and orders dedicated to environmental protection are created at every level (federal, regional, local, </w:t>
      </w:r>
      <w:r w:rsidR="00C30C32" w:rsidRPr="00CA764E">
        <w:rPr>
          <w:rFonts w:ascii="Times New Roman" w:hAnsi="Times New Roman" w:cs="Times New Roman"/>
          <w:sz w:val="28"/>
          <w:szCs w:val="28"/>
          <w:lang w:val="en-US"/>
        </w:rPr>
        <w:t>local, etc.). The main one is</w:t>
      </w:r>
      <w:r w:rsidRPr="00CA764E">
        <w:rPr>
          <w:rFonts w:ascii="Times New Roman" w:hAnsi="Times New Roman" w:cs="Times New Roman"/>
          <w:sz w:val="28"/>
          <w:szCs w:val="28"/>
          <w:lang w:val="en-US"/>
        </w:rPr>
        <w:t xml:space="preserve"> Federal Law on Environmental Protection</w:t>
      </w:r>
      <w:r w:rsidR="00C30C32" w:rsidRPr="00CA764E">
        <w:rPr>
          <w:rFonts w:ascii="Times New Roman" w:hAnsi="Times New Roman" w:cs="Times New Roman"/>
          <w:sz w:val="28"/>
          <w:szCs w:val="28"/>
          <w:lang w:val="en-US"/>
        </w:rPr>
        <w:t>. T</w:t>
      </w:r>
      <w:r w:rsidRPr="00CA764E">
        <w:rPr>
          <w:rFonts w:ascii="Times New Roman" w:hAnsi="Times New Roman" w:cs="Times New Roman"/>
          <w:sz w:val="28"/>
          <w:szCs w:val="28"/>
          <w:lang w:val="en-US"/>
        </w:rPr>
        <w:t>he Constitution of the Russian Federation</w:t>
      </w:r>
      <w:r w:rsidR="00C30C32" w:rsidRPr="00CA764E">
        <w:rPr>
          <w:rFonts w:ascii="Times New Roman" w:hAnsi="Times New Roman" w:cs="Times New Roman"/>
          <w:sz w:val="28"/>
          <w:szCs w:val="28"/>
          <w:lang w:val="en-US"/>
        </w:rPr>
        <w:t xml:space="preserve"> tells that </w:t>
      </w:r>
      <w:r w:rsidRPr="00CA764E">
        <w:rPr>
          <w:rFonts w:ascii="Times New Roman" w:hAnsi="Times New Roman" w:cs="Times New Roman"/>
          <w:sz w:val="28"/>
          <w:szCs w:val="28"/>
          <w:lang w:val="en-US"/>
        </w:rPr>
        <w:t xml:space="preserve">everyone has the right to a favorable environment, everyone is obliged to preserve nature, take care of the natural resources that are the basis of development, life and activities of </w:t>
      </w:r>
      <w:r w:rsidR="00951C56" w:rsidRPr="00CA764E">
        <w:rPr>
          <w:rFonts w:ascii="Times New Roman" w:hAnsi="Times New Roman" w:cs="Times New Roman"/>
          <w:sz w:val="28"/>
          <w:szCs w:val="28"/>
          <w:lang w:val="en-US"/>
        </w:rPr>
        <w:t xml:space="preserve">people </w:t>
      </w:r>
      <w:r w:rsidRPr="00CA764E">
        <w:rPr>
          <w:rFonts w:ascii="Times New Roman" w:hAnsi="Times New Roman" w:cs="Times New Roman"/>
          <w:sz w:val="28"/>
          <w:szCs w:val="28"/>
          <w:lang w:val="en-US"/>
        </w:rPr>
        <w:t>living in the Russian Federation.  Th</w:t>
      </w:r>
      <w:r w:rsidR="00951C56" w:rsidRPr="00CA764E">
        <w:rPr>
          <w:rFonts w:ascii="Times New Roman" w:hAnsi="Times New Roman" w:cs="Times New Roman"/>
          <w:sz w:val="28"/>
          <w:szCs w:val="28"/>
          <w:lang w:val="en-US"/>
        </w:rPr>
        <w:t>ese</w:t>
      </w:r>
      <w:r w:rsidRPr="00CA764E">
        <w:rPr>
          <w:rFonts w:ascii="Times New Roman" w:hAnsi="Times New Roman" w:cs="Times New Roman"/>
          <w:sz w:val="28"/>
          <w:szCs w:val="28"/>
          <w:lang w:val="en-US"/>
        </w:rPr>
        <w:t xml:space="preserve"> Federal Law</w:t>
      </w:r>
      <w:r w:rsidR="00951C56" w:rsidRPr="00CA764E">
        <w:rPr>
          <w:rFonts w:ascii="Times New Roman" w:hAnsi="Times New Roman" w:cs="Times New Roman"/>
          <w:sz w:val="28"/>
          <w:szCs w:val="28"/>
          <w:lang w:val="en-US"/>
        </w:rPr>
        <w:t>s define</w:t>
      </w:r>
      <w:r w:rsidRPr="00CA764E">
        <w:rPr>
          <w:rFonts w:ascii="Times New Roman" w:hAnsi="Times New Roman" w:cs="Times New Roman"/>
          <w:sz w:val="28"/>
          <w:szCs w:val="28"/>
          <w:lang w:val="en-US"/>
        </w:rPr>
        <w:t xml:space="preserve"> the legal basis of state policy in the field of environmental protection, ensuring a balanced solution of socio-economic problems, preserving a favorable environment, biodiversity and natural resources in order to meet the needs of current and future generations, strengthening the rule of law in the field of environmental protection and ensuring  environmental safety. Federal Law</w:t>
      </w:r>
      <w:r w:rsidR="00951C56" w:rsidRPr="00CA764E">
        <w:rPr>
          <w:rFonts w:ascii="Times New Roman" w:hAnsi="Times New Roman" w:cs="Times New Roman"/>
          <w:sz w:val="28"/>
          <w:szCs w:val="28"/>
          <w:lang w:val="en-US"/>
        </w:rPr>
        <w:t>s regulate</w:t>
      </w:r>
      <w:r w:rsidRPr="00CA764E">
        <w:rPr>
          <w:rFonts w:ascii="Times New Roman" w:hAnsi="Times New Roman" w:cs="Times New Roman"/>
          <w:sz w:val="28"/>
          <w:szCs w:val="28"/>
          <w:lang w:val="en-US"/>
        </w:rPr>
        <w:t xml:space="preserve"> relations in the sphere of interaction</w:t>
      </w:r>
      <w:r w:rsidR="00951C56" w:rsidRPr="00CA764E">
        <w:rPr>
          <w:rFonts w:ascii="Times New Roman" w:hAnsi="Times New Roman" w:cs="Times New Roman"/>
          <w:sz w:val="28"/>
          <w:szCs w:val="28"/>
          <w:lang w:val="en-US"/>
        </w:rPr>
        <w:t xml:space="preserve"> between society and nature</w:t>
      </w:r>
      <w:r w:rsidRPr="00CA764E">
        <w:rPr>
          <w:rFonts w:ascii="Times New Roman" w:hAnsi="Times New Roman" w:cs="Times New Roman"/>
          <w:sz w:val="28"/>
          <w:szCs w:val="28"/>
          <w:lang w:val="en-US"/>
        </w:rPr>
        <w:t>.  Federal Law on Pro</w:t>
      </w:r>
      <w:r w:rsidR="00951C56" w:rsidRPr="00CA764E">
        <w:rPr>
          <w:rFonts w:ascii="Times New Roman" w:hAnsi="Times New Roman" w:cs="Times New Roman"/>
          <w:sz w:val="28"/>
          <w:szCs w:val="28"/>
          <w:lang w:val="en-US"/>
        </w:rPr>
        <w:t xml:space="preserve">duction and Consumption Wastes </w:t>
      </w:r>
      <w:r w:rsidRPr="00CA764E">
        <w:rPr>
          <w:rFonts w:ascii="Times New Roman" w:hAnsi="Times New Roman" w:cs="Times New Roman"/>
          <w:sz w:val="28"/>
          <w:szCs w:val="28"/>
          <w:lang w:val="en-US"/>
        </w:rPr>
        <w:t>defines the legal framework for the treatment of industrial and consumer waste in order to prevent the harmful effects of industrial and consumer waste on human health and the environment, as well as to involve such waste in economic circulation as additional sources of raw materials.Federal law on the protection of atmospheric air</w:t>
      </w:r>
      <w:r w:rsidR="00863405" w:rsidRPr="00CA764E">
        <w:rPr>
          <w:rFonts w:ascii="Times New Roman" w:hAnsi="Times New Roman" w:cs="Times New Roman"/>
          <w:sz w:val="28"/>
          <w:szCs w:val="28"/>
          <w:lang w:val="en-US"/>
        </w:rPr>
        <w:t xml:space="preserve"> </w:t>
      </w:r>
      <w:r w:rsidRPr="00CA764E">
        <w:rPr>
          <w:rFonts w:ascii="Times New Roman" w:hAnsi="Times New Roman" w:cs="Times New Roman"/>
          <w:sz w:val="28"/>
          <w:szCs w:val="28"/>
          <w:lang w:val="en-US"/>
        </w:rPr>
        <w:t xml:space="preserve">establishes the legal basis for the protection of atmospheric air and is aimed at the realization of the constitutional rights of citizens to a favorable environment and reliable information about its condition. Federal law on </w:t>
      </w:r>
      <w:r w:rsidRPr="00CA764E">
        <w:rPr>
          <w:rFonts w:ascii="Times New Roman" w:hAnsi="Times New Roman" w:cs="Times New Roman"/>
          <w:sz w:val="28"/>
          <w:szCs w:val="28"/>
          <w:lang w:val="en-US"/>
        </w:rPr>
        <w:lastRenderedPageBreak/>
        <w:t>e</w:t>
      </w:r>
      <w:r w:rsidR="007D0634" w:rsidRPr="00CA764E">
        <w:rPr>
          <w:rFonts w:ascii="Times New Roman" w:hAnsi="Times New Roman" w:cs="Times New Roman"/>
          <w:sz w:val="28"/>
          <w:szCs w:val="28"/>
          <w:lang w:val="en-US"/>
        </w:rPr>
        <w:t xml:space="preserve">nvironmental impact assessment </w:t>
      </w:r>
      <w:r w:rsidRPr="00CA764E">
        <w:rPr>
          <w:rFonts w:ascii="Times New Roman" w:hAnsi="Times New Roman" w:cs="Times New Roman"/>
          <w:sz w:val="28"/>
          <w:szCs w:val="28"/>
          <w:lang w:val="en-US"/>
        </w:rPr>
        <w:t>regulates relations in the field of environmental impact assessment, aimed at implementing the constitutional right of citizens of the Russian Federation to a favorable environment by preventing the negative impacts of economic and other activities on the environment.</w:t>
      </w:r>
    </w:p>
    <w:p w:rsidR="006321E7" w:rsidRPr="00CA764E" w:rsidRDefault="00147F7F" w:rsidP="00FF4ABC">
      <w:pPr>
        <w:spacing w:after="100" w:afterAutospacing="1" w:line="360" w:lineRule="auto"/>
        <w:ind w:left="113" w:right="113" w:firstLine="851"/>
        <w:jc w:val="both"/>
        <w:rPr>
          <w:rFonts w:ascii="Times New Roman" w:hAnsi="Times New Roman" w:cs="Times New Roman"/>
          <w:sz w:val="28"/>
          <w:szCs w:val="28"/>
          <w:lang w:val="en-US"/>
        </w:rPr>
      </w:pPr>
      <w:r w:rsidRPr="00CA764E">
        <w:rPr>
          <w:rFonts w:ascii="Times New Roman" w:hAnsi="Times New Roman" w:cs="Times New Roman"/>
          <w:sz w:val="28"/>
          <w:szCs w:val="28"/>
          <w:lang w:val="en-US"/>
        </w:rPr>
        <w:t xml:space="preserve">Today in Russia there are also such environment controlling organizations as   the Ministry of Natural Resources and the Environment of the Russian Federation, Rosprirodnadzor and Rostekhnadzor. They monitor the environmental situation.  The Ministry of Natural Resources carries out state administration in the field of environmental management, develops federal laws to the Russian government.  Rosprirodnadzor is responsible for the environmental safety of forests, nature reserves, river resources, keeps state records of objects that have a negative impact on the environment and harmful effects on the atmospheric air.  Rostekhnadzor, in its turn, is responsible for industrial and infrastructural facilities and monitors compliance with technical regulations. </w:t>
      </w:r>
      <w:r w:rsidR="002F3B34" w:rsidRPr="00CA764E">
        <w:rPr>
          <w:rFonts w:ascii="Times New Roman" w:hAnsi="Times New Roman" w:cs="Times New Roman"/>
          <w:sz w:val="28"/>
          <w:szCs w:val="28"/>
          <w:lang w:val="en-US"/>
        </w:rPr>
        <w:br/>
      </w:r>
      <w:r w:rsidR="00A5702C" w:rsidRPr="00CA764E">
        <w:rPr>
          <w:rFonts w:ascii="Times New Roman" w:hAnsi="Times New Roman" w:cs="Times New Roman"/>
          <w:sz w:val="28"/>
          <w:szCs w:val="28"/>
          <w:lang w:val="en-US"/>
        </w:rPr>
        <w:t xml:space="preserve">Environmental law is a term that is used in the UK and includes a wide range of legislation of environmental control.  Some laws are very narrow and concern only one problem or activity - for example, the Mobile Homes Act 1983.  In recent years, many old laws have been consolidated into large and large-scale laws.  Two very important examples are the 1990 Law on Environmental Protection and the 1995 Law on the Environment.  They replaced and changed many previous environmental laws. In addition, groups such as Greenpeace and Friends of the Earth are constantly imposing environmental issues on the media.  In the European Union, environmental legislation is a priority, and the UK was forced to take it seriously through a series of European Union directives. Environmental law is contained in the UK national law, the European Union law, and international law. There is a wide range of tools available to ensure compliance with environmental legislation.  Criminal prosecution may impose a fine or imprisonment.  Licenses or contracts may regulate and set standards.  For example, the Environmental Protection Agency is responsible for issuing discharge permits for companies that </w:t>
      </w:r>
      <w:r w:rsidR="00A5702C" w:rsidRPr="00CA764E">
        <w:rPr>
          <w:rFonts w:ascii="Times New Roman" w:hAnsi="Times New Roman" w:cs="Times New Roman"/>
          <w:sz w:val="28"/>
          <w:szCs w:val="28"/>
          <w:lang w:val="en-US"/>
        </w:rPr>
        <w:lastRenderedPageBreak/>
        <w:t>want to dump waste into rivers.  Law enforcement agencies (such as the Environmental Protection Agency) have broad powers to inspect, report and take action on pollution. Recently, new and potentially very effective approaches to environmental legislation have been developed.  The introduction of integrated pollution control sets standards for products and processes, not for discharges or emissions.  The growth of eco-labeling has helped inform consumers about the environmental impact of the products they buy.Using taxation instead of legal sanctions to reduce damage to the environment is not new, but is seriously considered.  For example, the use of a carbon (energy) tax to reduce and improve the efficiency of fossil fuel use may be much more efficient than legal sanctions.</w:t>
      </w:r>
    </w:p>
    <w:p w:rsidR="00B20FE4" w:rsidRPr="00CA764E" w:rsidRDefault="00B20FE4" w:rsidP="00FF4ABC">
      <w:pPr>
        <w:spacing w:after="100" w:afterAutospacing="1" w:line="360" w:lineRule="auto"/>
        <w:ind w:left="113" w:right="113" w:firstLine="851"/>
        <w:jc w:val="both"/>
        <w:rPr>
          <w:rFonts w:ascii="Times New Roman" w:hAnsi="Times New Roman" w:cs="Times New Roman"/>
          <w:sz w:val="28"/>
          <w:szCs w:val="28"/>
          <w:lang w:val="en-US"/>
        </w:rPr>
      </w:pPr>
      <w:r w:rsidRPr="00CA764E">
        <w:rPr>
          <w:rFonts w:ascii="Times New Roman" w:hAnsi="Times New Roman" w:cs="Times New Roman"/>
          <w:sz w:val="28"/>
          <w:szCs w:val="28"/>
          <w:lang w:val="en-US"/>
        </w:rPr>
        <w:t xml:space="preserve">    Some examples of important legislation are: Environmental Permits Rules 2010, Water Act 1991, Water Act 1991, Climate Change Act 2008.</w:t>
      </w:r>
    </w:p>
    <w:p w:rsidR="00B20FE4" w:rsidRPr="00CA764E" w:rsidRDefault="00B20FE4" w:rsidP="00FF4ABC">
      <w:pPr>
        <w:spacing w:after="100" w:afterAutospacing="1" w:line="360" w:lineRule="auto"/>
        <w:ind w:left="113" w:right="113" w:firstLine="851"/>
        <w:jc w:val="both"/>
        <w:rPr>
          <w:rFonts w:ascii="Times New Roman" w:hAnsi="Times New Roman" w:cs="Times New Roman"/>
          <w:sz w:val="28"/>
          <w:szCs w:val="28"/>
          <w:lang w:val="en-US"/>
        </w:rPr>
      </w:pPr>
      <w:r w:rsidRPr="00CA764E">
        <w:rPr>
          <w:rFonts w:ascii="Times New Roman" w:hAnsi="Times New Roman" w:cs="Times New Roman"/>
          <w:sz w:val="28"/>
          <w:szCs w:val="28"/>
          <w:lang w:val="en-US"/>
        </w:rPr>
        <w:t xml:space="preserve"> The main regulatory bodies that enforce environmental and climate change regulations in various parts of the United Kingdom are:</w:t>
      </w:r>
    </w:p>
    <w:p w:rsidR="00B20FE4" w:rsidRPr="00CA764E" w:rsidRDefault="00B20FE4" w:rsidP="00FF4ABC">
      <w:pPr>
        <w:spacing w:after="100" w:afterAutospacing="1" w:line="360" w:lineRule="auto"/>
        <w:ind w:left="113" w:right="113" w:firstLine="851"/>
        <w:jc w:val="both"/>
        <w:rPr>
          <w:rFonts w:ascii="Times New Roman" w:hAnsi="Times New Roman" w:cs="Times New Roman"/>
          <w:sz w:val="28"/>
          <w:szCs w:val="28"/>
          <w:lang w:val="en-US"/>
        </w:rPr>
      </w:pPr>
      <w:r w:rsidRPr="00CA764E">
        <w:rPr>
          <w:rFonts w:ascii="Times New Roman" w:hAnsi="Times New Roman" w:cs="Times New Roman"/>
          <w:sz w:val="28"/>
          <w:szCs w:val="28"/>
          <w:lang w:val="en-US"/>
        </w:rPr>
        <w:t xml:space="preserve"> • Environmental Protection Agency in England;</w:t>
      </w:r>
    </w:p>
    <w:p w:rsidR="00B20FE4" w:rsidRPr="00CA764E" w:rsidRDefault="00B20FE4" w:rsidP="00FF4ABC">
      <w:pPr>
        <w:spacing w:after="100" w:afterAutospacing="1" w:line="360" w:lineRule="auto"/>
        <w:ind w:left="113" w:right="113" w:firstLine="851"/>
        <w:jc w:val="both"/>
        <w:rPr>
          <w:rFonts w:ascii="Times New Roman" w:hAnsi="Times New Roman" w:cs="Times New Roman"/>
          <w:sz w:val="28"/>
          <w:szCs w:val="28"/>
          <w:lang w:val="en-US"/>
        </w:rPr>
      </w:pPr>
      <w:r w:rsidRPr="00CA764E">
        <w:rPr>
          <w:rFonts w:ascii="Times New Roman" w:hAnsi="Times New Roman" w:cs="Times New Roman"/>
          <w:sz w:val="28"/>
          <w:szCs w:val="28"/>
          <w:lang w:val="en-US"/>
        </w:rPr>
        <w:t xml:space="preserve"> • The natural resources of Wales in Wales;</w:t>
      </w:r>
    </w:p>
    <w:p w:rsidR="00B20FE4" w:rsidRPr="00CA764E" w:rsidRDefault="00B20FE4" w:rsidP="00FF4ABC">
      <w:pPr>
        <w:spacing w:after="100" w:afterAutospacing="1" w:line="360" w:lineRule="auto"/>
        <w:ind w:left="113" w:right="113" w:firstLine="851"/>
        <w:jc w:val="both"/>
        <w:rPr>
          <w:rFonts w:ascii="Times New Roman" w:hAnsi="Times New Roman" w:cs="Times New Roman"/>
          <w:sz w:val="28"/>
          <w:szCs w:val="28"/>
          <w:lang w:val="en-US"/>
        </w:rPr>
      </w:pPr>
      <w:r w:rsidRPr="00CA764E">
        <w:rPr>
          <w:rFonts w:ascii="Times New Roman" w:hAnsi="Times New Roman" w:cs="Times New Roman"/>
          <w:sz w:val="28"/>
          <w:szCs w:val="28"/>
          <w:lang w:val="en-US"/>
        </w:rPr>
        <w:t xml:space="preserve"> • Scottish Environmental Protection Agency in Scotland;</w:t>
      </w:r>
    </w:p>
    <w:p w:rsidR="00B20FE4" w:rsidRPr="00CA764E" w:rsidRDefault="00B20FE4" w:rsidP="00FF4ABC">
      <w:pPr>
        <w:spacing w:after="100" w:afterAutospacing="1" w:line="360" w:lineRule="auto"/>
        <w:ind w:left="113" w:right="113" w:firstLine="851"/>
        <w:jc w:val="both"/>
        <w:rPr>
          <w:rFonts w:ascii="Times New Roman" w:hAnsi="Times New Roman" w:cs="Times New Roman"/>
          <w:sz w:val="28"/>
          <w:szCs w:val="28"/>
          <w:lang w:val="en-US"/>
        </w:rPr>
      </w:pPr>
      <w:r w:rsidRPr="00CA764E">
        <w:rPr>
          <w:rFonts w:ascii="Times New Roman" w:hAnsi="Times New Roman" w:cs="Times New Roman"/>
          <w:sz w:val="28"/>
          <w:szCs w:val="28"/>
          <w:lang w:val="en-US"/>
        </w:rPr>
        <w:t xml:space="preserve"> • The Northern Ireland Environmental Protection Agency in Northern Ireland.</w:t>
      </w:r>
    </w:p>
    <w:p w:rsidR="00B20FE4" w:rsidRPr="00CA764E" w:rsidRDefault="00B20FE4" w:rsidP="00FF4ABC">
      <w:pPr>
        <w:spacing w:after="100" w:afterAutospacing="1" w:line="360" w:lineRule="auto"/>
        <w:ind w:left="113" w:right="113" w:firstLine="851"/>
        <w:jc w:val="both"/>
        <w:rPr>
          <w:rFonts w:ascii="Times New Roman" w:hAnsi="Times New Roman" w:cs="Times New Roman"/>
          <w:sz w:val="28"/>
          <w:szCs w:val="28"/>
          <w:lang w:val="en-US"/>
        </w:rPr>
      </w:pPr>
      <w:r w:rsidRPr="00CA764E">
        <w:rPr>
          <w:rFonts w:ascii="Times New Roman" w:hAnsi="Times New Roman" w:cs="Times New Roman"/>
          <w:sz w:val="28"/>
          <w:szCs w:val="28"/>
          <w:lang w:val="en-US"/>
        </w:rPr>
        <w:t xml:space="preserve"> These agencies regulate the main industries and waste management, the treatment of polluted land, the quality of water and natural resources.</w:t>
      </w:r>
    </w:p>
    <w:p w:rsidR="005D39EB" w:rsidRPr="00CA764E" w:rsidRDefault="00B20FE4" w:rsidP="00FF4ABC">
      <w:pPr>
        <w:spacing w:after="100" w:afterAutospacing="1" w:line="360" w:lineRule="auto"/>
        <w:ind w:left="113" w:right="113" w:firstLine="851"/>
        <w:jc w:val="both"/>
        <w:rPr>
          <w:rFonts w:ascii="Times New Roman" w:hAnsi="Times New Roman" w:cs="Times New Roman"/>
          <w:sz w:val="28"/>
          <w:szCs w:val="28"/>
          <w:lang w:val="en-US"/>
        </w:rPr>
      </w:pPr>
      <w:r w:rsidRPr="00CA764E">
        <w:rPr>
          <w:rFonts w:ascii="Times New Roman" w:hAnsi="Times New Roman" w:cs="Times New Roman"/>
          <w:sz w:val="28"/>
          <w:szCs w:val="28"/>
          <w:lang w:val="en-US"/>
        </w:rPr>
        <w:t xml:space="preserve"> Certain responsibilities for environmental protection are the responsibility of local authorities, including the collection and disposal of municipal waste and the regulation of emissions from small industrial enterprises in their local area to air, water and land.</w:t>
      </w:r>
      <w:r w:rsidR="001F615E" w:rsidRPr="00CA764E">
        <w:rPr>
          <w:rFonts w:ascii="Times New Roman" w:hAnsi="Times New Roman" w:cs="Times New Roman"/>
          <w:sz w:val="28"/>
          <w:szCs w:val="28"/>
          <w:lang w:val="en-US"/>
        </w:rPr>
        <w:br/>
      </w:r>
      <w:r w:rsidR="006E04DA" w:rsidRPr="00CA764E">
        <w:rPr>
          <w:rFonts w:ascii="Times New Roman" w:hAnsi="Times New Roman" w:cs="Times New Roman"/>
          <w:sz w:val="28"/>
          <w:szCs w:val="28"/>
          <w:lang w:val="en-US"/>
        </w:rPr>
        <w:lastRenderedPageBreak/>
        <w:t xml:space="preserve">    Thus, we</w:t>
      </w:r>
      <w:r w:rsidR="00097687" w:rsidRPr="00CA764E">
        <w:rPr>
          <w:rFonts w:ascii="Times New Roman" w:hAnsi="Times New Roman" w:cs="Times New Roman"/>
          <w:sz w:val="28"/>
          <w:szCs w:val="28"/>
          <w:lang w:val="en-US"/>
        </w:rPr>
        <w:t xml:space="preserve"> </w:t>
      </w:r>
      <w:r w:rsidR="006E04DA" w:rsidRPr="00CA764E">
        <w:rPr>
          <w:rFonts w:ascii="Times New Roman" w:hAnsi="Times New Roman" w:cs="Times New Roman"/>
          <w:sz w:val="28"/>
          <w:szCs w:val="28"/>
          <w:lang w:val="en-US"/>
        </w:rPr>
        <w:t xml:space="preserve">compared ecology laws of two countries. It was difficult to find information on environmental law of the UK because it is not </w:t>
      </w:r>
      <w:r w:rsidR="00A43497" w:rsidRPr="00CA764E">
        <w:rPr>
          <w:rFonts w:ascii="Times New Roman" w:hAnsi="Times New Roman" w:cs="Times New Roman"/>
          <w:sz w:val="28"/>
          <w:szCs w:val="28"/>
          <w:lang w:val="en-US"/>
        </w:rPr>
        <w:t xml:space="preserve">included into its Constitution. </w:t>
      </w:r>
      <w:r w:rsidR="001F615E" w:rsidRPr="00CA764E">
        <w:rPr>
          <w:rFonts w:ascii="Times New Roman" w:hAnsi="Times New Roman" w:cs="Times New Roman"/>
          <w:sz w:val="28"/>
          <w:szCs w:val="28"/>
          <w:lang w:val="en-US"/>
        </w:rPr>
        <w:br/>
      </w:r>
      <w:r w:rsidR="005D39EB" w:rsidRPr="00CA764E">
        <w:rPr>
          <w:rFonts w:ascii="Times New Roman" w:hAnsi="Times New Roman" w:cs="Times New Roman"/>
          <w:sz w:val="28"/>
          <w:szCs w:val="28"/>
          <w:lang w:val="en-US"/>
        </w:rPr>
        <w:br w:type="page"/>
      </w:r>
    </w:p>
    <w:p w:rsidR="000F6785" w:rsidRPr="00CA764E" w:rsidRDefault="0072601F" w:rsidP="00FF4ABC">
      <w:pPr>
        <w:spacing w:after="100" w:afterAutospacing="1" w:line="360" w:lineRule="auto"/>
        <w:ind w:left="113" w:right="113" w:firstLine="851"/>
        <w:jc w:val="both"/>
        <w:rPr>
          <w:rFonts w:ascii="Times New Roman" w:hAnsi="Times New Roman" w:cs="Times New Roman"/>
          <w:sz w:val="28"/>
          <w:szCs w:val="28"/>
          <w:lang w:val="en-US"/>
        </w:rPr>
      </w:pPr>
      <w:r w:rsidRPr="00CA764E">
        <w:rPr>
          <w:rFonts w:ascii="Times New Roman" w:hAnsi="Times New Roman" w:cs="Times New Roman"/>
          <w:sz w:val="28"/>
          <w:szCs w:val="28"/>
          <w:lang w:val="en-US"/>
        </w:rPr>
        <w:lastRenderedPageBreak/>
        <w:t>2. Practical part</w:t>
      </w:r>
      <w:r w:rsidRPr="00CA764E">
        <w:rPr>
          <w:rFonts w:ascii="Times New Roman" w:hAnsi="Times New Roman" w:cs="Times New Roman"/>
          <w:sz w:val="28"/>
          <w:szCs w:val="28"/>
          <w:lang w:val="en-US"/>
        </w:rPr>
        <w:tab/>
      </w:r>
      <w:r w:rsidRPr="00CA764E">
        <w:rPr>
          <w:rFonts w:ascii="Times New Roman" w:hAnsi="Times New Roman" w:cs="Times New Roman"/>
          <w:sz w:val="28"/>
          <w:szCs w:val="28"/>
          <w:lang w:val="en-US"/>
        </w:rPr>
        <w:br/>
        <w:t>2.1.</w:t>
      </w:r>
      <w:r w:rsidRPr="00CA764E">
        <w:rPr>
          <w:rFonts w:ascii="Times New Roman" w:hAnsi="Times New Roman" w:cs="Times New Roman"/>
          <w:sz w:val="28"/>
          <w:szCs w:val="28"/>
          <w:lang w:val="en-US"/>
        </w:rPr>
        <w:tab/>
        <w:t>Recommendation</w:t>
      </w:r>
      <w:r w:rsidR="00097687" w:rsidRPr="00CA764E">
        <w:rPr>
          <w:rFonts w:ascii="Times New Roman" w:hAnsi="Times New Roman" w:cs="Times New Roman"/>
          <w:sz w:val="28"/>
          <w:szCs w:val="28"/>
          <w:lang w:val="en-US"/>
        </w:rPr>
        <w:t xml:space="preserve">s for Russian Ecology </w:t>
      </w:r>
      <w:r w:rsidR="00E31D09">
        <w:rPr>
          <w:rFonts w:ascii="Times New Roman" w:hAnsi="Times New Roman" w:cs="Times New Roman"/>
          <w:sz w:val="28"/>
          <w:szCs w:val="28"/>
          <w:lang w:val="en-US"/>
        </w:rPr>
        <w:t>Legislation</w:t>
      </w:r>
      <w:bookmarkStart w:id="0" w:name="_GoBack"/>
      <w:bookmarkEnd w:id="0"/>
      <w:r w:rsidRPr="00CA764E">
        <w:rPr>
          <w:rFonts w:ascii="Times New Roman" w:hAnsi="Times New Roman" w:cs="Times New Roman"/>
          <w:sz w:val="28"/>
          <w:szCs w:val="28"/>
          <w:lang w:val="en-US"/>
        </w:rPr>
        <w:tab/>
      </w:r>
      <w:r w:rsidRPr="00CA764E">
        <w:rPr>
          <w:rFonts w:ascii="Times New Roman" w:hAnsi="Times New Roman" w:cs="Times New Roman"/>
          <w:sz w:val="28"/>
          <w:szCs w:val="28"/>
          <w:lang w:val="en-US"/>
        </w:rPr>
        <w:br/>
      </w:r>
      <w:r w:rsidRPr="00CA764E">
        <w:rPr>
          <w:rFonts w:ascii="Times New Roman" w:hAnsi="Times New Roman" w:cs="Times New Roman"/>
          <w:sz w:val="28"/>
          <w:szCs w:val="28"/>
          <w:lang w:val="en-US"/>
        </w:rPr>
        <w:br/>
        <w:t xml:space="preserve">On the basis of the theoretical material presented in the first part, it is possible to single out the main recommendations for the Russian environmental legislation with the aim of creating a </w:t>
      </w:r>
      <w:r w:rsidR="0032055A" w:rsidRPr="00CA764E">
        <w:rPr>
          <w:rFonts w:ascii="Times New Roman" w:hAnsi="Times New Roman" w:cs="Times New Roman"/>
          <w:sz w:val="28"/>
          <w:szCs w:val="28"/>
          <w:lang w:val="en-US"/>
        </w:rPr>
        <w:t>booklet.</w:t>
      </w:r>
      <w:r w:rsidRPr="00CA764E">
        <w:rPr>
          <w:rFonts w:ascii="Times New Roman" w:hAnsi="Times New Roman" w:cs="Times New Roman"/>
          <w:sz w:val="28"/>
          <w:szCs w:val="28"/>
          <w:lang w:val="en-US"/>
        </w:rPr>
        <w:br/>
      </w:r>
      <w:r w:rsidRPr="00CA764E">
        <w:rPr>
          <w:rFonts w:ascii="Times New Roman" w:hAnsi="Times New Roman" w:cs="Times New Roman"/>
          <w:sz w:val="28"/>
          <w:szCs w:val="28"/>
          <w:lang w:val="en-US"/>
        </w:rPr>
        <w:br/>
        <w:t>1.</w:t>
      </w:r>
      <w:r w:rsidR="000F6785" w:rsidRPr="00CA764E">
        <w:rPr>
          <w:rFonts w:ascii="Times New Roman" w:hAnsi="Times New Roman" w:cs="Times New Roman"/>
          <w:sz w:val="28"/>
          <w:szCs w:val="28"/>
          <w:lang w:val="en-US"/>
        </w:rPr>
        <w:t>To set rubbish bins in shorter distance from each other (especially near entrances);</w:t>
      </w:r>
    </w:p>
    <w:p w:rsidR="000F6785" w:rsidRPr="00CA764E" w:rsidRDefault="000F6785" w:rsidP="00FF4ABC">
      <w:pPr>
        <w:spacing w:after="100" w:afterAutospacing="1" w:line="360" w:lineRule="auto"/>
        <w:ind w:left="113" w:right="113" w:firstLine="851"/>
        <w:jc w:val="both"/>
        <w:rPr>
          <w:rFonts w:ascii="Times New Roman" w:hAnsi="Times New Roman" w:cs="Times New Roman"/>
          <w:sz w:val="28"/>
          <w:szCs w:val="28"/>
          <w:lang w:val="en-US"/>
        </w:rPr>
      </w:pPr>
      <w:r w:rsidRPr="00CA764E">
        <w:rPr>
          <w:rFonts w:ascii="Times New Roman" w:hAnsi="Times New Roman" w:cs="Times New Roman"/>
          <w:sz w:val="28"/>
          <w:szCs w:val="28"/>
          <w:lang w:val="en-US"/>
        </w:rPr>
        <w:t>2. To remove factories beyond the limits of the cities;</w:t>
      </w:r>
    </w:p>
    <w:p w:rsidR="000F6785" w:rsidRPr="00CA764E" w:rsidRDefault="000F6785" w:rsidP="00FF4ABC">
      <w:pPr>
        <w:spacing w:after="100" w:afterAutospacing="1" w:line="360" w:lineRule="auto"/>
        <w:ind w:left="113" w:right="113" w:firstLine="851"/>
        <w:jc w:val="both"/>
        <w:rPr>
          <w:rFonts w:ascii="Times New Roman" w:hAnsi="Times New Roman" w:cs="Times New Roman"/>
          <w:sz w:val="28"/>
          <w:szCs w:val="28"/>
          <w:lang w:val="en-US"/>
        </w:rPr>
      </w:pPr>
      <w:r w:rsidRPr="00CA764E">
        <w:rPr>
          <w:rFonts w:ascii="Times New Roman" w:hAnsi="Times New Roman" w:cs="Times New Roman"/>
          <w:sz w:val="28"/>
          <w:szCs w:val="28"/>
          <w:lang w:val="en-US"/>
        </w:rPr>
        <w:t>3. To set up the equipment, which will make less harm to nature, at factories;</w:t>
      </w:r>
    </w:p>
    <w:p w:rsidR="000F6785" w:rsidRPr="00CA764E" w:rsidRDefault="000F6785" w:rsidP="00FF4ABC">
      <w:pPr>
        <w:spacing w:after="100" w:afterAutospacing="1" w:line="360" w:lineRule="auto"/>
        <w:ind w:left="113" w:right="113" w:firstLine="851"/>
        <w:jc w:val="both"/>
        <w:rPr>
          <w:rFonts w:ascii="Times New Roman" w:hAnsi="Times New Roman" w:cs="Times New Roman"/>
          <w:sz w:val="28"/>
          <w:szCs w:val="28"/>
          <w:lang w:val="en-US"/>
        </w:rPr>
      </w:pPr>
      <w:r w:rsidRPr="00CA764E">
        <w:rPr>
          <w:rFonts w:ascii="Times New Roman" w:hAnsi="Times New Roman" w:cs="Times New Roman"/>
          <w:sz w:val="28"/>
          <w:szCs w:val="28"/>
          <w:lang w:val="en-US"/>
        </w:rPr>
        <w:t>4. To divide garbage into types: glass, paper;</w:t>
      </w:r>
    </w:p>
    <w:p w:rsidR="000F6785" w:rsidRPr="00CA764E" w:rsidRDefault="000F6785" w:rsidP="00FF4ABC">
      <w:pPr>
        <w:spacing w:after="100" w:afterAutospacing="1" w:line="360" w:lineRule="auto"/>
        <w:ind w:left="113" w:right="113" w:firstLine="851"/>
        <w:jc w:val="both"/>
        <w:rPr>
          <w:rFonts w:ascii="Times New Roman" w:hAnsi="Times New Roman" w:cs="Times New Roman"/>
          <w:sz w:val="28"/>
          <w:szCs w:val="28"/>
          <w:lang w:val="en-US"/>
        </w:rPr>
      </w:pPr>
      <w:r w:rsidRPr="00CA764E">
        <w:rPr>
          <w:rFonts w:ascii="Times New Roman" w:hAnsi="Times New Roman" w:cs="Times New Roman"/>
          <w:sz w:val="28"/>
          <w:szCs w:val="28"/>
          <w:lang w:val="en-US"/>
        </w:rPr>
        <w:t>5. To use selfdegradable</w:t>
      </w:r>
      <w:r w:rsidR="00097687" w:rsidRPr="00CA764E">
        <w:rPr>
          <w:rFonts w:ascii="Times New Roman" w:hAnsi="Times New Roman" w:cs="Times New Roman"/>
          <w:sz w:val="28"/>
          <w:szCs w:val="28"/>
          <w:lang w:val="en-US"/>
        </w:rPr>
        <w:t xml:space="preserve"> </w:t>
      </w:r>
      <w:r w:rsidRPr="00CA764E">
        <w:rPr>
          <w:rFonts w:ascii="Times New Roman" w:hAnsi="Times New Roman" w:cs="Times New Roman"/>
          <w:sz w:val="28"/>
          <w:szCs w:val="28"/>
          <w:lang w:val="en-US"/>
        </w:rPr>
        <w:t>plastic;</w:t>
      </w:r>
    </w:p>
    <w:p w:rsidR="000F6785" w:rsidRPr="00CA764E" w:rsidRDefault="000F6785" w:rsidP="00FF4ABC">
      <w:pPr>
        <w:spacing w:after="100" w:afterAutospacing="1" w:line="360" w:lineRule="auto"/>
        <w:ind w:left="113" w:right="113" w:firstLine="851"/>
        <w:jc w:val="both"/>
        <w:rPr>
          <w:rFonts w:ascii="Times New Roman" w:hAnsi="Times New Roman" w:cs="Times New Roman"/>
          <w:sz w:val="28"/>
          <w:szCs w:val="28"/>
          <w:lang w:val="en-US"/>
        </w:rPr>
      </w:pPr>
      <w:r w:rsidRPr="00CA764E">
        <w:rPr>
          <w:rFonts w:ascii="Times New Roman" w:hAnsi="Times New Roman" w:cs="Times New Roman"/>
          <w:sz w:val="28"/>
          <w:szCs w:val="28"/>
          <w:lang w:val="en-US"/>
        </w:rPr>
        <w:t>6. To increase fines for ecological crimes;</w:t>
      </w:r>
    </w:p>
    <w:p w:rsidR="003C6215" w:rsidRPr="00CA764E" w:rsidRDefault="000F6785" w:rsidP="00FF4ABC">
      <w:pPr>
        <w:spacing w:after="100" w:afterAutospacing="1" w:line="360" w:lineRule="auto"/>
        <w:ind w:left="113" w:right="113" w:firstLine="851"/>
        <w:jc w:val="both"/>
        <w:rPr>
          <w:rFonts w:ascii="Times New Roman" w:hAnsi="Times New Roman" w:cs="Times New Roman"/>
          <w:sz w:val="28"/>
          <w:szCs w:val="28"/>
          <w:lang w:val="en-US"/>
        </w:rPr>
      </w:pPr>
      <w:r w:rsidRPr="00CA764E">
        <w:rPr>
          <w:rFonts w:ascii="Times New Roman" w:hAnsi="Times New Roman" w:cs="Times New Roman"/>
          <w:sz w:val="28"/>
          <w:szCs w:val="28"/>
          <w:lang w:val="en-US"/>
        </w:rPr>
        <w:t xml:space="preserve">7. </w:t>
      </w:r>
      <w:r w:rsidR="003C6215" w:rsidRPr="00CA764E">
        <w:rPr>
          <w:rFonts w:ascii="Times New Roman" w:hAnsi="Times New Roman" w:cs="Times New Roman"/>
          <w:sz w:val="28"/>
          <w:szCs w:val="28"/>
          <w:lang w:val="en-US"/>
        </w:rPr>
        <w:t>To make control for committing ecocrimes tougher;</w:t>
      </w:r>
    </w:p>
    <w:p w:rsidR="003C6215" w:rsidRPr="00CA764E" w:rsidRDefault="003C6215" w:rsidP="00FF4ABC">
      <w:pPr>
        <w:spacing w:after="100" w:afterAutospacing="1" w:line="360" w:lineRule="auto"/>
        <w:ind w:left="113" w:right="113" w:firstLine="851"/>
        <w:jc w:val="both"/>
        <w:rPr>
          <w:rFonts w:ascii="Times New Roman" w:hAnsi="Times New Roman" w:cs="Times New Roman"/>
          <w:sz w:val="28"/>
          <w:szCs w:val="28"/>
          <w:lang w:val="en-US"/>
        </w:rPr>
      </w:pPr>
      <w:r w:rsidRPr="00CA764E">
        <w:rPr>
          <w:rFonts w:ascii="Times New Roman" w:hAnsi="Times New Roman" w:cs="Times New Roman"/>
          <w:sz w:val="28"/>
          <w:szCs w:val="28"/>
          <w:lang w:val="en-US"/>
        </w:rPr>
        <w:t>8. To attract people to volunteer work;</w:t>
      </w:r>
    </w:p>
    <w:p w:rsidR="003C6215" w:rsidRPr="00CA764E" w:rsidRDefault="003C6215" w:rsidP="00FF4ABC">
      <w:pPr>
        <w:spacing w:after="100" w:afterAutospacing="1" w:line="360" w:lineRule="auto"/>
        <w:ind w:left="113" w:right="113" w:firstLine="851"/>
        <w:jc w:val="both"/>
        <w:rPr>
          <w:rFonts w:ascii="Times New Roman" w:hAnsi="Times New Roman" w:cs="Times New Roman"/>
          <w:sz w:val="28"/>
          <w:szCs w:val="28"/>
          <w:lang w:val="en-US"/>
        </w:rPr>
      </w:pPr>
      <w:r w:rsidRPr="00CA764E">
        <w:rPr>
          <w:rFonts w:ascii="Times New Roman" w:hAnsi="Times New Roman" w:cs="Times New Roman"/>
          <w:sz w:val="28"/>
          <w:szCs w:val="28"/>
          <w:lang w:val="en-US"/>
        </w:rPr>
        <w:t>9. To develop ecological good manners in younger generations;</w:t>
      </w:r>
    </w:p>
    <w:p w:rsidR="003C6215" w:rsidRPr="00CA764E" w:rsidRDefault="003C6215" w:rsidP="00FF4ABC">
      <w:pPr>
        <w:spacing w:after="100" w:afterAutospacing="1" w:line="360" w:lineRule="auto"/>
        <w:ind w:left="113" w:right="113" w:firstLine="851"/>
        <w:jc w:val="both"/>
        <w:rPr>
          <w:rFonts w:ascii="Times New Roman" w:hAnsi="Times New Roman" w:cs="Times New Roman"/>
          <w:sz w:val="28"/>
          <w:szCs w:val="28"/>
          <w:lang w:val="en-US"/>
        </w:rPr>
      </w:pPr>
      <w:r w:rsidRPr="00CA764E">
        <w:rPr>
          <w:rFonts w:ascii="Times New Roman" w:hAnsi="Times New Roman" w:cs="Times New Roman"/>
          <w:sz w:val="28"/>
          <w:szCs w:val="28"/>
          <w:lang w:val="en-US"/>
        </w:rPr>
        <w:t>10. To increase the number of cleaning days (so-called Subbotnik);</w:t>
      </w:r>
    </w:p>
    <w:p w:rsidR="00A23C29" w:rsidRPr="00CA764E" w:rsidRDefault="003C6215" w:rsidP="00FF4ABC">
      <w:pPr>
        <w:spacing w:after="100" w:afterAutospacing="1" w:line="360" w:lineRule="auto"/>
        <w:ind w:left="113" w:right="113" w:firstLine="851"/>
        <w:jc w:val="both"/>
        <w:rPr>
          <w:rFonts w:ascii="Times New Roman" w:hAnsi="Times New Roman" w:cs="Times New Roman"/>
          <w:sz w:val="28"/>
          <w:szCs w:val="28"/>
          <w:lang w:val="en-US"/>
        </w:rPr>
      </w:pPr>
      <w:r w:rsidRPr="00CA764E">
        <w:rPr>
          <w:rFonts w:ascii="Times New Roman" w:hAnsi="Times New Roman" w:cs="Times New Roman"/>
          <w:sz w:val="28"/>
          <w:szCs w:val="28"/>
          <w:lang w:val="en-US"/>
        </w:rPr>
        <w:t>11. To make special areas for dog/cat-walking</w:t>
      </w:r>
      <w:r w:rsidR="0032055A" w:rsidRPr="00CA764E">
        <w:rPr>
          <w:rFonts w:ascii="Times New Roman" w:hAnsi="Times New Roman" w:cs="Times New Roman"/>
          <w:sz w:val="28"/>
          <w:szCs w:val="28"/>
          <w:lang w:val="en-US"/>
        </w:rPr>
        <w:t>.</w:t>
      </w:r>
      <w:r w:rsidR="001F615E" w:rsidRPr="00CA764E">
        <w:rPr>
          <w:rFonts w:ascii="Times New Roman" w:hAnsi="Times New Roman" w:cs="Times New Roman"/>
          <w:sz w:val="28"/>
          <w:szCs w:val="28"/>
          <w:lang w:val="en-US"/>
        </w:rPr>
        <w:br/>
      </w:r>
      <w:r w:rsidR="001F615E" w:rsidRPr="00CA764E">
        <w:rPr>
          <w:rFonts w:ascii="Times New Roman" w:hAnsi="Times New Roman" w:cs="Times New Roman"/>
          <w:sz w:val="28"/>
          <w:szCs w:val="28"/>
          <w:lang w:val="en-US"/>
        </w:rPr>
        <w:br/>
      </w:r>
    </w:p>
    <w:p w:rsidR="00A23C29" w:rsidRPr="00CA764E" w:rsidRDefault="00A23C29" w:rsidP="00FF4ABC">
      <w:pPr>
        <w:spacing w:line="360" w:lineRule="auto"/>
        <w:ind w:firstLine="851"/>
        <w:rPr>
          <w:rFonts w:ascii="Times New Roman" w:hAnsi="Times New Roman" w:cs="Times New Roman"/>
          <w:sz w:val="28"/>
          <w:szCs w:val="28"/>
          <w:lang w:val="en-US"/>
        </w:rPr>
      </w:pPr>
      <w:r w:rsidRPr="00CA764E">
        <w:rPr>
          <w:rFonts w:ascii="Times New Roman" w:hAnsi="Times New Roman" w:cs="Times New Roman"/>
          <w:sz w:val="28"/>
          <w:szCs w:val="28"/>
          <w:lang w:val="en-US"/>
        </w:rPr>
        <w:br w:type="page"/>
      </w:r>
    </w:p>
    <w:p w:rsidR="009A2FA2" w:rsidRPr="00CA764E" w:rsidRDefault="00A23C29" w:rsidP="00FF4ABC">
      <w:pPr>
        <w:spacing w:after="100" w:afterAutospacing="1" w:line="360" w:lineRule="auto"/>
        <w:ind w:left="113" w:right="113" w:firstLine="851"/>
        <w:rPr>
          <w:rFonts w:ascii="Times New Roman" w:hAnsi="Times New Roman" w:cs="Times New Roman"/>
          <w:sz w:val="28"/>
          <w:szCs w:val="28"/>
          <w:lang w:val="en-US"/>
        </w:rPr>
      </w:pPr>
      <w:r w:rsidRPr="00CA764E">
        <w:rPr>
          <w:rFonts w:ascii="Times New Roman" w:hAnsi="Times New Roman" w:cs="Times New Roman"/>
          <w:sz w:val="28"/>
          <w:szCs w:val="28"/>
          <w:lang w:val="en-US"/>
        </w:rPr>
        <w:lastRenderedPageBreak/>
        <w:t>2.2 Booklet Creation</w:t>
      </w:r>
    </w:p>
    <w:p w:rsidR="00A23C29" w:rsidRPr="00CA764E" w:rsidRDefault="00A23C29" w:rsidP="00FF4ABC">
      <w:pPr>
        <w:spacing w:after="100" w:afterAutospacing="1" w:line="360" w:lineRule="auto"/>
        <w:ind w:left="113" w:right="113" w:firstLine="851"/>
        <w:jc w:val="both"/>
        <w:rPr>
          <w:rFonts w:ascii="Times New Roman" w:hAnsi="Times New Roman" w:cs="Times New Roman"/>
          <w:sz w:val="28"/>
          <w:szCs w:val="28"/>
          <w:lang w:val="en-US"/>
        </w:rPr>
      </w:pPr>
      <w:r w:rsidRPr="00CA764E">
        <w:rPr>
          <w:rFonts w:ascii="Times New Roman" w:hAnsi="Times New Roman" w:cs="Times New Roman"/>
          <w:sz w:val="28"/>
          <w:szCs w:val="28"/>
          <w:lang w:val="en-US"/>
        </w:rPr>
        <w:t xml:space="preserve">    The booklet is realised as a brochure with a description of recommendations for the protection of</w:t>
      </w:r>
      <w:r w:rsidR="00387987" w:rsidRPr="00CA764E">
        <w:rPr>
          <w:rFonts w:ascii="Times New Roman" w:hAnsi="Times New Roman" w:cs="Times New Roman"/>
          <w:sz w:val="28"/>
          <w:szCs w:val="28"/>
          <w:lang w:val="en-US"/>
        </w:rPr>
        <w:t xml:space="preserve"> Russian</w:t>
      </w:r>
      <w:r w:rsidRPr="00CA764E">
        <w:rPr>
          <w:rFonts w:ascii="Times New Roman" w:hAnsi="Times New Roman" w:cs="Times New Roman"/>
          <w:sz w:val="28"/>
          <w:szCs w:val="28"/>
          <w:lang w:val="en-US"/>
        </w:rPr>
        <w:t xml:space="preserve"> ecology.  The form of the booklet is a modern method of presenting information.  In this case, the illustrations for each recommendation represent a clarity method.  To create a booklet was used thermopletter.</w:t>
      </w:r>
    </w:p>
    <w:p w:rsidR="009A2FA2" w:rsidRPr="00CA764E" w:rsidRDefault="009A2FA2" w:rsidP="00FF4ABC">
      <w:pPr>
        <w:spacing w:line="360" w:lineRule="auto"/>
        <w:ind w:firstLine="851"/>
        <w:rPr>
          <w:rFonts w:ascii="Times New Roman" w:hAnsi="Times New Roman" w:cs="Times New Roman"/>
          <w:sz w:val="28"/>
          <w:szCs w:val="28"/>
          <w:lang w:val="en-US"/>
        </w:rPr>
      </w:pPr>
      <w:r w:rsidRPr="00CA764E">
        <w:rPr>
          <w:rFonts w:ascii="Times New Roman" w:hAnsi="Times New Roman" w:cs="Times New Roman"/>
          <w:sz w:val="28"/>
          <w:szCs w:val="28"/>
          <w:lang w:val="en-US"/>
        </w:rPr>
        <w:br w:type="page"/>
      </w:r>
    </w:p>
    <w:p w:rsidR="009A2FA2" w:rsidRPr="00CA764E" w:rsidRDefault="00097687" w:rsidP="00FF4ABC">
      <w:pPr>
        <w:spacing w:after="100" w:afterAutospacing="1" w:line="360" w:lineRule="auto"/>
        <w:ind w:left="113" w:right="113" w:firstLine="851"/>
        <w:jc w:val="both"/>
        <w:rPr>
          <w:rFonts w:ascii="Times New Roman" w:hAnsi="Times New Roman" w:cs="Times New Roman"/>
          <w:sz w:val="28"/>
          <w:szCs w:val="28"/>
          <w:lang w:val="en-AU"/>
        </w:rPr>
      </w:pPr>
      <w:r w:rsidRPr="00CA764E">
        <w:rPr>
          <w:rFonts w:ascii="Times New Roman" w:hAnsi="Times New Roman" w:cs="Times New Roman"/>
          <w:sz w:val="28"/>
          <w:szCs w:val="28"/>
          <w:lang w:val="en-US"/>
        </w:rPr>
        <w:lastRenderedPageBreak/>
        <w:t>CONCLUSION</w:t>
      </w:r>
      <w:r w:rsidR="009A2FA2" w:rsidRPr="00CA764E">
        <w:rPr>
          <w:rFonts w:ascii="Times New Roman" w:hAnsi="Times New Roman" w:cs="Times New Roman"/>
          <w:sz w:val="28"/>
          <w:szCs w:val="28"/>
          <w:lang w:val="en-US"/>
        </w:rPr>
        <w:br/>
      </w:r>
    </w:p>
    <w:p w:rsidR="009A2FA2" w:rsidRPr="00CA764E" w:rsidRDefault="009A2FA2" w:rsidP="00FF4ABC">
      <w:pPr>
        <w:spacing w:after="100" w:afterAutospacing="1" w:line="360" w:lineRule="auto"/>
        <w:ind w:left="113" w:right="113" w:firstLine="851"/>
        <w:jc w:val="both"/>
        <w:rPr>
          <w:rFonts w:ascii="Times New Roman" w:hAnsi="Times New Roman" w:cs="Times New Roman"/>
          <w:sz w:val="28"/>
          <w:szCs w:val="28"/>
          <w:lang w:val="en-US"/>
        </w:rPr>
      </w:pPr>
      <w:r w:rsidRPr="00CA764E">
        <w:rPr>
          <w:rFonts w:ascii="Times New Roman" w:hAnsi="Times New Roman" w:cs="Times New Roman"/>
          <w:sz w:val="28"/>
          <w:szCs w:val="28"/>
          <w:lang w:val="en-US"/>
        </w:rPr>
        <w:t>Based on the results of the study, the following conclusions were made:</w:t>
      </w:r>
    </w:p>
    <w:p w:rsidR="009A2FA2" w:rsidRPr="00CA764E" w:rsidRDefault="009A2FA2" w:rsidP="00FF4ABC">
      <w:pPr>
        <w:spacing w:after="100" w:afterAutospacing="1" w:line="360" w:lineRule="auto"/>
        <w:ind w:left="113" w:right="113" w:firstLine="851"/>
        <w:jc w:val="both"/>
        <w:rPr>
          <w:rFonts w:ascii="Times New Roman" w:hAnsi="Times New Roman" w:cs="Times New Roman"/>
          <w:sz w:val="28"/>
          <w:szCs w:val="28"/>
          <w:lang w:val="en-US"/>
        </w:rPr>
      </w:pPr>
      <w:r w:rsidRPr="00CA764E">
        <w:rPr>
          <w:rFonts w:ascii="Times New Roman" w:hAnsi="Times New Roman" w:cs="Times New Roman"/>
          <w:sz w:val="28"/>
          <w:szCs w:val="28"/>
          <w:lang w:val="en-US"/>
        </w:rPr>
        <w:t xml:space="preserve">1. The hypothesis of our research was not confirmed, </w:t>
      </w:r>
      <w:r w:rsidR="000B5783" w:rsidRPr="00CA764E">
        <w:rPr>
          <w:rFonts w:ascii="Times New Roman" w:hAnsi="Times New Roman" w:cs="Times New Roman"/>
          <w:sz w:val="28"/>
          <w:szCs w:val="28"/>
          <w:lang w:val="en-US"/>
        </w:rPr>
        <w:t>Great Britain</w:t>
      </w:r>
      <w:r w:rsidRPr="00CA764E">
        <w:rPr>
          <w:rFonts w:ascii="Times New Roman" w:hAnsi="Times New Roman" w:cs="Times New Roman"/>
          <w:sz w:val="28"/>
          <w:szCs w:val="28"/>
          <w:lang w:val="en-US"/>
        </w:rPr>
        <w:t xml:space="preserve"> is a country with a more polluted </w:t>
      </w:r>
      <w:r w:rsidR="0070756B" w:rsidRPr="00CA764E">
        <w:rPr>
          <w:rFonts w:ascii="Times New Roman" w:hAnsi="Times New Roman" w:cs="Times New Roman"/>
          <w:sz w:val="28"/>
          <w:szCs w:val="28"/>
          <w:lang w:val="en-US"/>
        </w:rPr>
        <w:t>environment</w:t>
      </w:r>
      <w:r w:rsidRPr="00CA764E">
        <w:rPr>
          <w:rFonts w:ascii="Times New Roman" w:hAnsi="Times New Roman" w:cs="Times New Roman"/>
          <w:sz w:val="28"/>
          <w:szCs w:val="28"/>
          <w:lang w:val="en-US"/>
        </w:rPr>
        <w:t xml:space="preserve"> than Russia</w:t>
      </w:r>
    </w:p>
    <w:p w:rsidR="009A2FA2" w:rsidRPr="00CA764E" w:rsidRDefault="009A2FA2" w:rsidP="00FF4ABC">
      <w:pPr>
        <w:spacing w:after="100" w:afterAutospacing="1" w:line="360" w:lineRule="auto"/>
        <w:ind w:left="113" w:right="113" w:firstLine="851"/>
        <w:jc w:val="both"/>
        <w:rPr>
          <w:rFonts w:ascii="Times New Roman" w:hAnsi="Times New Roman" w:cs="Times New Roman"/>
          <w:sz w:val="28"/>
          <w:szCs w:val="28"/>
          <w:lang w:val="en-US"/>
        </w:rPr>
      </w:pPr>
      <w:r w:rsidRPr="00CA764E">
        <w:rPr>
          <w:rFonts w:ascii="Times New Roman" w:hAnsi="Times New Roman" w:cs="Times New Roman"/>
          <w:sz w:val="28"/>
          <w:szCs w:val="28"/>
          <w:lang w:val="en-US"/>
        </w:rPr>
        <w:t xml:space="preserve">2. Comparison of </w:t>
      </w:r>
      <w:r w:rsidR="00097687" w:rsidRPr="00CA764E">
        <w:rPr>
          <w:rFonts w:ascii="Times New Roman" w:hAnsi="Times New Roman" w:cs="Times New Roman"/>
          <w:sz w:val="28"/>
          <w:szCs w:val="28"/>
          <w:lang w:val="en-US"/>
        </w:rPr>
        <w:t xml:space="preserve"> laws was not easy,</w:t>
      </w:r>
      <w:r w:rsidRPr="00CA764E">
        <w:rPr>
          <w:rFonts w:ascii="Times New Roman" w:hAnsi="Times New Roman" w:cs="Times New Roman"/>
          <w:sz w:val="28"/>
          <w:szCs w:val="28"/>
          <w:lang w:val="en-US"/>
        </w:rPr>
        <w:t xml:space="preserve"> there is a constitution</w:t>
      </w:r>
      <w:r w:rsidR="000B5783" w:rsidRPr="00CA764E">
        <w:rPr>
          <w:rFonts w:ascii="Times New Roman" w:hAnsi="Times New Roman" w:cs="Times New Roman"/>
          <w:sz w:val="28"/>
          <w:szCs w:val="28"/>
          <w:lang w:val="en-US"/>
        </w:rPr>
        <w:t xml:space="preserve"> in the Russian Federation</w:t>
      </w:r>
      <w:r w:rsidRPr="00CA764E">
        <w:rPr>
          <w:rFonts w:ascii="Times New Roman" w:hAnsi="Times New Roman" w:cs="Times New Roman"/>
          <w:sz w:val="28"/>
          <w:szCs w:val="28"/>
          <w:lang w:val="en-US"/>
        </w:rPr>
        <w:t>, which sets out a code of laws, and there is no such constitution</w:t>
      </w:r>
      <w:r w:rsidR="000B5783" w:rsidRPr="00CA764E">
        <w:rPr>
          <w:rFonts w:ascii="Times New Roman" w:hAnsi="Times New Roman" w:cs="Times New Roman"/>
          <w:sz w:val="28"/>
          <w:szCs w:val="28"/>
          <w:lang w:val="en-US"/>
        </w:rPr>
        <w:t xml:space="preserve"> in Great Britain</w:t>
      </w:r>
      <w:r w:rsidR="00097687" w:rsidRPr="00CA764E">
        <w:rPr>
          <w:rFonts w:ascii="Times New Roman" w:hAnsi="Times New Roman" w:cs="Times New Roman"/>
          <w:sz w:val="28"/>
          <w:szCs w:val="28"/>
          <w:lang w:val="en-US"/>
        </w:rPr>
        <w:t xml:space="preserve">, it's unwritten. But  many </w:t>
      </w:r>
      <w:r w:rsidR="007F3DD8" w:rsidRPr="00CA764E">
        <w:rPr>
          <w:rFonts w:ascii="Times New Roman" w:hAnsi="Times New Roman" w:cs="Times New Roman"/>
          <w:sz w:val="28"/>
          <w:szCs w:val="28"/>
          <w:lang w:val="en-US"/>
        </w:rPr>
        <w:t>regulation acts on environment are same in both countries.</w:t>
      </w:r>
    </w:p>
    <w:p w:rsidR="009A2FA2" w:rsidRPr="00CA764E" w:rsidRDefault="009A2FA2" w:rsidP="00FF4ABC">
      <w:pPr>
        <w:spacing w:after="100" w:afterAutospacing="1" w:line="360" w:lineRule="auto"/>
        <w:ind w:left="113" w:right="113" w:firstLine="851"/>
        <w:jc w:val="both"/>
        <w:rPr>
          <w:rFonts w:ascii="Times New Roman" w:hAnsi="Times New Roman" w:cs="Times New Roman"/>
          <w:sz w:val="28"/>
          <w:szCs w:val="28"/>
          <w:lang w:val="en-US"/>
        </w:rPr>
      </w:pPr>
      <w:r w:rsidRPr="00CA764E">
        <w:rPr>
          <w:rFonts w:ascii="Times New Roman" w:hAnsi="Times New Roman" w:cs="Times New Roman"/>
          <w:sz w:val="28"/>
          <w:szCs w:val="28"/>
          <w:lang w:val="en-US"/>
        </w:rPr>
        <w:t>3. The product of the study is “recommendations for resolving environmental issues in relation to the e</w:t>
      </w:r>
      <w:r w:rsidR="007F3DD8" w:rsidRPr="00CA764E">
        <w:rPr>
          <w:rFonts w:ascii="Times New Roman" w:hAnsi="Times New Roman" w:cs="Times New Roman"/>
          <w:sz w:val="28"/>
          <w:szCs w:val="28"/>
          <w:lang w:val="en-US"/>
        </w:rPr>
        <w:t>cology situation</w:t>
      </w:r>
      <w:r w:rsidRPr="00CA764E">
        <w:rPr>
          <w:rFonts w:ascii="Times New Roman" w:hAnsi="Times New Roman" w:cs="Times New Roman"/>
          <w:sz w:val="28"/>
          <w:szCs w:val="28"/>
          <w:lang w:val="en-US"/>
        </w:rPr>
        <w:t xml:space="preserve"> in Russia”</w:t>
      </w:r>
    </w:p>
    <w:p w:rsidR="009A2FA2" w:rsidRPr="00CA764E" w:rsidRDefault="009A2FA2" w:rsidP="00FF4ABC">
      <w:pPr>
        <w:spacing w:after="100" w:afterAutospacing="1" w:line="360" w:lineRule="auto"/>
        <w:ind w:left="113" w:right="113" w:firstLine="851"/>
        <w:jc w:val="both"/>
        <w:rPr>
          <w:rFonts w:ascii="Times New Roman" w:hAnsi="Times New Roman" w:cs="Times New Roman"/>
          <w:sz w:val="28"/>
          <w:szCs w:val="28"/>
          <w:lang w:val="en-US"/>
        </w:rPr>
      </w:pPr>
      <w:r w:rsidRPr="00CA764E">
        <w:rPr>
          <w:rFonts w:ascii="Times New Roman" w:hAnsi="Times New Roman" w:cs="Times New Roman"/>
          <w:sz w:val="28"/>
          <w:szCs w:val="28"/>
          <w:lang w:val="en-US"/>
        </w:rPr>
        <w:t xml:space="preserve">I believe that this study has prospects as a textbook for </w:t>
      </w:r>
      <w:r w:rsidR="007F3DD8" w:rsidRPr="00CA764E">
        <w:rPr>
          <w:rFonts w:ascii="Times New Roman" w:hAnsi="Times New Roman" w:cs="Times New Roman"/>
          <w:sz w:val="28"/>
          <w:szCs w:val="28"/>
          <w:lang w:val="en-US"/>
        </w:rPr>
        <w:t>students</w:t>
      </w:r>
      <w:r w:rsidRPr="00CA764E">
        <w:rPr>
          <w:rFonts w:ascii="Times New Roman" w:hAnsi="Times New Roman" w:cs="Times New Roman"/>
          <w:sz w:val="28"/>
          <w:szCs w:val="28"/>
          <w:lang w:val="en-US"/>
        </w:rPr>
        <w:t>. This material can be supplemented with the modernization and the emergence of new ways to protect the environment.</w:t>
      </w:r>
    </w:p>
    <w:p w:rsidR="009A2FA2" w:rsidRPr="00CA764E" w:rsidRDefault="009A2FA2" w:rsidP="00FF4ABC">
      <w:pPr>
        <w:spacing w:line="360" w:lineRule="auto"/>
        <w:ind w:firstLine="851"/>
        <w:jc w:val="both"/>
        <w:rPr>
          <w:rFonts w:ascii="Times New Roman" w:hAnsi="Times New Roman" w:cs="Times New Roman"/>
          <w:sz w:val="28"/>
          <w:szCs w:val="28"/>
          <w:lang w:val="en-US"/>
        </w:rPr>
      </w:pPr>
      <w:r w:rsidRPr="00CA764E">
        <w:rPr>
          <w:rFonts w:ascii="Times New Roman" w:hAnsi="Times New Roman" w:cs="Times New Roman"/>
          <w:sz w:val="28"/>
          <w:szCs w:val="28"/>
          <w:lang w:val="en-US"/>
        </w:rPr>
        <w:br w:type="page"/>
      </w:r>
    </w:p>
    <w:p w:rsidR="00D62A15" w:rsidRPr="00CA764E" w:rsidRDefault="009A2FA2" w:rsidP="00FF4ABC">
      <w:pPr>
        <w:spacing w:line="360" w:lineRule="auto"/>
        <w:ind w:firstLine="851"/>
        <w:rPr>
          <w:rFonts w:ascii="Times New Roman" w:hAnsi="Times New Roman" w:cs="Times New Roman"/>
          <w:sz w:val="28"/>
          <w:szCs w:val="28"/>
        </w:rPr>
      </w:pPr>
      <w:r w:rsidRPr="00CA764E">
        <w:rPr>
          <w:rFonts w:ascii="Times New Roman" w:hAnsi="Times New Roman" w:cs="Times New Roman"/>
          <w:sz w:val="28"/>
          <w:szCs w:val="28"/>
          <w:lang w:val="en-US"/>
        </w:rPr>
        <w:lastRenderedPageBreak/>
        <w:t>LIST OF INFORMATION</w:t>
      </w:r>
      <w:r w:rsidR="00C82013" w:rsidRPr="00CA764E">
        <w:rPr>
          <w:rFonts w:ascii="Times New Roman" w:hAnsi="Times New Roman" w:cs="Times New Roman"/>
          <w:sz w:val="28"/>
          <w:szCs w:val="28"/>
          <w:lang w:val="en-US"/>
        </w:rPr>
        <w:t xml:space="preserve"> SOURCES</w:t>
      </w:r>
      <w:r w:rsidRPr="00CA764E">
        <w:rPr>
          <w:rFonts w:ascii="Times New Roman" w:hAnsi="Times New Roman" w:cs="Times New Roman"/>
          <w:sz w:val="28"/>
          <w:szCs w:val="28"/>
          <w:lang w:val="en-US"/>
        </w:rPr>
        <w:br/>
      </w:r>
      <w:r w:rsidRPr="00CA764E">
        <w:rPr>
          <w:rFonts w:ascii="Times New Roman" w:hAnsi="Times New Roman" w:cs="Times New Roman"/>
          <w:sz w:val="28"/>
          <w:szCs w:val="28"/>
          <w:lang w:val="en-US"/>
        </w:rPr>
        <w:br/>
        <w:t>1.</w:t>
      </w:r>
      <w:hyperlink r:id="rId7" w:history="1">
        <w:r w:rsidR="002C4111" w:rsidRPr="00CA764E">
          <w:rPr>
            <w:rStyle w:val="ab"/>
            <w:rFonts w:ascii="Times New Roman" w:hAnsi="Times New Roman" w:cs="Times New Roman"/>
            <w:sz w:val="28"/>
            <w:szCs w:val="28"/>
            <w:lang w:val="en-US"/>
          </w:rPr>
          <w:t>http://www.consultant.ru/popular/</w:t>
        </w:r>
      </w:hyperlink>
      <w:r w:rsidR="002C4111" w:rsidRPr="00CA764E">
        <w:rPr>
          <w:rFonts w:ascii="Times New Roman" w:hAnsi="Times New Roman" w:cs="Times New Roman"/>
          <w:sz w:val="28"/>
          <w:szCs w:val="28"/>
          <w:lang w:val="en-US"/>
        </w:rPr>
        <w:t xml:space="preserve"> (11.12.18)</w:t>
      </w:r>
      <w:r w:rsidRPr="00CA764E">
        <w:rPr>
          <w:rFonts w:ascii="Times New Roman" w:hAnsi="Times New Roman" w:cs="Times New Roman"/>
          <w:sz w:val="28"/>
          <w:szCs w:val="28"/>
          <w:lang w:val="en-US"/>
        </w:rPr>
        <w:br/>
        <w:t>2.</w:t>
      </w:r>
      <w:hyperlink r:id="rId8" w:history="1">
        <w:r w:rsidRPr="00CA764E">
          <w:rPr>
            <w:rStyle w:val="ab"/>
            <w:noProof/>
            <w:sz w:val="28"/>
            <w:szCs w:val="28"/>
            <w:lang w:val="en-US" w:eastAsia="ru-RU"/>
          </w:rPr>
          <w:t>http</w:t>
        </w:r>
        <w:r w:rsidRPr="00CA764E">
          <w:rPr>
            <w:rStyle w:val="ab"/>
            <w:noProof/>
            <w:sz w:val="28"/>
            <w:szCs w:val="28"/>
            <w:lang w:eastAsia="ru-RU"/>
          </w:rPr>
          <w:t>://</w:t>
        </w:r>
        <w:r w:rsidRPr="00CA764E">
          <w:rPr>
            <w:rStyle w:val="ab"/>
            <w:noProof/>
            <w:sz w:val="28"/>
            <w:szCs w:val="28"/>
            <w:lang w:val="en-US" w:eastAsia="ru-RU"/>
          </w:rPr>
          <w:t>www</w:t>
        </w:r>
        <w:r w:rsidRPr="00CA764E">
          <w:rPr>
            <w:rStyle w:val="ab"/>
            <w:noProof/>
            <w:sz w:val="28"/>
            <w:szCs w:val="28"/>
            <w:lang w:eastAsia="ru-RU"/>
          </w:rPr>
          <w:t>.</w:t>
        </w:r>
        <w:r w:rsidRPr="00CA764E">
          <w:rPr>
            <w:rStyle w:val="ab"/>
            <w:noProof/>
            <w:sz w:val="28"/>
            <w:szCs w:val="28"/>
            <w:lang w:val="en-US" w:eastAsia="ru-RU"/>
          </w:rPr>
          <w:t>english</w:t>
        </w:r>
        <w:r w:rsidRPr="00CA764E">
          <w:rPr>
            <w:rStyle w:val="ab"/>
            <w:noProof/>
            <w:sz w:val="28"/>
            <w:szCs w:val="28"/>
            <w:lang w:eastAsia="ru-RU"/>
          </w:rPr>
          <w:t>4</w:t>
        </w:r>
        <w:r w:rsidRPr="00CA764E">
          <w:rPr>
            <w:rStyle w:val="ab"/>
            <w:noProof/>
            <w:sz w:val="28"/>
            <w:szCs w:val="28"/>
            <w:lang w:val="en-US" w:eastAsia="ru-RU"/>
          </w:rPr>
          <w:t>u</w:t>
        </w:r>
        <w:r w:rsidRPr="00CA764E">
          <w:rPr>
            <w:rStyle w:val="ab"/>
            <w:noProof/>
            <w:sz w:val="28"/>
            <w:szCs w:val="28"/>
            <w:lang w:eastAsia="ru-RU"/>
          </w:rPr>
          <w:t>.</w:t>
        </w:r>
        <w:r w:rsidRPr="00CA764E">
          <w:rPr>
            <w:rStyle w:val="ab"/>
            <w:noProof/>
            <w:sz w:val="28"/>
            <w:szCs w:val="28"/>
            <w:lang w:val="en-US" w:eastAsia="ru-RU"/>
          </w:rPr>
          <w:t>ru</w:t>
        </w:r>
        <w:r w:rsidRPr="00CA764E">
          <w:rPr>
            <w:rStyle w:val="ab"/>
            <w:noProof/>
            <w:sz w:val="28"/>
            <w:szCs w:val="28"/>
            <w:lang w:eastAsia="ru-RU"/>
          </w:rPr>
          <w:t>/</w:t>
        </w:r>
        <w:r w:rsidRPr="00CA764E">
          <w:rPr>
            <w:rStyle w:val="ab"/>
            <w:noProof/>
            <w:sz w:val="28"/>
            <w:szCs w:val="28"/>
            <w:lang w:val="en-US" w:eastAsia="ru-RU"/>
          </w:rPr>
          <w:t>safety</w:t>
        </w:r>
        <w:r w:rsidRPr="00CA764E">
          <w:rPr>
            <w:rStyle w:val="ab"/>
            <w:noProof/>
            <w:sz w:val="28"/>
            <w:szCs w:val="28"/>
            <w:lang w:eastAsia="ru-RU"/>
          </w:rPr>
          <w:t>/</w:t>
        </w:r>
        <w:r w:rsidRPr="00CA764E">
          <w:rPr>
            <w:rStyle w:val="ab"/>
            <w:noProof/>
            <w:sz w:val="28"/>
            <w:szCs w:val="28"/>
            <w:lang w:val="en-US" w:eastAsia="ru-RU"/>
          </w:rPr>
          <w:t>zakony</w:t>
        </w:r>
        <w:r w:rsidRPr="00CA764E">
          <w:rPr>
            <w:rStyle w:val="ab"/>
            <w:noProof/>
            <w:sz w:val="28"/>
            <w:szCs w:val="28"/>
            <w:lang w:eastAsia="ru-RU"/>
          </w:rPr>
          <w:t>-</w:t>
        </w:r>
        <w:r w:rsidRPr="00CA764E">
          <w:rPr>
            <w:rStyle w:val="ab"/>
            <w:noProof/>
            <w:sz w:val="28"/>
            <w:szCs w:val="28"/>
            <w:lang w:val="en-US" w:eastAsia="ru-RU"/>
          </w:rPr>
          <w:t>soedinennogo</w:t>
        </w:r>
        <w:r w:rsidRPr="00CA764E">
          <w:rPr>
            <w:rStyle w:val="ab"/>
            <w:noProof/>
            <w:sz w:val="28"/>
            <w:szCs w:val="28"/>
            <w:lang w:eastAsia="ru-RU"/>
          </w:rPr>
          <w:t>-</w:t>
        </w:r>
        <w:r w:rsidRPr="00CA764E">
          <w:rPr>
            <w:rStyle w:val="ab"/>
            <w:noProof/>
            <w:sz w:val="28"/>
            <w:szCs w:val="28"/>
            <w:lang w:val="en-US" w:eastAsia="ru-RU"/>
          </w:rPr>
          <w:t>korolevstva</w:t>
        </w:r>
        <w:r w:rsidRPr="00CA764E">
          <w:rPr>
            <w:rStyle w:val="ab"/>
            <w:noProof/>
            <w:sz w:val="28"/>
            <w:szCs w:val="28"/>
            <w:lang w:eastAsia="ru-RU"/>
          </w:rPr>
          <w:t>.</w:t>
        </w:r>
        <w:r w:rsidRPr="00CA764E">
          <w:rPr>
            <w:rStyle w:val="ab"/>
            <w:noProof/>
            <w:sz w:val="28"/>
            <w:szCs w:val="28"/>
            <w:lang w:val="en-US" w:eastAsia="ru-RU"/>
          </w:rPr>
          <w:t>php</w:t>
        </w:r>
      </w:hyperlink>
      <w:r w:rsidR="002C4111" w:rsidRPr="00CA764E">
        <w:rPr>
          <w:noProof/>
          <w:sz w:val="28"/>
          <w:szCs w:val="28"/>
          <w:lang w:eastAsia="ru-RU"/>
        </w:rPr>
        <w:t>(01.12.18)</w:t>
      </w:r>
      <w:r w:rsidRPr="00CA764E">
        <w:rPr>
          <w:rFonts w:ascii="Times New Roman" w:hAnsi="Times New Roman" w:cs="Times New Roman"/>
          <w:sz w:val="28"/>
          <w:szCs w:val="28"/>
        </w:rPr>
        <w:br/>
        <w:t>3.</w:t>
      </w:r>
      <w:hyperlink r:id="rId9" w:history="1">
        <w:r w:rsidRPr="00CA764E">
          <w:rPr>
            <w:rStyle w:val="ab"/>
            <w:rFonts w:ascii="Times New Roman" w:hAnsi="Times New Roman" w:cs="Times New Roman"/>
            <w:sz w:val="28"/>
            <w:szCs w:val="28"/>
            <w:lang w:val="en-US"/>
          </w:rPr>
          <w:t>https</w:t>
        </w:r>
        <w:r w:rsidRPr="00CA764E">
          <w:rPr>
            <w:rStyle w:val="ab"/>
            <w:rFonts w:ascii="Times New Roman" w:hAnsi="Times New Roman" w:cs="Times New Roman"/>
            <w:sz w:val="28"/>
            <w:szCs w:val="28"/>
          </w:rPr>
          <w:t>://</w:t>
        </w:r>
        <w:r w:rsidRPr="00CA764E">
          <w:rPr>
            <w:rStyle w:val="ab"/>
            <w:rFonts w:ascii="Times New Roman" w:hAnsi="Times New Roman" w:cs="Times New Roman"/>
            <w:sz w:val="28"/>
            <w:szCs w:val="28"/>
            <w:lang w:val="en-US"/>
          </w:rPr>
          <w:t>ru</w:t>
        </w:r>
        <w:r w:rsidRPr="00CA764E">
          <w:rPr>
            <w:rStyle w:val="ab"/>
            <w:rFonts w:ascii="Times New Roman" w:hAnsi="Times New Roman" w:cs="Times New Roman"/>
            <w:sz w:val="28"/>
            <w:szCs w:val="28"/>
          </w:rPr>
          <w:t>.</w:t>
        </w:r>
        <w:r w:rsidRPr="00CA764E">
          <w:rPr>
            <w:rStyle w:val="ab"/>
            <w:rFonts w:ascii="Times New Roman" w:hAnsi="Times New Roman" w:cs="Times New Roman"/>
            <w:sz w:val="28"/>
            <w:szCs w:val="28"/>
            <w:lang w:val="en-US"/>
          </w:rPr>
          <w:t>wikipedia</w:t>
        </w:r>
        <w:r w:rsidRPr="00CA764E">
          <w:rPr>
            <w:rStyle w:val="ab"/>
            <w:rFonts w:ascii="Times New Roman" w:hAnsi="Times New Roman" w:cs="Times New Roman"/>
            <w:sz w:val="28"/>
            <w:szCs w:val="28"/>
          </w:rPr>
          <w:t>.</w:t>
        </w:r>
        <w:r w:rsidRPr="00CA764E">
          <w:rPr>
            <w:rStyle w:val="ab"/>
            <w:rFonts w:ascii="Times New Roman" w:hAnsi="Times New Roman" w:cs="Times New Roman"/>
            <w:sz w:val="28"/>
            <w:szCs w:val="28"/>
            <w:lang w:val="en-US"/>
          </w:rPr>
          <w:t>org</w:t>
        </w:r>
        <w:r w:rsidRPr="00CA764E">
          <w:rPr>
            <w:rStyle w:val="ab"/>
            <w:rFonts w:ascii="Times New Roman" w:hAnsi="Times New Roman" w:cs="Times New Roman"/>
            <w:sz w:val="28"/>
            <w:szCs w:val="28"/>
          </w:rPr>
          <w:t>/</w:t>
        </w:r>
        <w:r w:rsidRPr="00CA764E">
          <w:rPr>
            <w:rStyle w:val="ab"/>
            <w:rFonts w:ascii="Times New Roman" w:hAnsi="Times New Roman" w:cs="Times New Roman"/>
            <w:sz w:val="28"/>
            <w:szCs w:val="28"/>
            <w:lang w:val="en-US"/>
          </w:rPr>
          <w:t>wiki</w:t>
        </w:r>
        <w:r w:rsidRPr="00CA764E">
          <w:rPr>
            <w:rStyle w:val="ab"/>
            <w:rFonts w:ascii="Times New Roman" w:hAnsi="Times New Roman" w:cs="Times New Roman"/>
            <w:sz w:val="28"/>
            <w:szCs w:val="28"/>
          </w:rPr>
          <w:t>/%</w:t>
        </w:r>
        <w:r w:rsidRPr="00CA764E">
          <w:rPr>
            <w:rStyle w:val="ab"/>
            <w:rFonts w:ascii="Times New Roman" w:hAnsi="Times New Roman" w:cs="Times New Roman"/>
            <w:sz w:val="28"/>
            <w:szCs w:val="28"/>
            <w:lang w:val="en-US"/>
          </w:rPr>
          <w:t>D</w:t>
        </w:r>
        <w:r w:rsidRPr="00CA764E">
          <w:rPr>
            <w:rStyle w:val="ab"/>
            <w:rFonts w:ascii="Times New Roman" w:hAnsi="Times New Roman" w:cs="Times New Roman"/>
            <w:sz w:val="28"/>
            <w:szCs w:val="28"/>
          </w:rPr>
          <w:t>0%97%</w:t>
        </w:r>
        <w:r w:rsidRPr="00CA764E">
          <w:rPr>
            <w:rStyle w:val="ab"/>
            <w:rFonts w:ascii="Times New Roman" w:hAnsi="Times New Roman" w:cs="Times New Roman"/>
            <w:sz w:val="28"/>
            <w:szCs w:val="28"/>
            <w:lang w:val="en-US"/>
          </w:rPr>
          <w:t>D</w:t>
        </w:r>
        <w:r w:rsidRPr="00CA764E">
          <w:rPr>
            <w:rStyle w:val="ab"/>
            <w:rFonts w:ascii="Times New Roman" w:hAnsi="Times New Roman" w:cs="Times New Roman"/>
            <w:sz w:val="28"/>
            <w:szCs w:val="28"/>
          </w:rPr>
          <w:t>0%</w:t>
        </w:r>
        <w:r w:rsidRPr="00CA764E">
          <w:rPr>
            <w:rStyle w:val="ab"/>
            <w:rFonts w:ascii="Times New Roman" w:hAnsi="Times New Roman" w:cs="Times New Roman"/>
            <w:sz w:val="28"/>
            <w:szCs w:val="28"/>
            <w:lang w:val="en-US"/>
          </w:rPr>
          <w:t>B</w:t>
        </w:r>
        <w:r w:rsidRPr="00CA764E">
          <w:rPr>
            <w:rStyle w:val="ab"/>
            <w:rFonts w:ascii="Times New Roman" w:hAnsi="Times New Roman" w:cs="Times New Roman"/>
            <w:sz w:val="28"/>
            <w:szCs w:val="28"/>
          </w:rPr>
          <w:t>0%</w:t>
        </w:r>
        <w:r w:rsidRPr="00CA764E">
          <w:rPr>
            <w:rStyle w:val="ab"/>
            <w:rFonts w:ascii="Times New Roman" w:hAnsi="Times New Roman" w:cs="Times New Roman"/>
            <w:sz w:val="28"/>
            <w:szCs w:val="28"/>
            <w:lang w:val="en-US"/>
          </w:rPr>
          <w:t>D</w:t>
        </w:r>
        <w:r w:rsidRPr="00CA764E">
          <w:rPr>
            <w:rStyle w:val="ab"/>
            <w:rFonts w:ascii="Times New Roman" w:hAnsi="Times New Roman" w:cs="Times New Roman"/>
            <w:sz w:val="28"/>
            <w:szCs w:val="28"/>
          </w:rPr>
          <w:t>0%</w:t>
        </w:r>
        <w:r w:rsidRPr="00CA764E">
          <w:rPr>
            <w:rStyle w:val="ab"/>
            <w:rFonts w:ascii="Times New Roman" w:hAnsi="Times New Roman" w:cs="Times New Roman"/>
            <w:sz w:val="28"/>
            <w:szCs w:val="28"/>
            <w:lang w:val="en-US"/>
          </w:rPr>
          <w:t>BA</w:t>
        </w:r>
        <w:r w:rsidRPr="00CA764E">
          <w:rPr>
            <w:rStyle w:val="ab"/>
            <w:rFonts w:ascii="Times New Roman" w:hAnsi="Times New Roman" w:cs="Times New Roman"/>
            <w:sz w:val="28"/>
            <w:szCs w:val="28"/>
          </w:rPr>
          <w:t>%</w:t>
        </w:r>
        <w:r w:rsidRPr="00CA764E">
          <w:rPr>
            <w:rStyle w:val="ab"/>
            <w:rFonts w:ascii="Times New Roman" w:hAnsi="Times New Roman" w:cs="Times New Roman"/>
            <w:sz w:val="28"/>
            <w:szCs w:val="28"/>
            <w:lang w:val="en-US"/>
          </w:rPr>
          <w:t>D</w:t>
        </w:r>
        <w:r w:rsidRPr="00CA764E">
          <w:rPr>
            <w:rStyle w:val="ab"/>
            <w:rFonts w:ascii="Times New Roman" w:hAnsi="Times New Roman" w:cs="Times New Roman"/>
            <w:sz w:val="28"/>
            <w:szCs w:val="28"/>
          </w:rPr>
          <w:t>0%</w:t>
        </w:r>
        <w:r w:rsidRPr="00CA764E">
          <w:rPr>
            <w:rStyle w:val="ab"/>
            <w:rFonts w:ascii="Times New Roman" w:hAnsi="Times New Roman" w:cs="Times New Roman"/>
            <w:sz w:val="28"/>
            <w:szCs w:val="28"/>
            <w:lang w:val="en-US"/>
          </w:rPr>
          <w:t>BE</w:t>
        </w:r>
        <w:r w:rsidRPr="00CA764E">
          <w:rPr>
            <w:rStyle w:val="ab"/>
            <w:rFonts w:ascii="Times New Roman" w:hAnsi="Times New Roman" w:cs="Times New Roman"/>
            <w:sz w:val="28"/>
            <w:szCs w:val="28"/>
          </w:rPr>
          <w:t>%</w:t>
        </w:r>
        <w:r w:rsidRPr="00CA764E">
          <w:rPr>
            <w:rStyle w:val="ab"/>
            <w:rFonts w:ascii="Times New Roman" w:hAnsi="Times New Roman" w:cs="Times New Roman"/>
            <w:sz w:val="28"/>
            <w:szCs w:val="28"/>
            <w:lang w:val="en-US"/>
          </w:rPr>
          <w:t>D</w:t>
        </w:r>
        <w:r w:rsidRPr="00CA764E">
          <w:rPr>
            <w:rStyle w:val="ab"/>
            <w:rFonts w:ascii="Times New Roman" w:hAnsi="Times New Roman" w:cs="Times New Roman"/>
            <w:sz w:val="28"/>
            <w:szCs w:val="28"/>
          </w:rPr>
          <w:t>0%</w:t>
        </w:r>
        <w:r w:rsidRPr="00CA764E">
          <w:rPr>
            <w:rStyle w:val="ab"/>
            <w:rFonts w:ascii="Times New Roman" w:hAnsi="Times New Roman" w:cs="Times New Roman"/>
            <w:sz w:val="28"/>
            <w:szCs w:val="28"/>
            <w:lang w:val="en-US"/>
          </w:rPr>
          <w:t>BD</w:t>
        </w:r>
      </w:hyperlink>
      <w:r w:rsidR="002C4111" w:rsidRPr="00CA764E">
        <w:rPr>
          <w:rFonts w:ascii="Times New Roman" w:hAnsi="Times New Roman" w:cs="Times New Roman"/>
          <w:sz w:val="28"/>
          <w:szCs w:val="28"/>
        </w:rPr>
        <w:t xml:space="preserve"> (21.11.18)</w:t>
      </w:r>
      <w:r w:rsidRPr="00CA764E">
        <w:rPr>
          <w:rFonts w:ascii="Times New Roman" w:hAnsi="Times New Roman" w:cs="Times New Roman"/>
          <w:sz w:val="28"/>
          <w:szCs w:val="28"/>
        </w:rPr>
        <w:br/>
        <w:t>4.</w:t>
      </w:r>
      <w:hyperlink r:id="rId10" w:history="1">
        <w:r w:rsidRPr="00CA764E">
          <w:rPr>
            <w:rStyle w:val="ab"/>
            <w:rFonts w:ascii="Times New Roman" w:hAnsi="Times New Roman" w:cs="Times New Roman"/>
            <w:sz w:val="28"/>
            <w:szCs w:val="28"/>
            <w:lang w:val="en-US"/>
          </w:rPr>
          <w:t>http</w:t>
        </w:r>
        <w:r w:rsidRPr="00CA764E">
          <w:rPr>
            <w:rStyle w:val="ab"/>
            <w:rFonts w:ascii="Times New Roman" w:hAnsi="Times New Roman" w:cs="Times New Roman"/>
            <w:sz w:val="28"/>
            <w:szCs w:val="28"/>
          </w:rPr>
          <w:t>://</w:t>
        </w:r>
        <w:r w:rsidRPr="00CA764E">
          <w:rPr>
            <w:rStyle w:val="ab"/>
            <w:rFonts w:ascii="Times New Roman" w:hAnsi="Times New Roman" w:cs="Times New Roman"/>
            <w:sz w:val="28"/>
            <w:szCs w:val="28"/>
            <w:lang w:val="en-US"/>
          </w:rPr>
          <w:t>arbir</w:t>
        </w:r>
        <w:r w:rsidRPr="00CA764E">
          <w:rPr>
            <w:rStyle w:val="ab"/>
            <w:rFonts w:ascii="Times New Roman" w:hAnsi="Times New Roman" w:cs="Times New Roman"/>
            <w:sz w:val="28"/>
            <w:szCs w:val="28"/>
          </w:rPr>
          <w:t>.</w:t>
        </w:r>
        <w:r w:rsidRPr="00CA764E">
          <w:rPr>
            <w:rStyle w:val="ab"/>
            <w:rFonts w:ascii="Times New Roman" w:hAnsi="Times New Roman" w:cs="Times New Roman"/>
            <w:sz w:val="28"/>
            <w:szCs w:val="28"/>
            <w:lang w:val="en-US"/>
          </w:rPr>
          <w:t>ru</w:t>
        </w:r>
        <w:r w:rsidRPr="00CA764E">
          <w:rPr>
            <w:rStyle w:val="ab"/>
            <w:rFonts w:ascii="Times New Roman" w:hAnsi="Times New Roman" w:cs="Times New Roman"/>
            <w:sz w:val="28"/>
            <w:szCs w:val="28"/>
          </w:rPr>
          <w:t>/</w:t>
        </w:r>
        <w:r w:rsidRPr="00CA764E">
          <w:rPr>
            <w:rStyle w:val="ab"/>
            <w:rFonts w:ascii="Times New Roman" w:hAnsi="Times New Roman" w:cs="Times New Roman"/>
            <w:sz w:val="28"/>
            <w:szCs w:val="28"/>
            <w:lang w:val="en-US"/>
          </w:rPr>
          <w:t>articles</w:t>
        </w:r>
        <w:r w:rsidRPr="00CA764E">
          <w:rPr>
            <w:rStyle w:val="ab"/>
            <w:rFonts w:ascii="Times New Roman" w:hAnsi="Times New Roman" w:cs="Times New Roman"/>
            <w:sz w:val="28"/>
            <w:szCs w:val="28"/>
          </w:rPr>
          <w:t>/</w:t>
        </w:r>
        <w:r w:rsidRPr="00CA764E">
          <w:rPr>
            <w:rStyle w:val="ab"/>
            <w:rFonts w:ascii="Times New Roman" w:hAnsi="Times New Roman" w:cs="Times New Roman"/>
            <w:sz w:val="28"/>
            <w:szCs w:val="28"/>
            <w:lang w:val="en-US"/>
          </w:rPr>
          <w:t>a</w:t>
        </w:r>
        <w:r w:rsidRPr="00CA764E">
          <w:rPr>
            <w:rStyle w:val="ab"/>
            <w:rFonts w:ascii="Times New Roman" w:hAnsi="Times New Roman" w:cs="Times New Roman"/>
            <w:sz w:val="28"/>
            <w:szCs w:val="28"/>
          </w:rPr>
          <w:t>_3412.</w:t>
        </w:r>
        <w:r w:rsidRPr="00CA764E">
          <w:rPr>
            <w:rStyle w:val="ab"/>
            <w:rFonts w:ascii="Times New Roman" w:hAnsi="Times New Roman" w:cs="Times New Roman"/>
            <w:sz w:val="28"/>
            <w:szCs w:val="28"/>
            <w:lang w:val="en-US"/>
          </w:rPr>
          <w:t>htm</w:t>
        </w:r>
      </w:hyperlink>
      <w:r w:rsidR="002C4111" w:rsidRPr="00CA764E">
        <w:rPr>
          <w:rFonts w:ascii="Times New Roman" w:hAnsi="Times New Roman" w:cs="Times New Roman"/>
          <w:sz w:val="28"/>
          <w:szCs w:val="28"/>
        </w:rPr>
        <w:t>(15.11.18)</w:t>
      </w:r>
      <w:r w:rsidRPr="00CA764E">
        <w:rPr>
          <w:rFonts w:ascii="Times New Roman" w:hAnsi="Times New Roman" w:cs="Times New Roman"/>
          <w:sz w:val="28"/>
          <w:szCs w:val="28"/>
        </w:rPr>
        <w:br/>
        <w:t>5.</w:t>
      </w:r>
      <w:hyperlink r:id="rId11" w:history="1">
        <w:r w:rsidRPr="00CA764E">
          <w:rPr>
            <w:rStyle w:val="ab"/>
            <w:rFonts w:ascii="Times New Roman" w:hAnsi="Times New Roman" w:cs="Times New Roman"/>
            <w:sz w:val="28"/>
            <w:szCs w:val="28"/>
            <w:lang w:val="en-US"/>
          </w:rPr>
          <w:t>https</w:t>
        </w:r>
        <w:r w:rsidRPr="00CA764E">
          <w:rPr>
            <w:rStyle w:val="ab"/>
            <w:rFonts w:ascii="Times New Roman" w:hAnsi="Times New Roman" w:cs="Times New Roman"/>
            <w:sz w:val="28"/>
            <w:szCs w:val="28"/>
          </w:rPr>
          <w:t>://</w:t>
        </w:r>
        <w:r w:rsidRPr="00CA764E">
          <w:rPr>
            <w:rStyle w:val="ab"/>
            <w:rFonts w:ascii="Times New Roman" w:hAnsi="Times New Roman" w:cs="Times New Roman"/>
            <w:sz w:val="28"/>
            <w:szCs w:val="28"/>
            <w:lang w:val="en-US"/>
          </w:rPr>
          <w:t>ecoportal</w:t>
        </w:r>
        <w:r w:rsidRPr="00CA764E">
          <w:rPr>
            <w:rStyle w:val="ab"/>
            <w:rFonts w:ascii="Times New Roman" w:hAnsi="Times New Roman" w:cs="Times New Roman"/>
            <w:sz w:val="28"/>
            <w:szCs w:val="28"/>
          </w:rPr>
          <w:t>.</w:t>
        </w:r>
        <w:r w:rsidRPr="00CA764E">
          <w:rPr>
            <w:rStyle w:val="ab"/>
            <w:rFonts w:ascii="Times New Roman" w:hAnsi="Times New Roman" w:cs="Times New Roman"/>
            <w:sz w:val="28"/>
            <w:szCs w:val="28"/>
            <w:lang w:val="en-US"/>
          </w:rPr>
          <w:t>info</w:t>
        </w:r>
        <w:r w:rsidRPr="00CA764E">
          <w:rPr>
            <w:rStyle w:val="ab"/>
            <w:rFonts w:ascii="Times New Roman" w:hAnsi="Times New Roman" w:cs="Times New Roman"/>
            <w:sz w:val="28"/>
            <w:szCs w:val="28"/>
          </w:rPr>
          <w:t>/</w:t>
        </w:r>
        <w:r w:rsidRPr="00CA764E">
          <w:rPr>
            <w:rStyle w:val="ab"/>
            <w:rFonts w:ascii="Times New Roman" w:hAnsi="Times New Roman" w:cs="Times New Roman"/>
            <w:sz w:val="28"/>
            <w:szCs w:val="28"/>
            <w:lang w:val="en-US"/>
          </w:rPr>
          <w:t>problemy</w:t>
        </w:r>
        <w:r w:rsidRPr="00CA764E">
          <w:rPr>
            <w:rStyle w:val="ab"/>
            <w:rFonts w:ascii="Times New Roman" w:hAnsi="Times New Roman" w:cs="Times New Roman"/>
            <w:sz w:val="28"/>
            <w:szCs w:val="28"/>
          </w:rPr>
          <w:t>-</w:t>
        </w:r>
        <w:r w:rsidRPr="00CA764E">
          <w:rPr>
            <w:rStyle w:val="ab"/>
            <w:rFonts w:ascii="Times New Roman" w:hAnsi="Times New Roman" w:cs="Times New Roman"/>
            <w:sz w:val="28"/>
            <w:szCs w:val="28"/>
            <w:lang w:val="en-US"/>
          </w:rPr>
          <w:t>ekologii</w:t>
        </w:r>
        <w:r w:rsidRPr="00CA764E">
          <w:rPr>
            <w:rStyle w:val="ab"/>
            <w:rFonts w:ascii="Times New Roman" w:hAnsi="Times New Roman" w:cs="Times New Roman"/>
            <w:sz w:val="28"/>
            <w:szCs w:val="28"/>
          </w:rPr>
          <w:t>-</w:t>
        </w:r>
        <w:r w:rsidRPr="00CA764E">
          <w:rPr>
            <w:rStyle w:val="ab"/>
            <w:rFonts w:ascii="Times New Roman" w:hAnsi="Times New Roman" w:cs="Times New Roman"/>
            <w:sz w:val="28"/>
            <w:szCs w:val="28"/>
            <w:lang w:val="en-US"/>
          </w:rPr>
          <w:t>v</w:t>
        </w:r>
        <w:r w:rsidRPr="00CA764E">
          <w:rPr>
            <w:rStyle w:val="ab"/>
            <w:rFonts w:ascii="Times New Roman" w:hAnsi="Times New Roman" w:cs="Times New Roman"/>
            <w:sz w:val="28"/>
            <w:szCs w:val="28"/>
          </w:rPr>
          <w:t>-</w:t>
        </w:r>
        <w:r w:rsidRPr="00CA764E">
          <w:rPr>
            <w:rStyle w:val="ab"/>
            <w:rFonts w:ascii="Times New Roman" w:hAnsi="Times New Roman" w:cs="Times New Roman"/>
            <w:sz w:val="28"/>
            <w:szCs w:val="28"/>
            <w:lang w:val="en-US"/>
          </w:rPr>
          <w:t>rossii</w:t>
        </w:r>
        <w:r w:rsidRPr="00CA764E">
          <w:rPr>
            <w:rStyle w:val="ab"/>
            <w:rFonts w:ascii="Times New Roman" w:hAnsi="Times New Roman" w:cs="Times New Roman"/>
            <w:sz w:val="28"/>
            <w:szCs w:val="28"/>
          </w:rPr>
          <w:t>/</w:t>
        </w:r>
      </w:hyperlink>
      <w:r w:rsidR="002C4111" w:rsidRPr="00CA764E">
        <w:rPr>
          <w:rFonts w:ascii="Times New Roman" w:hAnsi="Times New Roman" w:cs="Times New Roman"/>
          <w:sz w:val="28"/>
          <w:szCs w:val="28"/>
        </w:rPr>
        <w:t xml:space="preserve"> (02.10.18)</w:t>
      </w:r>
    </w:p>
    <w:p w:rsidR="00D62A15" w:rsidRPr="00CA764E" w:rsidRDefault="00D62A15" w:rsidP="00FF4ABC">
      <w:pPr>
        <w:rPr>
          <w:rFonts w:ascii="Times New Roman" w:hAnsi="Times New Roman" w:cs="Times New Roman"/>
          <w:sz w:val="28"/>
          <w:szCs w:val="28"/>
        </w:rPr>
      </w:pPr>
      <w:r w:rsidRPr="00CA764E">
        <w:rPr>
          <w:rFonts w:ascii="Times New Roman" w:hAnsi="Times New Roman" w:cs="Times New Roman"/>
          <w:sz w:val="28"/>
          <w:szCs w:val="28"/>
        </w:rPr>
        <w:br w:type="page"/>
      </w:r>
    </w:p>
    <w:tbl>
      <w:tblPr>
        <w:tblW w:w="0" w:type="auto"/>
        <w:jc w:val="center"/>
        <w:tblLayout w:type="fixed"/>
        <w:tblCellMar>
          <w:left w:w="0" w:type="dxa"/>
          <w:right w:w="0" w:type="dxa"/>
        </w:tblCellMar>
        <w:tblLook w:val="04A0" w:firstRow="1" w:lastRow="0" w:firstColumn="1" w:lastColumn="0" w:noHBand="0" w:noVBand="1"/>
        <w:tblDescription w:val="Таблица для общего макета рекламной листовки"/>
      </w:tblPr>
      <w:tblGrid>
        <w:gridCol w:w="7200"/>
        <w:gridCol w:w="144"/>
        <w:gridCol w:w="3456"/>
      </w:tblGrid>
      <w:tr w:rsidR="00D62A15" w:rsidTr="005C6FB7">
        <w:trPr>
          <w:trHeight w:hRule="exact" w:val="14891"/>
          <w:jc w:val="center"/>
        </w:trPr>
        <w:tc>
          <w:tcPr>
            <w:tcW w:w="7200" w:type="dxa"/>
          </w:tcPr>
          <w:tbl>
            <w:tblPr>
              <w:tblW w:w="5000" w:type="pct"/>
              <w:tblLayout w:type="fixed"/>
              <w:tblCellMar>
                <w:left w:w="0" w:type="dxa"/>
                <w:right w:w="0" w:type="dxa"/>
              </w:tblCellMar>
              <w:tblLook w:val="04A0" w:firstRow="1" w:lastRow="0" w:firstColumn="1" w:lastColumn="0" w:noHBand="0" w:noVBand="1"/>
              <w:tblDescription w:val="Макет основного содержимого рекламной листовки"/>
            </w:tblPr>
            <w:tblGrid>
              <w:gridCol w:w="7200"/>
            </w:tblGrid>
            <w:tr w:rsidR="00D62A15" w:rsidTr="005C6FB7">
              <w:trPr>
                <w:cantSplit/>
                <w:trHeight w:hRule="exact" w:val="7200"/>
              </w:trPr>
              <w:tc>
                <w:tcPr>
                  <w:tcW w:w="7200" w:type="dxa"/>
                </w:tcPr>
                <w:p w:rsidR="00D62A15" w:rsidRDefault="00D62A15" w:rsidP="005C6FB7">
                  <w:r>
                    <w:rPr>
                      <w:noProof/>
                      <w:lang w:eastAsia="ru-RU"/>
                    </w:rPr>
                    <w:lastRenderedPageBreak/>
                    <w:drawing>
                      <wp:inline distT="0" distB="0" distL="0" distR="0" wp14:anchorId="0AD97563" wp14:editId="53790F3C">
                        <wp:extent cx="4876800" cy="32442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petoun_fall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76800" cy="3244215"/>
                                </a:xfrm>
                                <a:prstGeom prst="rect">
                                  <a:avLst/>
                                </a:prstGeom>
                              </pic:spPr>
                            </pic:pic>
                          </a:graphicData>
                        </a:graphic>
                      </wp:inline>
                    </w:drawing>
                  </w:r>
                </w:p>
              </w:tc>
            </w:tr>
            <w:tr w:rsidR="00D62A15" w:rsidRPr="00E31D09" w:rsidTr="005C6FB7">
              <w:trPr>
                <w:trHeight w:hRule="exact" w:val="6262"/>
              </w:trPr>
              <w:tc>
                <w:tcPr>
                  <w:tcW w:w="7200" w:type="dxa"/>
                </w:tcPr>
                <w:p w:rsidR="00D62A15" w:rsidRPr="003D4839" w:rsidRDefault="00D62A15" w:rsidP="005C6FB7">
                  <w:pPr>
                    <w:pStyle w:val="1"/>
                    <w:rPr>
                      <w:lang w:val="en-US"/>
                    </w:rPr>
                  </w:pPr>
                  <w:r w:rsidRPr="001145ED">
                    <w:rPr>
                      <w:caps/>
                      <w:color w:val="5B9BD5" w:themeColor="accent1"/>
                      <w:kern w:val="28"/>
                      <w:sz w:val="56"/>
                      <w:szCs w:val="56"/>
                      <w:lang w:val="en-US"/>
                    </w:rPr>
                    <w:t xml:space="preserve">recommendations for the </w:t>
                  </w:r>
                  <w:r>
                    <w:rPr>
                      <w:caps/>
                      <w:color w:val="5B9BD5" w:themeColor="accent1"/>
                      <w:kern w:val="28"/>
                      <w:sz w:val="56"/>
                      <w:szCs w:val="56"/>
                      <w:lang w:val="en-US"/>
                    </w:rPr>
                    <w:t>ecology protection in Russia</w:t>
                  </w:r>
                  <w:r>
                    <w:rPr>
                      <w:caps/>
                      <w:color w:val="5B9BD5" w:themeColor="accent1"/>
                      <w:kern w:val="28"/>
                      <w:sz w:val="56"/>
                      <w:szCs w:val="56"/>
                      <w:lang w:val="en-US"/>
                    </w:rPr>
                    <w:br/>
                  </w:r>
                  <w:r w:rsidRPr="001145ED">
                    <w:rPr>
                      <w:caps/>
                      <w:color w:val="5B9BD5" w:themeColor="accent1"/>
                      <w:kern w:val="28"/>
                      <w:sz w:val="56"/>
                      <w:szCs w:val="56"/>
                      <w:lang w:val="en-US"/>
                    </w:rPr>
                    <w:t xml:space="preserve"> </w:t>
                  </w:r>
                </w:p>
                <w:p w:rsidR="00D62A15" w:rsidRPr="003D4839" w:rsidRDefault="00D62A15" w:rsidP="005C6FB7">
                  <w:pPr>
                    <w:rPr>
                      <w:lang w:val="en-US"/>
                    </w:rPr>
                  </w:pPr>
                </w:p>
              </w:tc>
            </w:tr>
            <w:tr w:rsidR="00D62A15" w:rsidTr="005C6FB7">
              <w:trPr>
                <w:trHeight w:hRule="exact" w:val="1440"/>
              </w:trPr>
              <w:tc>
                <w:tcPr>
                  <w:tcW w:w="7200" w:type="dxa"/>
                  <w:vAlign w:val="bottom"/>
                </w:tcPr>
                <w:p w:rsidR="00D62A15" w:rsidRDefault="00D62A15" w:rsidP="005C6FB7">
                  <w:r>
                    <w:rPr>
                      <w:noProof/>
                      <w:lang w:eastAsia="ru-RU"/>
                    </w:rPr>
                    <w:drawing>
                      <wp:inline distT="0" distB="0" distL="0" distR="0" wp14:anchorId="664A5A72" wp14:editId="4D7CA599">
                        <wp:extent cx="1712220" cy="1143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6727" cy="1159360"/>
                                </a:xfrm>
                                <a:prstGeom prst="rect">
                                  <a:avLst/>
                                </a:prstGeom>
                                <a:noFill/>
                              </pic:spPr>
                            </pic:pic>
                          </a:graphicData>
                        </a:graphic>
                      </wp:inline>
                    </w:drawing>
                  </w:r>
                </w:p>
              </w:tc>
            </w:tr>
          </w:tbl>
          <w:p w:rsidR="00D62A15" w:rsidRDefault="00D62A15" w:rsidP="005C6FB7"/>
        </w:tc>
        <w:tc>
          <w:tcPr>
            <w:tcW w:w="144" w:type="dxa"/>
          </w:tcPr>
          <w:p w:rsidR="00D62A15" w:rsidRDefault="00D62A15" w:rsidP="005C6FB7"/>
        </w:tc>
        <w:tc>
          <w:tcPr>
            <w:tcW w:w="3456" w:type="dxa"/>
          </w:tcPr>
          <w:tbl>
            <w:tblPr>
              <w:tblW w:w="3470" w:type="dxa"/>
              <w:tblLayout w:type="fixed"/>
              <w:tblCellMar>
                <w:left w:w="288" w:type="dxa"/>
                <w:right w:w="288" w:type="dxa"/>
              </w:tblCellMar>
              <w:tblLook w:val="04A0" w:firstRow="1" w:lastRow="0" w:firstColumn="1" w:lastColumn="0" w:noHBand="0" w:noVBand="1"/>
              <w:tblDescription w:val="Макет бокового примечания рекламной листовки"/>
            </w:tblPr>
            <w:tblGrid>
              <w:gridCol w:w="3470"/>
            </w:tblGrid>
            <w:tr w:rsidR="00D62A15" w:rsidTr="005C6FB7">
              <w:trPr>
                <w:trHeight w:hRule="exact" w:val="10954"/>
              </w:trPr>
              <w:tc>
                <w:tcPr>
                  <w:tcW w:w="3470" w:type="dxa"/>
                  <w:shd w:val="clear" w:color="auto" w:fill="ED7D31" w:themeFill="accent2"/>
                  <w:vAlign w:val="center"/>
                </w:tcPr>
                <w:p w:rsidR="00D62A15" w:rsidRDefault="00D62A15" w:rsidP="005C6FB7">
                  <w:pPr>
                    <w:pStyle w:val="2"/>
                  </w:pPr>
                </w:p>
                <w:p w:rsidR="00D62A15" w:rsidRDefault="00D62A15" w:rsidP="005C6FB7">
                  <w:pPr>
                    <w:pStyle w:val="a0"/>
                    <w:jc w:val="left"/>
                  </w:pPr>
                </w:p>
                <w:p w:rsidR="00D62A15" w:rsidRDefault="00D62A15" w:rsidP="005C6FB7">
                  <w:pPr>
                    <w:pStyle w:val="2"/>
                  </w:pPr>
                </w:p>
              </w:tc>
            </w:tr>
            <w:tr w:rsidR="00D62A15" w:rsidTr="005C6FB7">
              <w:trPr>
                <w:trHeight w:hRule="exact" w:val="143"/>
              </w:trPr>
              <w:tc>
                <w:tcPr>
                  <w:tcW w:w="3470" w:type="dxa"/>
                </w:tcPr>
                <w:p w:rsidR="00D62A15" w:rsidRDefault="00D62A15" w:rsidP="005C6FB7"/>
              </w:tc>
            </w:tr>
            <w:tr w:rsidR="00D62A15" w:rsidTr="005C6FB7">
              <w:trPr>
                <w:trHeight w:hRule="exact" w:val="3818"/>
              </w:trPr>
              <w:tc>
                <w:tcPr>
                  <w:tcW w:w="3470" w:type="dxa"/>
                  <w:shd w:val="clear" w:color="auto" w:fill="5B9BD5" w:themeFill="accent1"/>
                  <w:vAlign w:val="center"/>
                </w:tcPr>
                <w:p w:rsidR="00D62A15" w:rsidRDefault="00D62A15" w:rsidP="005C6FB7">
                  <w:pPr>
                    <w:pStyle w:val="3"/>
                  </w:pPr>
                </w:p>
                <w:p w:rsidR="00D62A15" w:rsidRDefault="00D62A15" w:rsidP="005C6FB7">
                  <w:pPr>
                    <w:pStyle w:val="af1"/>
                  </w:pPr>
                </w:p>
              </w:tc>
            </w:tr>
          </w:tbl>
          <w:p w:rsidR="00D62A15" w:rsidRDefault="00D62A15" w:rsidP="005C6FB7"/>
        </w:tc>
      </w:tr>
    </w:tbl>
    <w:p w:rsidR="00D62A15" w:rsidRDefault="00D62A15" w:rsidP="00D62A15">
      <w:pPr>
        <w:pStyle w:val="ad"/>
      </w:pPr>
    </w:p>
    <w:p w:rsidR="00D62A15" w:rsidRDefault="00D62A15" w:rsidP="00D62A15"/>
    <w:p w:rsidR="00D62A15" w:rsidRDefault="00D62A15" w:rsidP="00D62A15">
      <w:pPr>
        <w:spacing w:after="100" w:afterAutospacing="1" w:line="240" w:lineRule="auto"/>
        <w:ind w:left="113" w:right="113"/>
        <w:rPr>
          <w:rFonts w:ascii="Times New Roman" w:hAnsi="Times New Roman" w:cs="Times New Roman"/>
          <w:sz w:val="28"/>
          <w:szCs w:val="28"/>
          <w:lang w:val="en-US"/>
        </w:rPr>
      </w:pPr>
    </w:p>
    <w:p w:rsidR="00D62A15" w:rsidRDefault="00D62A15" w:rsidP="00D62A15">
      <w:pPr>
        <w:pStyle w:val="ae"/>
        <w:numPr>
          <w:ilvl w:val="0"/>
          <w:numId w:val="1"/>
        </w:numPr>
        <w:jc w:val="center"/>
        <w:rPr>
          <w:lang w:val="en-US"/>
        </w:rPr>
      </w:pPr>
      <w:r w:rsidRPr="003A2ADA">
        <w:rPr>
          <w:lang w:val="en-US"/>
        </w:rPr>
        <w:t>set rubbish bins in shorter distance from each ot</w:t>
      </w:r>
      <w:r>
        <w:rPr>
          <w:lang w:val="en-US"/>
        </w:rPr>
        <w:t>her (especially near entrances)</w:t>
      </w:r>
      <w:r>
        <w:rPr>
          <w:lang w:val="en-US"/>
        </w:rPr>
        <w:br/>
      </w:r>
      <w:r>
        <w:rPr>
          <w:lang w:val="en-US"/>
        </w:rPr>
        <w:br/>
      </w:r>
      <w:r>
        <w:rPr>
          <w:lang w:val="en-US"/>
        </w:rPr>
        <w:br/>
      </w:r>
      <w:r>
        <w:rPr>
          <w:noProof/>
          <w:lang w:eastAsia="ru-RU"/>
        </w:rPr>
        <w:drawing>
          <wp:inline distT="0" distB="0" distL="0" distR="0" wp14:anchorId="01B012F0" wp14:editId="5AD33D6E">
            <wp:extent cx="5081905" cy="3381776"/>
            <wp:effectExtent l="0" t="0" r="444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s.jpg"/>
                    <pic:cNvPicPr/>
                  </pic:nvPicPr>
                  <pic:blipFill>
                    <a:blip r:embed="rId14">
                      <a:extLst>
                        <a:ext uri="{28A0092B-C50C-407E-A947-70E740481C1C}">
                          <a14:useLocalDpi xmlns:a14="http://schemas.microsoft.com/office/drawing/2010/main" val="0"/>
                        </a:ext>
                      </a:extLst>
                    </a:blip>
                    <a:stretch>
                      <a:fillRect/>
                    </a:stretch>
                  </pic:blipFill>
                  <pic:spPr>
                    <a:xfrm>
                      <a:off x="0" y="0"/>
                      <a:ext cx="5081905" cy="3381776"/>
                    </a:xfrm>
                    <a:prstGeom prst="rect">
                      <a:avLst/>
                    </a:prstGeom>
                  </pic:spPr>
                </pic:pic>
              </a:graphicData>
            </a:graphic>
          </wp:inline>
        </w:drawing>
      </w:r>
    </w:p>
    <w:p w:rsidR="00D62A15" w:rsidRDefault="00D62A15" w:rsidP="00D62A15">
      <w:pPr>
        <w:rPr>
          <w:rFonts w:asciiTheme="majorHAnsi" w:eastAsiaTheme="majorEastAsia" w:hAnsiTheme="majorHAnsi" w:cstheme="majorBidi"/>
          <w:caps/>
          <w:color w:val="5B9BD5" w:themeColor="accent1"/>
          <w:kern w:val="28"/>
          <w:sz w:val="80"/>
          <w:szCs w:val="80"/>
          <w:lang w:val="en-US"/>
        </w:rPr>
      </w:pPr>
      <w:r>
        <w:rPr>
          <w:lang w:val="en-US"/>
        </w:rPr>
        <w:br w:type="page"/>
      </w:r>
    </w:p>
    <w:p w:rsidR="00D62A15" w:rsidRDefault="00D62A15" w:rsidP="00D62A15">
      <w:pPr>
        <w:pStyle w:val="ae"/>
        <w:jc w:val="center"/>
        <w:rPr>
          <w:lang w:val="en-US"/>
        </w:rPr>
      </w:pPr>
      <w:r>
        <w:rPr>
          <w:lang w:val="en-US"/>
        </w:rPr>
        <w:lastRenderedPageBreak/>
        <w:br/>
        <w:t xml:space="preserve">2. </w:t>
      </w:r>
      <w:r w:rsidRPr="003A2ADA">
        <w:rPr>
          <w:lang w:val="en-US"/>
        </w:rPr>
        <w:t xml:space="preserve"> remove factories </w:t>
      </w:r>
      <w:r>
        <w:rPr>
          <w:lang w:val="en-US"/>
        </w:rPr>
        <w:t>beyond the limits of the cities</w:t>
      </w:r>
      <w:r>
        <w:rPr>
          <w:lang w:val="en-US"/>
        </w:rPr>
        <w:br/>
      </w:r>
      <w:r>
        <w:rPr>
          <w:lang w:val="en-US"/>
        </w:rPr>
        <w:br/>
      </w:r>
    </w:p>
    <w:p w:rsidR="00D62A15" w:rsidRDefault="00D62A15" w:rsidP="00D62A15">
      <w:pPr>
        <w:jc w:val="center"/>
        <w:rPr>
          <w:rFonts w:asciiTheme="majorHAnsi" w:eastAsiaTheme="majorEastAsia" w:hAnsiTheme="majorHAnsi" w:cstheme="majorBidi"/>
          <w:caps/>
          <w:color w:val="5B9BD5" w:themeColor="accent1"/>
          <w:kern w:val="28"/>
          <w:sz w:val="80"/>
          <w:szCs w:val="80"/>
          <w:lang w:val="en-US"/>
        </w:rPr>
      </w:pPr>
      <w:r>
        <w:rPr>
          <w:noProof/>
          <w:lang w:eastAsia="ru-RU"/>
        </w:rPr>
        <w:drawing>
          <wp:inline distT="0" distB="0" distL="0" distR="0" wp14:anchorId="74E8804C" wp14:editId="168EE490">
            <wp:extent cx="6331950" cy="3624349"/>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Без названия.jpg"/>
                    <pic:cNvPicPr/>
                  </pic:nvPicPr>
                  <pic:blipFill>
                    <a:blip r:embed="rId15">
                      <a:extLst>
                        <a:ext uri="{28A0092B-C50C-407E-A947-70E740481C1C}">
                          <a14:useLocalDpi xmlns:a14="http://schemas.microsoft.com/office/drawing/2010/main" val="0"/>
                        </a:ext>
                      </a:extLst>
                    </a:blip>
                    <a:stretch>
                      <a:fillRect/>
                    </a:stretch>
                  </pic:blipFill>
                  <pic:spPr>
                    <a:xfrm>
                      <a:off x="0" y="0"/>
                      <a:ext cx="6413896" cy="3671254"/>
                    </a:xfrm>
                    <a:prstGeom prst="rect">
                      <a:avLst/>
                    </a:prstGeom>
                  </pic:spPr>
                </pic:pic>
              </a:graphicData>
            </a:graphic>
          </wp:inline>
        </w:drawing>
      </w:r>
      <w:r>
        <w:rPr>
          <w:lang w:val="en-US"/>
        </w:rPr>
        <w:br w:type="page"/>
      </w:r>
    </w:p>
    <w:p w:rsidR="00D62A15" w:rsidRDefault="00D62A15" w:rsidP="00D62A15">
      <w:pPr>
        <w:spacing w:after="0" w:line="240" w:lineRule="auto"/>
        <w:jc w:val="center"/>
        <w:rPr>
          <w:lang w:val="en-US"/>
        </w:rPr>
      </w:pPr>
    </w:p>
    <w:p w:rsidR="00D62A15" w:rsidRDefault="00D62A15" w:rsidP="00D62A15">
      <w:pPr>
        <w:spacing w:after="0" w:line="240" w:lineRule="auto"/>
        <w:jc w:val="center"/>
        <w:rPr>
          <w:lang w:val="en-US"/>
        </w:rPr>
      </w:pPr>
    </w:p>
    <w:p w:rsidR="00D62A15" w:rsidRDefault="00D62A15" w:rsidP="00D62A15">
      <w:pPr>
        <w:spacing w:after="0" w:line="240" w:lineRule="auto"/>
        <w:jc w:val="center"/>
        <w:rPr>
          <w:lang w:val="en-US"/>
        </w:rPr>
      </w:pPr>
    </w:p>
    <w:p w:rsidR="00D62A15" w:rsidRDefault="00D62A15" w:rsidP="00D62A15">
      <w:pPr>
        <w:pStyle w:val="ae"/>
        <w:numPr>
          <w:ilvl w:val="0"/>
          <w:numId w:val="0"/>
        </w:numPr>
        <w:ind w:left="360"/>
        <w:jc w:val="center"/>
        <w:rPr>
          <w:lang w:val="en-US"/>
        </w:rPr>
      </w:pPr>
      <w:r w:rsidRPr="00107521">
        <w:rPr>
          <w:lang w:val="en-US"/>
        </w:rPr>
        <w:t>3.</w:t>
      </w:r>
      <w:r w:rsidRPr="00A77224">
        <w:rPr>
          <w:lang w:val="en-US"/>
        </w:rPr>
        <w:t>divide garbage into types: glass, paper</w:t>
      </w:r>
      <w:r>
        <w:rPr>
          <w:lang w:val="en-US"/>
        </w:rPr>
        <w:t>, plastic</w:t>
      </w:r>
      <w:r>
        <w:rPr>
          <w:lang w:val="en-US"/>
        </w:rPr>
        <w:br/>
      </w:r>
    </w:p>
    <w:p w:rsidR="00D62A15" w:rsidRDefault="00D62A15" w:rsidP="00D62A15">
      <w:pPr>
        <w:pStyle w:val="ae"/>
        <w:numPr>
          <w:ilvl w:val="0"/>
          <w:numId w:val="0"/>
        </w:numPr>
        <w:ind w:left="1440"/>
        <w:rPr>
          <w:lang w:val="en-US"/>
        </w:rPr>
      </w:pPr>
    </w:p>
    <w:p w:rsidR="00D62A15" w:rsidRDefault="00D62A15" w:rsidP="00D62A15">
      <w:pPr>
        <w:spacing w:after="0" w:line="240" w:lineRule="auto"/>
        <w:jc w:val="center"/>
        <w:rPr>
          <w:lang w:val="en-US"/>
        </w:rPr>
      </w:pPr>
      <w:r>
        <w:rPr>
          <w:noProof/>
          <w:lang w:eastAsia="ru-RU"/>
        </w:rPr>
        <w:drawing>
          <wp:inline distT="0" distB="0" distL="0" distR="0" wp14:anchorId="02E33305" wp14:editId="6128FDF6">
            <wp:extent cx="5974745" cy="3890031"/>
            <wp:effectExtent l="0" t="0" r="698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мусор.jpg"/>
                    <pic:cNvPicPr/>
                  </pic:nvPicPr>
                  <pic:blipFill>
                    <a:blip r:embed="rId16">
                      <a:extLst>
                        <a:ext uri="{28A0092B-C50C-407E-A947-70E740481C1C}">
                          <a14:useLocalDpi xmlns:a14="http://schemas.microsoft.com/office/drawing/2010/main" val="0"/>
                        </a:ext>
                      </a:extLst>
                    </a:blip>
                    <a:stretch>
                      <a:fillRect/>
                    </a:stretch>
                  </pic:blipFill>
                  <pic:spPr>
                    <a:xfrm>
                      <a:off x="0" y="0"/>
                      <a:ext cx="6008875" cy="3912252"/>
                    </a:xfrm>
                    <a:prstGeom prst="rect">
                      <a:avLst/>
                    </a:prstGeom>
                  </pic:spPr>
                </pic:pic>
              </a:graphicData>
            </a:graphic>
          </wp:inline>
        </w:drawing>
      </w:r>
      <w:r>
        <w:rPr>
          <w:lang w:val="en-US"/>
        </w:rPr>
        <w:br/>
      </w:r>
      <w:r w:rsidRPr="00A77224">
        <w:rPr>
          <w:lang w:val="en-US"/>
        </w:rPr>
        <w:br w:type="page"/>
      </w:r>
    </w:p>
    <w:p w:rsidR="00D62A15" w:rsidRPr="00107521" w:rsidRDefault="00D62A15" w:rsidP="00D62A15">
      <w:pPr>
        <w:spacing w:after="0" w:line="240" w:lineRule="auto"/>
        <w:jc w:val="center"/>
        <w:rPr>
          <w:rFonts w:asciiTheme="majorHAnsi" w:eastAsiaTheme="majorEastAsia" w:hAnsiTheme="majorHAnsi" w:cstheme="majorBidi"/>
          <w:caps/>
          <w:color w:val="5B9BD5" w:themeColor="accent1"/>
          <w:kern w:val="28"/>
          <w:sz w:val="76"/>
          <w:szCs w:val="76"/>
          <w:lang w:val="en-US"/>
        </w:rPr>
      </w:pPr>
      <w:r>
        <w:rPr>
          <w:lang w:val="en-US"/>
        </w:rPr>
        <w:lastRenderedPageBreak/>
        <w:br/>
      </w:r>
      <w:r>
        <w:rPr>
          <w:lang w:val="en-US"/>
        </w:rPr>
        <w:br/>
      </w:r>
      <w:r w:rsidRPr="00107521">
        <w:rPr>
          <w:rStyle w:val="af0"/>
          <w:lang w:val="en-US"/>
        </w:rPr>
        <w:t>4</w:t>
      </w:r>
      <w:r w:rsidRPr="00A77224">
        <w:rPr>
          <w:rStyle w:val="af0"/>
          <w:lang w:val="en-US"/>
        </w:rPr>
        <w:t>.</w:t>
      </w:r>
      <w:r w:rsidRPr="00A77224">
        <w:rPr>
          <w:sz w:val="76"/>
          <w:szCs w:val="76"/>
          <w:lang w:val="en-US"/>
        </w:rPr>
        <w:t xml:space="preserve"> </w:t>
      </w:r>
      <w:r w:rsidRPr="00A77224">
        <w:rPr>
          <w:rStyle w:val="af0"/>
          <w:sz w:val="76"/>
          <w:szCs w:val="76"/>
          <w:lang w:val="en-US"/>
        </w:rPr>
        <w:t xml:space="preserve"> set up </w:t>
      </w:r>
      <w:r>
        <w:rPr>
          <w:rStyle w:val="af0"/>
          <w:sz w:val="76"/>
          <w:szCs w:val="76"/>
          <w:lang w:val="en-US"/>
        </w:rPr>
        <w:t xml:space="preserve">less harmful equipment </w:t>
      </w:r>
      <w:r w:rsidRPr="00A77224">
        <w:rPr>
          <w:rStyle w:val="af0"/>
          <w:sz w:val="76"/>
          <w:szCs w:val="76"/>
          <w:lang w:val="en-US"/>
        </w:rPr>
        <w:t>at factories</w:t>
      </w:r>
      <w:r w:rsidRPr="00107521">
        <w:rPr>
          <w:rStyle w:val="af0"/>
          <w:sz w:val="76"/>
          <w:szCs w:val="76"/>
          <w:lang w:val="en-US"/>
        </w:rPr>
        <w:t xml:space="preserve"> </w:t>
      </w:r>
      <w:r>
        <w:rPr>
          <w:rStyle w:val="af0"/>
          <w:sz w:val="76"/>
          <w:szCs w:val="76"/>
          <w:lang w:val="en-US"/>
        </w:rPr>
        <w:br/>
      </w:r>
      <w:r>
        <w:rPr>
          <w:rStyle w:val="af0"/>
          <w:sz w:val="76"/>
          <w:szCs w:val="76"/>
          <w:lang w:val="en-US"/>
        </w:rPr>
        <w:br/>
      </w:r>
      <w:r>
        <w:rPr>
          <w:rFonts w:asciiTheme="majorHAnsi" w:eastAsiaTheme="majorEastAsia" w:hAnsiTheme="majorHAnsi" w:cstheme="majorBidi"/>
          <w:caps/>
          <w:noProof/>
          <w:color w:val="5B9BD5" w:themeColor="accent1"/>
          <w:kern w:val="28"/>
          <w:sz w:val="76"/>
          <w:szCs w:val="76"/>
          <w:lang w:eastAsia="ru-RU"/>
        </w:rPr>
        <w:drawing>
          <wp:inline distT="0" distB="0" distL="0" distR="0" wp14:anchorId="7CA3BA94" wp14:editId="3039CC68">
            <wp:extent cx="6840220" cy="4224655"/>
            <wp:effectExtent l="0" t="0" r="0" b="444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3.jpg"/>
                    <pic:cNvPicPr/>
                  </pic:nvPicPr>
                  <pic:blipFill>
                    <a:blip r:embed="rId17">
                      <a:extLst>
                        <a:ext uri="{28A0092B-C50C-407E-A947-70E740481C1C}">
                          <a14:useLocalDpi xmlns:a14="http://schemas.microsoft.com/office/drawing/2010/main" val="0"/>
                        </a:ext>
                      </a:extLst>
                    </a:blip>
                    <a:stretch>
                      <a:fillRect/>
                    </a:stretch>
                  </pic:blipFill>
                  <pic:spPr>
                    <a:xfrm>
                      <a:off x="0" y="0"/>
                      <a:ext cx="6840220" cy="4224655"/>
                    </a:xfrm>
                    <a:prstGeom prst="rect">
                      <a:avLst/>
                    </a:prstGeom>
                  </pic:spPr>
                </pic:pic>
              </a:graphicData>
            </a:graphic>
          </wp:inline>
        </w:drawing>
      </w:r>
    </w:p>
    <w:p w:rsidR="00D62A15" w:rsidRDefault="00D62A15" w:rsidP="00D62A15">
      <w:pPr>
        <w:pStyle w:val="ae"/>
        <w:jc w:val="center"/>
        <w:rPr>
          <w:lang w:val="en-US"/>
        </w:rPr>
      </w:pPr>
      <w:r>
        <w:rPr>
          <w:lang w:val="en-US"/>
        </w:rPr>
        <w:br/>
      </w:r>
      <w:r>
        <w:rPr>
          <w:lang w:val="en-US"/>
        </w:rPr>
        <w:br/>
      </w:r>
    </w:p>
    <w:p w:rsidR="00D62A15" w:rsidRDefault="00D62A15" w:rsidP="00D62A15">
      <w:pPr>
        <w:tabs>
          <w:tab w:val="left" w:pos="5945"/>
        </w:tabs>
        <w:rPr>
          <w:lang w:val="en-US"/>
        </w:rPr>
      </w:pPr>
    </w:p>
    <w:p w:rsidR="00D62A15" w:rsidRDefault="00D62A15" w:rsidP="00D62A15">
      <w:pPr>
        <w:tabs>
          <w:tab w:val="left" w:pos="5945"/>
        </w:tabs>
        <w:rPr>
          <w:lang w:val="en-US"/>
        </w:rPr>
      </w:pPr>
      <w:r>
        <w:rPr>
          <w:lang w:val="en-US"/>
        </w:rPr>
        <w:tab/>
      </w:r>
    </w:p>
    <w:p w:rsidR="00D62A15" w:rsidRDefault="00D62A15" w:rsidP="00D62A15">
      <w:pPr>
        <w:tabs>
          <w:tab w:val="left" w:pos="5945"/>
        </w:tabs>
        <w:rPr>
          <w:rFonts w:asciiTheme="majorHAnsi" w:eastAsiaTheme="majorEastAsia" w:hAnsiTheme="majorHAnsi" w:cstheme="majorBidi"/>
          <w:caps/>
          <w:color w:val="5B9BD5" w:themeColor="accent1"/>
          <w:kern w:val="28"/>
          <w:sz w:val="80"/>
          <w:szCs w:val="80"/>
          <w:lang w:val="en-US"/>
        </w:rPr>
      </w:pPr>
      <w:r w:rsidRPr="00653735">
        <w:rPr>
          <w:lang w:val="en-US"/>
        </w:rPr>
        <w:br w:type="page"/>
      </w:r>
      <w:r>
        <w:rPr>
          <w:lang w:val="en-US"/>
        </w:rPr>
        <w:lastRenderedPageBreak/>
        <w:tab/>
      </w:r>
    </w:p>
    <w:p w:rsidR="00D62A15" w:rsidRDefault="00D62A15" w:rsidP="00D62A15">
      <w:pPr>
        <w:rPr>
          <w:lang w:val="en-US"/>
        </w:rPr>
      </w:pPr>
    </w:p>
    <w:p w:rsidR="00D62A15" w:rsidRDefault="00D62A15" w:rsidP="00D62A15">
      <w:pPr>
        <w:pStyle w:val="ae"/>
        <w:jc w:val="center"/>
        <w:rPr>
          <w:lang w:val="en-US"/>
        </w:rPr>
      </w:pPr>
      <w:r w:rsidRPr="00A77224">
        <w:rPr>
          <w:lang w:val="en-US"/>
        </w:rPr>
        <w:t>5. use selfdegradable plastic</w:t>
      </w:r>
      <w:r>
        <w:rPr>
          <w:lang w:val="en-US"/>
        </w:rPr>
        <w:br/>
      </w:r>
      <w:r>
        <w:rPr>
          <w:lang w:val="en-US"/>
        </w:rPr>
        <w:br/>
      </w:r>
      <w:r>
        <w:rPr>
          <w:lang w:val="en-US"/>
        </w:rPr>
        <w:br/>
      </w:r>
      <w:r>
        <w:rPr>
          <w:noProof/>
          <w:lang w:eastAsia="ru-RU"/>
        </w:rPr>
        <w:drawing>
          <wp:inline distT="0" distB="0" distL="0" distR="0" wp14:anchorId="34638960" wp14:editId="6999E850">
            <wp:extent cx="6840220" cy="347154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66.jpg"/>
                    <pic:cNvPicPr/>
                  </pic:nvPicPr>
                  <pic:blipFill>
                    <a:blip r:embed="rId18">
                      <a:extLst>
                        <a:ext uri="{28A0092B-C50C-407E-A947-70E740481C1C}">
                          <a14:useLocalDpi xmlns:a14="http://schemas.microsoft.com/office/drawing/2010/main" val="0"/>
                        </a:ext>
                      </a:extLst>
                    </a:blip>
                    <a:stretch>
                      <a:fillRect/>
                    </a:stretch>
                  </pic:blipFill>
                  <pic:spPr>
                    <a:xfrm>
                      <a:off x="0" y="0"/>
                      <a:ext cx="6840220" cy="3471545"/>
                    </a:xfrm>
                    <a:prstGeom prst="rect">
                      <a:avLst/>
                    </a:prstGeom>
                  </pic:spPr>
                </pic:pic>
              </a:graphicData>
            </a:graphic>
          </wp:inline>
        </w:drawing>
      </w:r>
    </w:p>
    <w:p w:rsidR="00D62A15" w:rsidRPr="00A77224" w:rsidRDefault="00D62A15" w:rsidP="00D62A15">
      <w:pPr>
        <w:pStyle w:val="ae"/>
        <w:jc w:val="center"/>
        <w:rPr>
          <w:lang w:val="en-US"/>
        </w:rPr>
      </w:pPr>
      <w:r w:rsidRPr="00A77224">
        <w:rPr>
          <w:lang w:val="en-US"/>
        </w:rPr>
        <w:br w:type="page"/>
      </w:r>
      <w:r>
        <w:rPr>
          <w:lang w:val="en-US"/>
        </w:rPr>
        <w:lastRenderedPageBreak/>
        <w:br/>
        <w:t>6.</w:t>
      </w:r>
      <w:r w:rsidRPr="00A77224">
        <w:rPr>
          <w:lang w:val="en-US"/>
        </w:rPr>
        <w:t xml:space="preserve"> make</w:t>
      </w:r>
      <w:r w:rsidRPr="00A83EE5">
        <w:rPr>
          <w:lang w:val="en-US"/>
        </w:rPr>
        <w:t xml:space="preserve"> </w:t>
      </w:r>
      <w:r w:rsidRPr="00A77224">
        <w:rPr>
          <w:lang w:val="en-US"/>
        </w:rPr>
        <w:t xml:space="preserve">tougher control for committing ecocrimes </w:t>
      </w:r>
      <w:r>
        <w:rPr>
          <w:lang w:val="en-US"/>
        </w:rPr>
        <w:br/>
      </w:r>
      <w:r>
        <w:rPr>
          <w:lang w:val="en-US"/>
        </w:rPr>
        <w:br/>
      </w:r>
      <w:r>
        <w:rPr>
          <w:lang w:val="en-US"/>
        </w:rPr>
        <w:br/>
      </w:r>
      <w:r>
        <w:rPr>
          <w:noProof/>
          <w:lang w:eastAsia="ru-RU"/>
        </w:rPr>
        <w:drawing>
          <wp:inline distT="0" distB="0" distL="0" distR="0" wp14:anchorId="507226FE" wp14:editId="464EC79F">
            <wp:extent cx="6509657" cy="3657600"/>
            <wp:effectExtent l="0" t="0" r="571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тюряга.jpg"/>
                    <pic:cNvPicPr/>
                  </pic:nvPicPr>
                  <pic:blipFill>
                    <a:blip r:embed="rId19">
                      <a:extLst>
                        <a:ext uri="{28A0092B-C50C-407E-A947-70E740481C1C}">
                          <a14:useLocalDpi xmlns:a14="http://schemas.microsoft.com/office/drawing/2010/main" val="0"/>
                        </a:ext>
                      </a:extLst>
                    </a:blip>
                    <a:stretch>
                      <a:fillRect/>
                    </a:stretch>
                  </pic:blipFill>
                  <pic:spPr>
                    <a:xfrm>
                      <a:off x="0" y="0"/>
                      <a:ext cx="6540051" cy="3674678"/>
                    </a:xfrm>
                    <a:prstGeom prst="rect">
                      <a:avLst/>
                    </a:prstGeom>
                  </pic:spPr>
                </pic:pic>
              </a:graphicData>
            </a:graphic>
          </wp:inline>
        </w:drawing>
      </w:r>
    </w:p>
    <w:p w:rsidR="00D62A15" w:rsidRDefault="00D62A15" w:rsidP="00D62A15">
      <w:pPr>
        <w:pStyle w:val="ae"/>
        <w:jc w:val="center"/>
        <w:rPr>
          <w:lang w:val="en-US"/>
        </w:rPr>
      </w:pPr>
      <w:r w:rsidRPr="00A77224">
        <w:rPr>
          <w:lang w:val="en-US"/>
        </w:rPr>
        <w:br w:type="page"/>
      </w:r>
      <w:r>
        <w:rPr>
          <w:lang w:val="en-US"/>
        </w:rPr>
        <w:lastRenderedPageBreak/>
        <w:br/>
        <w:t>7</w:t>
      </w:r>
      <w:r w:rsidRPr="00A77224">
        <w:rPr>
          <w:lang w:val="en-US"/>
        </w:rPr>
        <w:t>.increase fines for ecological crimes</w:t>
      </w:r>
      <w:r>
        <w:rPr>
          <w:lang w:val="en-US"/>
        </w:rPr>
        <w:br/>
      </w:r>
      <w:r>
        <w:rPr>
          <w:lang w:val="en-US"/>
        </w:rPr>
        <w:br/>
      </w:r>
      <w:r w:rsidRPr="003D4839">
        <w:rPr>
          <w:noProof/>
          <w:lang w:val="en-US" w:eastAsia="ru-RU"/>
        </w:rPr>
        <w:br/>
      </w:r>
      <w:r>
        <w:rPr>
          <w:noProof/>
          <w:lang w:eastAsia="ru-RU"/>
        </w:rPr>
        <w:drawing>
          <wp:inline distT="0" distB="0" distL="0" distR="0" wp14:anchorId="574D076F" wp14:editId="41232403">
            <wp:extent cx="6840220" cy="391096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44.jpg"/>
                    <pic:cNvPicPr/>
                  </pic:nvPicPr>
                  <pic:blipFill>
                    <a:blip r:embed="rId20">
                      <a:extLst>
                        <a:ext uri="{28A0092B-C50C-407E-A947-70E740481C1C}">
                          <a14:useLocalDpi xmlns:a14="http://schemas.microsoft.com/office/drawing/2010/main" val="0"/>
                        </a:ext>
                      </a:extLst>
                    </a:blip>
                    <a:stretch>
                      <a:fillRect/>
                    </a:stretch>
                  </pic:blipFill>
                  <pic:spPr>
                    <a:xfrm>
                      <a:off x="0" y="0"/>
                      <a:ext cx="6840220" cy="3910965"/>
                    </a:xfrm>
                    <a:prstGeom prst="rect">
                      <a:avLst/>
                    </a:prstGeom>
                  </pic:spPr>
                </pic:pic>
              </a:graphicData>
            </a:graphic>
          </wp:inline>
        </w:drawing>
      </w:r>
    </w:p>
    <w:p w:rsidR="00D62A15" w:rsidRDefault="00D62A15" w:rsidP="00D62A15">
      <w:pPr>
        <w:pStyle w:val="ae"/>
        <w:rPr>
          <w:lang w:val="en-US"/>
        </w:rPr>
      </w:pPr>
      <w:r>
        <w:rPr>
          <w:lang w:val="en-US"/>
        </w:rPr>
        <w:br w:type="page"/>
      </w:r>
    </w:p>
    <w:p w:rsidR="00D62A15" w:rsidRDefault="00D62A15" w:rsidP="00D62A15">
      <w:pPr>
        <w:pStyle w:val="ae"/>
        <w:jc w:val="center"/>
        <w:rPr>
          <w:lang w:val="en-US"/>
        </w:rPr>
      </w:pPr>
    </w:p>
    <w:p w:rsidR="00D62A15" w:rsidRDefault="00D62A15" w:rsidP="00D62A15">
      <w:pPr>
        <w:pStyle w:val="ae"/>
        <w:tabs>
          <w:tab w:val="left" w:pos="1848"/>
        </w:tabs>
        <w:jc w:val="center"/>
        <w:rPr>
          <w:lang w:val="en-US"/>
        </w:rPr>
      </w:pPr>
      <w:r>
        <w:rPr>
          <w:lang w:val="en-US"/>
        </w:rPr>
        <w:t>8.</w:t>
      </w:r>
      <w:r w:rsidRPr="00A77224">
        <w:rPr>
          <w:lang w:val="en-US"/>
        </w:rPr>
        <w:t xml:space="preserve"> develop ecological good manners in younger generations</w:t>
      </w:r>
      <w:r>
        <w:rPr>
          <w:lang w:val="en-US"/>
        </w:rPr>
        <w:br/>
      </w:r>
      <w:r>
        <w:rPr>
          <w:lang w:val="en-US"/>
        </w:rPr>
        <w:br/>
      </w:r>
    </w:p>
    <w:p w:rsidR="00D62A15" w:rsidRDefault="003826DD" w:rsidP="00D62A15">
      <w:pPr>
        <w:pStyle w:val="ae"/>
        <w:jc w:val="center"/>
        <w:rPr>
          <w:lang w:val="en-US"/>
        </w:rPr>
      </w:pPr>
      <w:r w:rsidRPr="003826DD">
        <w:rPr>
          <w:noProof/>
          <w:lang w:eastAsia="ru-RU"/>
        </w:rPr>
        <w:drawing>
          <wp:inline distT="0" distB="0" distL="0" distR="0">
            <wp:extent cx="4572000" cy="3143250"/>
            <wp:effectExtent l="0" t="0" r="0" b="0"/>
            <wp:docPr id="1" name="Рисунок 1" descr="C:\Users\User\Desktop\green-energy-3328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green-energy-332876.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0" cy="3143250"/>
                    </a:xfrm>
                    <a:prstGeom prst="rect">
                      <a:avLst/>
                    </a:prstGeom>
                    <a:noFill/>
                    <a:ln>
                      <a:noFill/>
                    </a:ln>
                  </pic:spPr>
                </pic:pic>
              </a:graphicData>
            </a:graphic>
          </wp:inline>
        </w:drawing>
      </w:r>
      <w:r w:rsidR="00D62A15" w:rsidRPr="00A77224">
        <w:rPr>
          <w:lang w:val="en-US"/>
        </w:rPr>
        <w:br w:type="page"/>
      </w:r>
      <w:r w:rsidR="00D62A15">
        <w:rPr>
          <w:lang w:val="en-US"/>
        </w:rPr>
        <w:lastRenderedPageBreak/>
        <w:br/>
      </w:r>
      <w:r w:rsidR="00D62A15" w:rsidRPr="00A77224">
        <w:rPr>
          <w:lang w:val="en-US"/>
        </w:rPr>
        <w:t>9. attract people to volunteer work</w:t>
      </w:r>
      <w:r w:rsidR="00D62A15">
        <w:rPr>
          <w:lang w:val="en-US"/>
        </w:rPr>
        <w:br/>
      </w:r>
      <w:r w:rsidR="00D62A15">
        <w:rPr>
          <w:lang w:val="en-US"/>
        </w:rPr>
        <w:br/>
      </w:r>
      <w:r w:rsidR="00D62A15">
        <w:rPr>
          <w:lang w:val="en-US"/>
        </w:rPr>
        <w:br/>
      </w:r>
    </w:p>
    <w:p w:rsidR="00D62A15" w:rsidRDefault="003826DD" w:rsidP="003826DD">
      <w:pPr>
        <w:jc w:val="center"/>
        <w:rPr>
          <w:rFonts w:asciiTheme="majorHAnsi" w:eastAsiaTheme="majorEastAsia" w:hAnsiTheme="majorHAnsi" w:cstheme="majorBidi"/>
          <w:caps/>
          <w:color w:val="5B9BD5" w:themeColor="accent1"/>
          <w:kern w:val="28"/>
          <w:sz w:val="80"/>
          <w:szCs w:val="80"/>
          <w:lang w:val="en-US"/>
        </w:rPr>
      </w:pPr>
      <w:r w:rsidRPr="003826DD">
        <w:rPr>
          <w:noProof/>
          <w:lang w:eastAsia="ru-RU"/>
        </w:rPr>
        <w:drawing>
          <wp:inline distT="0" distB="0" distL="0" distR="0" wp14:anchorId="1F165157" wp14:editId="363B3014">
            <wp:extent cx="3933825" cy="3397250"/>
            <wp:effectExtent l="0" t="0" r="9525" b="0"/>
            <wp:docPr id="5" name="Рисунок 5" descr="C:\Users\User\Desktop\volunteer-laois-partnersh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volunteer-laois-partnership.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33825" cy="3397250"/>
                    </a:xfrm>
                    <a:prstGeom prst="rect">
                      <a:avLst/>
                    </a:prstGeom>
                    <a:noFill/>
                    <a:ln>
                      <a:noFill/>
                    </a:ln>
                  </pic:spPr>
                </pic:pic>
              </a:graphicData>
            </a:graphic>
          </wp:inline>
        </w:drawing>
      </w:r>
      <w:r w:rsidR="00D62A15">
        <w:rPr>
          <w:lang w:val="en-US"/>
        </w:rPr>
        <w:br w:type="page"/>
      </w:r>
    </w:p>
    <w:p w:rsidR="00D62A15" w:rsidRDefault="00D62A15" w:rsidP="00D62A15">
      <w:pPr>
        <w:pStyle w:val="ae"/>
        <w:jc w:val="center"/>
        <w:rPr>
          <w:lang w:val="en-US"/>
        </w:rPr>
      </w:pPr>
      <w:r>
        <w:rPr>
          <w:lang w:val="en-US"/>
        </w:rPr>
        <w:lastRenderedPageBreak/>
        <w:br/>
        <w:t>10.</w:t>
      </w:r>
      <w:r w:rsidRPr="00A77224">
        <w:rPr>
          <w:lang w:val="en-US"/>
        </w:rPr>
        <w:t xml:space="preserve"> make special areas for dog/cat-walking</w:t>
      </w:r>
      <w:r>
        <w:rPr>
          <w:lang w:val="en-US"/>
        </w:rPr>
        <w:br/>
      </w:r>
      <w:r>
        <w:rPr>
          <w:lang w:val="en-US"/>
        </w:rPr>
        <w:br/>
      </w:r>
    </w:p>
    <w:p w:rsidR="00D62A15" w:rsidRPr="008C2C7E" w:rsidRDefault="008C2C7E" w:rsidP="00D62A15">
      <w:pPr>
        <w:pStyle w:val="ae"/>
        <w:jc w:val="center"/>
      </w:pPr>
      <w:r w:rsidRPr="008C2C7E">
        <w:rPr>
          <w:noProof/>
          <w:lang w:eastAsia="ru-RU"/>
        </w:rPr>
        <w:drawing>
          <wp:inline distT="0" distB="0" distL="0" distR="0">
            <wp:extent cx="5940425" cy="3958263"/>
            <wp:effectExtent l="0" t="0" r="3175" b="4445"/>
            <wp:docPr id="7" name="Рисунок 7" descr="C:\Users\User\Desktop\iLYZHHZ3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LYZHHZ3T.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0425" cy="3958263"/>
                    </a:xfrm>
                    <a:prstGeom prst="rect">
                      <a:avLst/>
                    </a:prstGeom>
                    <a:noFill/>
                    <a:ln>
                      <a:noFill/>
                    </a:ln>
                  </pic:spPr>
                </pic:pic>
              </a:graphicData>
            </a:graphic>
          </wp:inline>
        </w:drawing>
      </w:r>
    </w:p>
    <w:p w:rsidR="00D62A15" w:rsidRPr="00A77224" w:rsidRDefault="00D62A15" w:rsidP="00D62A15">
      <w:pPr>
        <w:rPr>
          <w:rFonts w:asciiTheme="majorHAnsi" w:eastAsiaTheme="majorEastAsia" w:hAnsiTheme="majorHAnsi" w:cstheme="majorBidi"/>
          <w:caps/>
          <w:color w:val="5B9BD5" w:themeColor="accent1"/>
          <w:kern w:val="28"/>
          <w:sz w:val="80"/>
          <w:szCs w:val="80"/>
          <w:lang w:val="en-US"/>
        </w:rPr>
      </w:pPr>
      <w:r w:rsidRPr="00A77224">
        <w:rPr>
          <w:lang w:val="en-US"/>
        </w:rPr>
        <w:br w:type="page"/>
      </w:r>
    </w:p>
    <w:p w:rsidR="00BE0AF9" w:rsidRPr="00951F82" w:rsidRDefault="00D62A15" w:rsidP="00D62A15">
      <w:pPr>
        <w:spacing w:line="360" w:lineRule="auto"/>
        <w:ind w:firstLine="851"/>
        <w:rPr>
          <w:rFonts w:asciiTheme="majorHAnsi" w:hAnsiTheme="majorHAnsi" w:cstheme="majorHAnsi"/>
          <w:sz w:val="80"/>
          <w:szCs w:val="80"/>
          <w:lang w:val="en-US"/>
        </w:rPr>
      </w:pPr>
      <w:r w:rsidRPr="00D62A15">
        <w:rPr>
          <w:rFonts w:asciiTheme="majorHAnsi" w:hAnsiTheme="majorHAnsi" w:cstheme="majorHAnsi"/>
          <w:color w:val="2E74B5" w:themeColor="accent1" w:themeShade="BF"/>
          <w:sz w:val="80"/>
          <w:szCs w:val="80"/>
          <w:lang w:val="en-US"/>
        </w:rPr>
        <w:lastRenderedPageBreak/>
        <w:t>11.</w:t>
      </w:r>
      <w:r>
        <w:rPr>
          <w:rFonts w:asciiTheme="majorHAnsi" w:hAnsiTheme="majorHAnsi" w:cstheme="majorHAnsi"/>
          <w:color w:val="2E74B5" w:themeColor="accent1" w:themeShade="BF"/>
          <w:sz w:val="80"/>
          <w:szCs w:val="80"/>
          <w:lang w:val="en-US"/>
        </w:rPr>
        <w:t>I</w:t>
      </w:r>
      <w:r w:rsidR="00951F82">
        <w:rPr>
          <w:rFonts w:asciiTheme="majorHAnsi" w:hAnsiTheme="majorHAnsi" w:cstheme="majorHAnsi"/>
          <w:color w:val="2E74B5" w:themeColor="accent1" w:themeShade="BF"/>
          <w:sz w:val="80"/>
          <w:szCs w:val="80"/>
          <w:lang w:val="en-US"/>
        </w:rPr>
        <w:t>NCREASE THE NUMBER OF CLEANING DAYS (SO-CALLED SUBBOTNIK)</w:t>
      </w:r>
      <w:r w:rsidR="00951F82" w:rsidRPr="00D62A15">
        <w:rPr>
          <w:rFonts w:asciiTheme="majorHAnsi" w:hAnsiTheme="majorHAnsi" w:cstheme="majorHAnsi"/>
          <w:sz w:val="80"/>
          <w:szCs w:val="80"/>
          <w:lang w:val="en-US"/>
        </w:rPr>
        <w:t xml:space="preserve"> </w:t>
      </w:r>
      <w:r w:rsidRPr="00D62A15">
        <w:rPr>
          <w:rFonts w:asciiTheme="majorHAnsi" w:hAnsiTheme="majorHAnsi" w:cstheme="majorHAnsi"/>
          <w:sz w:val="80"/>
          <w:szCs w:val="80"/>
          <w:lang w:val="en-US"/>
        </w:rPr>
        <w:br/>
      </w:r>
      <w:r w:rsidRPr="00D62A15">
        <w:rPr>
          <w:rFonts w:asciiTheme="majorHAnsi" w:hAnsiTheme="majorHAnsi" w:cstheme="majorHAnsi"/>
          <w:sz w:val="80"/>
          <w:szCs w:val="80"/>
          <w:lang w:val="en-US"/>
        </w:rPr>
        <w:br/>
      </w:r>
      <w:r>
        <w:rPr>
          <w:noProof/>
          <w:lang w:eastAsia="ru-RU"/>
        </w:rPr>
        <w:drawing>
          <wp:inline distT="0" distB="0" distL="0" distR="0" wp14:anchorId="34860D2F" wp14:editId="15B48258">
            <wp:extent cx="5940425" cy="3953064"/>
            <wp:effectExtent l="0" t="0" r="317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субботник.jpg"/>
                    <pic:cNvPicPr/>
                  </pic:nvPicPr>
                  <pic:blipFill>
                    <a:blip r:embed="rId24">
                      <a:extLst>
                        <a:ext uri="{28A0092B-C50C-407E-A947-70E740481C1C}">
                          <a14:useLocalDpi xmlns:a14="http://schemas.microsoft.com/office/drawing/2010/main" val="0"/>
                        </a:ext>
                      </a:extLst>
                    </a:blip>
                    <a:stretch>
                      <a:fillRect/>
                    </a:stretch>
                  </pic:blipFill>
                  <pic:spPr>
                    <a:xfrm>
                      <a:off x="0" y="0"/>
                      <a:ext cx="5940425" cy="3953064"/>
                    </a:xfrm>
                    <a:prstGeom prst="rect">
                      <a:avLst/>
                    </a:prstGeom>
                  </pic:spPr>
                </pic:pic>
              </a:graphicData>
            </a:graphic>
          </wp:inline>
        </w:drawing>
      </w:r>
    </w:p>
    <w:sectPr w:rsidR="00BE0AF9" w:rsidRPr="00951F82" w:rsidSect="0088346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A41" w:rsidRDefault="00776A41" w:rsidP="005D39EB">
      <w:pPr>
        <w:spacing w:after="0" w:line="240" w:lineRule="auto"/>
      </w:pPr>
      <w:r>
        <w:separator/>
      </w:r>
    </w:p>
  </w:endnote>
  <w:endnote w:type="continuationSeparator" w:id="0">
    <w:p w:rsidR="00776A41" w:rsidRDefault="00776A41" w:rsidP="005D3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A41" w:rsidRDefault="00776A41" w:rsidP="005D39EB">
      <w:pPr>
        <w:spacing w:after="0" w:line="240" w:lineRule="auto"/>
      </w:pPr>
      <w:r>
        <w:separator/>
      </w:r>
    </w:p>
  </w:footnote>
  <w:footnote w:type="continuationSeparator" w:id="0">
    <w:p w:rsidR="00776A41" w:rsidRDefault="00776A41" w:rsidP="005D39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14392"/>
    <w:multiLevelType w:val="hybridMultilevel"/>
    <w:tmpl w:val="F0BE3724"/>
    <w:lvl w:ilvl="0" w:tplc="582605EE">
      <w:start w:val="1"/>
      <w:numFmt w:val="decimal"/>
      <w:lvlText w:val="%1."/>
      <w:lvlJc w:val="left"/>
      <w:pPr>
        <w:ind w:left="1440" w:hanging="10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698"/>
    <w:rsid w:val="0008104E"/>
    <w:rsid w:val="00097687"/>
    <w:rsid w:val="000A7D01"/>
    <w:rsid w:val="000B5783"/>
    <w:rsid w:val="000C032E"/>
    <w:rsid w:val="000D136A"/>
    <w:rsid w:val="000E1A60"/>
    <w:rsid w:val="000F6785"/>
    <w:rsid w:val="00147F7F"/>
    <w:rsid w:val="001766C0"/>
    <w:rsid w:val="001C3A6F"/>
    <w:rsid w:val="001D3D43"/>
    <w:rsid w:val="001F0463"/>
    <w:rsid w:val="001F615E"/>
    <w:rsid w:val="002C4111"/>
    <w:rsid w:val="002F3B34"/>
    <w:rsid w:val="0032055A"/>
    <w:rsid w:val="003826DD"/>
    <w:rsid w:val="00387987"/>
    <w:rsid w:val="003C6215"/>
    <w:rsid w:val="003E707E"/>
    <w:rsid w:val="004304A3"/>
    <w:rsid w:val="004C4421"/>
    <w:rsid w:val="004D049A"/>
    <w:rsid w:val="00590E30"/>
    <w:rsid w:val="005976A0"/>
    <w:rsid w:val="005D39EB"/>
    <w:rsid w:val="006025F4"/>
    <w:rsid w:val="006321E7"/>
    <w:rsid w:val="00666048"/>
    <w:rsid w:val="006663A5"/>
    <w:rsid w:val="006C2D07"/>
    <w:rsid w:val="006E04DA"/>
    <w:rsid w:val="0070756B"/>
    <w:rsid w:val="0072601F"/>
    <w:rsid w:val="00776A41"/>
    <w:rsid w:val="007D0634"/>
    <w:rsid w:val="007F3DD8"/>
    <w:rsid w:val="00831FC0"/>
    <w:rsid w:val="00863405"/>
    <w:rsid w:val="00883466"/>
    <w:rsid w:val="008C2C7E"/>
    <w:rsid w:val="008E0B8D"/>
    <w:rsid w:val="008E73F0"/>
    <w:rsid w:val="009262F8"/>
    <w:rsid w:val="00951C56"/>
    <w:rsid w:val="00951F82"/>
    <w:rsid w:val="009A2FA2"/>
    <w:rsid w:val="009F22C3"/>
    <w:rsid w:val="00A23C29"/>
    <w:rsid w:val="00A24DE9"/>
    <w:rsid w:val="00A37D6E"/>
    <w:rsid w:val="00A43497"/>
    <w:rsid w:val="00A5702C"/>
    <w:rsid w:val="00A964BC"/>
    <w:rsid w:val="00B20FE4"/>
    <w:rsid w:val="00B7091F"/>
    <w:rsid w:val="00BE0AF9"/>
    <w:rsid w:val="00C01393"/>
    <w:rsid w:val="00C30C32"/>
    <w:rsid w:val="00C82013"/>
    <w:rsid w:val="00C84709"/>
    <w:rsid w:val="00CA764E"/>
    <w:rsid w:val="00D54CA3"/>
    <w:rsid w:val="00D62A15"/>
    <w:rsid w:val="00DB7936"/>
    <w:rsid w:val="00E31D09"/>
    <w:rsid w:val="00E83892"/>
    <w:rsid w:val="00F20E4D"/>
    <w:rsid w:val="00F84698"/>
    <w:rsid w:val="00F94DF0"/>
    <w:rsid w:val="00FC0B86"/>
    <w:rsid w:val="00FF4A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1BA50"/>
  <w15:docId w15:val="{2C8BC4B0-38A4-4FE6-8E0C-9FCB51FE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3"/>
    <w:qFormat/>
    <w:rsid w:val="00C820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0"/>
    <w:link w:val="20"/>
    <w:uiPriority w:val="3"/>
    <w:unhideWhenUsed/>
    <w:qFormat/>
    <w:rsid w:val="00D62A15"/>
    <w:pPr>
      <w:keepNext/>
      <w:keepLines/>
      <w:spacing w:after="0" w:line="264" w:lineRule="auto"/>
      <w:jc w:val="center"/>
      <w:outlineLvl w:val="1"/>
    </w:pPr>
    <w:rPr>
      <w:rFonts w:asciiTheme="majorHAnsi" w:eastAsiaTheme="majorEastAsia" w:hAnsiTheme="majorHAnsi" w:cstheme="majorBidi"/>
      <w:color w:val="FFFFFF" w:themeColor="background1"/>
      <w:sz w:val="28"/>
      <w:szCs w:val="28"/>
      <w:lang w:eastAsia="ja-JP"/>
    </w:rPr>
  </w:style>
  <w:style w:type="paragraph" w:styleId="3">
    <w:name w:val="heading 3"/>
    <w:basedOn w:val="a"/>
    <w:next w:val="a"/>
    <w:link w:val="30"/>
    <w:uiPriority w:val="4"/>
    <w:unhideWhenUsed/>
    <w:qFormat/>
    <w:rsid w:val="00D62A15"/>
    <w:pPr>
      <w:keepNext/>
      <w:keepLines/>
      <w:spacing w:after="60" w:line="240" w:lineRule="auto"/>
      <w:jc w:val="center"/>
      <w:outlineLvl w:val="2"/>
    </w:pPr>
    <w:rPr>
      <w:rFonts w:asciiTheme="majorHAnsi" w:eastAsiaTheme="majorEastAsia" w:hAnsiTheme="majorHAnsi" w:cstheme="majorBidi"/>
      <w:caps/>
      <w:color w:val="FFFFFF" w:themeColor="background1"/>
      <w:sz w:val="24"/>
      <w:szCs w:val="24"/>
      <w:lang w:eastAsia="ja-JP"/>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9262F8"/>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semiHidden/>
    <w:rsid w:val="009262F8"/>
    <w:rPr>
      <w:rFonts w:ascii="Segoe UI" w:hAnsi="Segoe UI" w:cs="Segoe UI"/>
      <w:sz w:val="18"/>
      <w:szCs w:val="18"/>
    </w:rPr>
  </w:style>
  <w:style w:type="paragraph" w:styleId="a6">
    <w:name w:val="header"/>
    <w:basedOn w:val="a"/>
    <w:link w:val="a7"/>
    <w:uiPriority w:val="99"/>
    <w:unhideWhenUsed/>
    <w:rsid w:val="005D39EB"/>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5D39EB"/>
  </w:style>
  <w:style w:type="paragraph" w:styleId="a8">
    <w:name w:val="footer"/>
    <w:basedOn w:val="a"/>
    <w:link w:val="a9"/>
    <w:uiPriority w:val="99"/>
    <w:unhideWhenUsed/>
    <w:rsid w:val="005D39EB"/>
    <w:pPr>
      <w:tabs>
        <w:tab w:val="center" w:pos="4677"/>
        <w:tab w:val="right" w:pos="9355"/>
      </w:tabs>
      <w:spacing w:after="0" w:line="240" w:lineRule="auto"/>
    </w:pPr>
  </w:style>
  <w:style w:type="character" w:customStyle="1" w:styleId="a9">
    <w:name w:val="Нижний колонтитул Знак"/>
    <w:basedOn w:val="a1"/>
    <w:link w:val="a8"/>
    <w:uiPriority w:val="99"/>
    <w:rsid w:val="005D39EB"/>
  </w:style>
  <w:style w:type="paragraph" w:styleId="aa">
    <w:name w:val="List Paragraph"/>
    <w:basedOn w:val="a"/>
    <w:uiPriority w:val="34"/>
    <w:qFormat/>
    <w:rsid w:val="001F615E"/>
    <w:pPr>
      <w:ind w:left="720"/>
      <w:contextualSpacing/>
    </w:pPr>
  </w:style>
  <w:style w:type="character" w:styleId="ab">
    <w:name w:val="Hyperlink"/>
    <w:basedOn w:val="a1"/>
    <w:uiPriority w:val="99"/>
    <w:unhideWhenUsed/>
    <w:rsid w:val="009A2FA2"/>
    <w:rPr>
      <w:color w:val="0563C1" w:themeColor="hyperlink"/>
      <w:u w:val="single"/>
    </w:rPr>
  </w:style>
  <w:style w:type="character" w:customStyle="1" w:styleId="10">
    <w:name w:val="Заголовок 1 Знак"/>
    <w:basedOn w:val="a1"/>
    <w:link w:val="1"/>
    <w:uiPriority w:val="3"/>
    <w:rsid w:val="00C82013"/>
    <w:rPr>
      <w:rFonts w:asciiTheme="majorHAnsi" w:eastAsiaTheme="majorEastAsia" w:hAnsiTheme="majorHAnsi" w:cstheme="majorBidi"/>
      <w:color w:val="2E74B5" w:themeColor="accent1" w:themeShade="BF"/>
      <w:sz w:val="32"/>
      <w:szCs w:val="32"/>
    </w:rPr>
  </w:style>
  <w:style w:type="paragraph" w:styleId="ac">
    <w:name w:val="TOC Heading"/>
    <w:basedOn w:val="1"/>
    <w:next w:val="a"/>
    <w:uiPriority w:val="39"/>
    <w:unhideWhenUsed/>
    <w:qFormat/>
    <w:rsid w:val="00C82013"/>
    <w:pPr>
      <w:outlineLvl w:val="9"/>
    </w:pPr>
    <w:rPr>
      <w:lang w:eastAsia="ru-RU"/>
    </w:rPr>
  </w:style>
  <w:style w:type="paragraph" w:styleId="21">
    <w:name w:val="toc 2"/>
    <w:basedOn w:val="a"/>
    <w:next w:val="a"/>
    <w:autoRedefine/>
    <w:uiPriority w:val="39"/>
    <w:unhideWhenUsed/>
    <w:rsid w:val="00C82013"/>
    <w:pPr>
      <w:spacing w:after="100"/>
      <w:ind w:left="220"/>
    </w:pPr>
    <w:rPr>
      <w:rFonts w:eastAsiaTheme="minorEastAsia" w:cs="Times New Roman"/>
      <w:lang w:eastAsia="ru-RU"/>
    </w:rPr>
  </w:style>
  <w:style w:type="paragraph" w:styleId="11">
    <w:name w:val="toc 1"/>
    <w:basedOn w:val="a"/>
    <w:next w:val="a"/>
    <w:autoRedefine/>
    <w:uiPriority w:val="39"/>
    <w:unhideWhenUsed/>
    <w:rsid w:val="00C82013"/>
    <w:pPr>
      <w:spacing w:after="100"/>
    </w:pPr>
    <w:rPr>
      <w:rFonts w:eastAsiaTheme="minorEastAsia" w:cs="Times New Roman"/>
      <w:lang w:eastAsia="ru-RU"/>
    </w:rPr>
  </w:style>
  <w:style w:type="paragraph" w:styleId="31">
    <w:name w:val="toc 3"/>
    <w:basedOn w:val="a"/>
    <w:next w:val="a"/>
    <w:autoRedefine/>
    <w:uiPriority w:val="39"/>
    <w:unhideWhenUsed/>
    <w:rsid w:val="00C82013"/>
    <w:pPr>
      <w:spacing w:after="100"/>
      <w:ind w:left="440"/>
    </w:pPr>
    <w:rPr>
      <w:rFonts w:eastAsiaTheme="minorEastAsia" w:cs="Times New Roman"/>
      <w:lang w:eastAsia="ru-RU"/>
    </w:rPr>
  </w:style>
  <w:style w:type="paragraph" w:styleId="ad">
    <w:name w:val="No Spacing"/>
    <w:uiPriority w:val="19"/>
    <w:qFormat/>
    <w:rsid w:val="00DB7936"/>
    <w:pPr>
      <w:spacing w:after="0" w:line="240" w:lineRule="auto"/>
    </w:pPr>
    <w:rPr>
      <w:rFonts w:ascii="Times New Roman" w:hAnsi="Times New Roman" w:cs="Times New Roman"/>
      <w:sz w:val="28"/>
    </w:rPr>
  </w:style>
  <w:style w:type="character" w:customStyle="1" w:styleId="20">
    <w:name w:val="Заголовок 2 Знак"/>
    <w:basedOn w:val="a1"/>
    <w:link w:val="2"/>
    <w:uiPriority w:val="3"/>
    <w:rsid w:val="00D62A15"/>
    <w:rPr>
      <w:rFonts w:asciiTheme="majorHAnsi" w:eastAsiaTheme="majorEastAsia" w:hAnsiTheme="majorHAnsi" w:cstheme="majorBidi"/>
      <w:color w:val="FFFFFF" w:themeColor="background1"/>
      <w:sz w:val="28"/>
      <w:szCs w:val="28"/>
      <w:lang w:eastAsia="ja-JP"/>
    </w:rPr>
  </w:style>
  <w:style w:type="character" w:customStyle="1" w:styleId="30">
    <w:name w:val="Заголовок 3 Знак"/>
    <w:basedOn w:val="a1"/>
    <w:link w:val="3"/>
    <w:uiPriority w:val="4"/>
    <w:rsid w:val="00D62A15"/>
    <w:rPr>
      <w:rFonts w:asciiTheme="majorHAnsi" w:eastAsiaTheme="majorEastAsia" w:hAnsiTheme="majorHAnsi" w:cstheme="majorBidi"/>
      <w:caps/>
      <w:color w:val="FFFFFF" w:themeColor="background1"/>
      <w:sz w:val="24"/>
      <w:szCs w:val="24"/>
      <w:lang w:eastAsia="ja-JP"/>
    </w:rPr>
  </w:style>
  <w:style w:type="paragraph" w:styleId="ae">
    <w:name w:val="Subtitle"/>
    <w:basedOn w:val="af"/>
    <w:link w:val="af0"/>
    <w:uiPriority w:val="2"/>
    <w:qFormat/>
    <w:rsid w:val="00D62A15"/>
    <w:pPr>
      <w:numPr>
        <w:ilvl w:val="1"/>
      </w:numPr>
      <w:spacing w:before="480" w:line="204" w:lineRule="auto"/>
      <w:contextualSpacing w:val="0"/>
    </w:pPr>
    <w:rPr>
      <w:caps/>
      <w:color w:val="5B9BD5" w:themeColor="accent1"/>
      <w:spacing w:val="0"/>
      <w:sz w:val="80"/>
      <w:szCs w:val="80"/>
      <w:lang w:eastAsia="ja-JP"/>
    </w:rPr>
  </w:style>
  <w:style w:type="character" w:customStyle="1" w:styleId="af0">
    <w:name w:val="Подзаголовок Знак"/>
    <w:basedOn w:val="a1"/>
    <w:link w:val="ae"/>
    <w:uiPriority w:val="2"/>
    <w:rsid w:val="00D62A15"/>
    <w:rPr>
      <w:rFonts w:asciiTheme="majorHAnsi" w:eastAsiaTheme="majorEastAsia" w:hAnsiTheme="majorHAnsi" w:cstheme="majorBidi"/>
      <w:caps/>
      <w:color w:val="5B9BD5" w:themeColor="accent1"/>
      <w:kern w:val="28"/>
      <w:sz w:val="80"/>
      <w:szCs w:val="80"/>
      <w:lang w:eastAsia="ja-JP"/>
    </w:rPr>
  </w:style>
  <w:style w:type="paragraph" w:customStyle="1" w:styleId="a0">
    <w:name w:val="Линия"/>
    <w:basedOn w:val="a"/>
    <w:next w:val="2"/>
    <w:uiPriority w:val="3"/>
    <w:qFormat/>
    <w:rsid w:val="00D62A15"/>
    <w:pPr>
      <w:pBdr>
        <w:top w:val="single" w:sz="12" w:space="1" w:color="FFFFFF" w:themeColor="background1"/>
      </w:pBdr>
      <w:spacing w:before="400" w:after="400" w:line="240" w:lineRule="auto"/>
      <w:ind w:left="1080" w:right="1080"/>
      <w:jc w:val="center"/>
    </w:pPr>
    <w:rPr>
      <w:rFonts w:eastAsiaTheme="minorEastAsia"/>
      <w:color w:val="44546A" w:themeColor="text2"/>
      <w:sz w:val="2"/>
      <w:szCs w:val="2"/>
      <w:lang w:eastAsia="ja-JP"/>
    </w:rPr>
  </w:style>
  <w:style w:type="paragraph" w:styleId="af1">
    <w:name w:val="Date"/>
    <w:basedOn w:val="a"/>
    <w:link w:val="af2"/>
    <w:uiPriority w:val="5"/>
    <w:unhideWhenUsed/>
    <w:qFormat/>
    <w:rsid w:val="00D62A15"/>
    <w:pPr>
      <w:spacing w:after="0" w:line="312" w:lineRule="auto"/>
      <w:jc w:val="center"/>
    </w:pPr>
    <w:rPr>
      <w:rFonts w:eastAsiaTheme="minorEastAsia"/>
      <w:color w:val="FFFFFF" w:themeColor="background1"/>
      <w:sz w:val="24"/>
      <w:szCs w:val="24"/>
      <w:lang w:eastAsia="ja-JP"/>
    </w:rPr>
  </w:style>
  <w:style w:type="character" w:customStyle="1" w:styleId="af2">
    <w:name w:val="Дата Знак"/>
    <w:basedOn w:val="a1"/>
    <w:link w:val="af1"/>
    <w:uiPriority w:val="5"/>
    <w:rsid w:val="00D62A15"/>
    <w:rPr>
      <w:rFonts w:eastAsiaTheme="minorEastAsia"/>
      <w:color w:val="FFFFFF" w:themeColor="background1"/>
      <w:sz w:val="24"/>
      <w:szCs w:val="24"/>
      <w:lang w:eastAsia="ja-JP"/>
    </w:rPr>
  </w:style>
  <w:style w:type="paragraph" w:styleId="af">
    <w:name w:val="Title"/>
    <w:basedOn w:val="a"/>
    <w:next w:val="a"/>
    <w:link w:val="af3"/>
    <w:uiPriority w:val="10"/>
    <w:qFormat/>
    <w:rsid w:val="00D62A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3">
    <w:name w:val="Заголовок Знак"/>
    <w:basedOn w:val="a1"/>
    <w:link w:val="af"/>
    <w:uiPriority w:val="10"/>
    <w:rsid w:val="00D62A1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lish4u.ru/safety/zakony-soedinennogo-korolevstva.php" TargetMode="External"/><Relationship Id="rId13" Type="http://schemas.openxmlformats.org/officeDocument/2006/relationships/image" Target="media/image2.png"/><Relationship Id="rId18" Type="http://schemas.openxmlformats.org/officeDocument/2006/relationships/image" Target="media/image7.jp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yperlink" Target="http://www.consultant.ru/popular/%20" TargetMode="External"/><Relationship Id="rId12" Type="http://schemas.openxmlformats.org/officeDocument/2006/relationships/image" Target="media/image1.jpg"/><Relationship Id="rId17" Type="http://schemas.openxmlformats.org/officeDocument/2006/relationships/image" Target="media/image6.jp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image" Target="media/image9.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oportal.info/problemy-ekologii-v-rossii/" TargetMode="External"/><Relationship Id="rId24" Type="http://schemas.openxmlformats.org/officeDocument/2006/relationships/image" Target="media/image13.jpg"/><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image" Target="media/image12.jpeg"/><Relationship Id="rId10" Type="http://schemas.openxmlformats.org/officeDocument/2006/relationships/hyperlink" Target="http://arbir.ru/articles/a_3412.htm" TargetMode="External"/><Relationship Id="rId19" Type="http://schemas.openxmlformats.org/officeDocument/2006/relationships/image" Target="media/image8.jpg"/><Relationship Id="rId4" Type="http://schemas.openxmlformats.org/officeDocument/2006/relationships/webSettings" Target="webSettings.xml"/><Relationship Id="rId9" Type="http://schemas.openxmlformats.org/officeDocument/2006/relationships/hyperlink" Target="https://ru.wikipedia.org/wiki/%D0%97%D0%B0%D0%BA%D0%BE%D0%BD" TargetMode="External"/><Relationship Id="rId14" Type="http://schemas.openxmlformats.org/officeDocument/2006/relationships/image" Target="media/image3.jpg"/><Relationship Id="rId22"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26</Pages>
  <Words>2677</Words>
  <Characters>15265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2018-12-12T02:19:00Z</cp:lastPrinted>
  <dcterms:created xsi:type="dcterms:W3CDTF">2018-12-12T02:20:00Z</dcterms:created>
  <dcterms:modified xsi:type="dcterms:W3CDTF">2019-02-01T03:41:00Z</dcterms:modified>
</cp:coreProperties>
</file>