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58" w:rsidRPr="00D45A48" w:rsidRDefault="00902D5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02D5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45A48">
        <w:rPr>
          <w:rFonts w:ascii="Times New Roman" w:hAnsi="Times New Roman" w:cs="Times New Roman"/>
          <w:color w:val="auto"/>
          <w:sz w:val="36"/>
          <w:szCs w:val="36"/>
        </w:rPr>
        <w:t>Конспект мероприятия</w:t>
      </w:r>
    </w:p>
    <w:p w:rsidR="00902D5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45A48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902D58" w:rsidRPr="00D45A48">
        <w:rPr>
          <w:rFonts w:ascii="Times New Roman" w:hAnsi="Times New Roman" w:cs="Times New Roman"/>
          <w:color w:val="auto"/>
          <w:sz w:val="36"/>
          <w:szCs w:val="36"/>
        </w:rPr>
        <w:t>«Трудовое право в вопросах и ответах»</w:t>
      </w:r>
    </w:p>
    <w:p w:rsidR="00D45A48" w:rsidRPr="00D45A48" w:rsidRDefault="00D45A4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D45A48">
        <w:rPr>
          <w:rFonts w:ascii="Times New Roman" w:hAnsi="Times New Roman" w:cs="Times New Roman"/>
          <w:color w:val="auto"/>
          <w:sz w:val="36"/>
          <w:szCs w:val="36"/>
        </w:rPr>
        <w:t>в форме д</w:t>
      </w:r>
      <w:r w:rsidRPr="00D45A48">
        <w:rPr>
          <w:rFonts w:ascii="Times New Roman" w:hAnsi="Times New Roman" w:cs="Times New Roman"/>
          <w:color w:val="auto"/>
          <w:sz w:val="36"/>
          <w:szCs w:val="36"/>
        </w:rPr>
        <w:t>елов</w:t>
      </w:r>
      <w:r w:rsidRPr="00D45A48">
        <w:rPr>
          <w:rFonts w:ascii="Times New Roman" w:hAnsi="Times New Roman" w:cs="Times New Roman"/>
          <w:color w:val="auto"/>
          <w:sz w:val="36"/>
          <w:szCs w:val="36"/>
        </w:rPr>
        <w:t>ой</w:t>
      </w:r>
      <w:r w:rsidRPr="00D45A48">
        <w:rPr>
          <w:rFonts w:ascii="Times New Roman" w:hAnsi="Times New Roman" w:cs="Times New Roman"/>
          <w:color w:val="auto"/>
          <w:sz w:val="36"/>
          <w:szCs w:val="36"/>
        </w:rPr>
        <w:t xml:space="preserve"> игр</w:t>
      </w:r>
      <w:r w:rsidRPr="00D45A48">
        <w:rPr>
          <w:rFonts w:ascii="Times New Roman" w:hAnsi="Times New Roman" w:cs="Times New Roman"/>
          <w:color w:val="auto"/>
          <w:sz w:val="36"/>
          <w:szCs w:val="36"/>
        </w:rPr>
        <w:t>ы</w:t>
      </w:r>
    </w:p>
    <w:p w:rsidR="00902D58" w:rsidRPr="00D45A48" w:rsidRDefault="00902D5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5A48">
        <w:rPr>
          <w:rFonts w:ascii="Times New Roman" w:hAnsi="Times New Roman" w:cs="Times New Roman"/>
          <w:color w:val="auto"/>
          <w:sz w:val="28"/>
          <w:szCs w:val="28"/>
        </w:rPr>
        <w:t>Воспитатель</w:t>
      </w: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5A48">
        <w:rPr>
          <w:rFonts w:ascii="Times New Roman" w:hAnsi="Times New Roman" w:cs="Times New Roman"/>
          <w:color w:val="auto"/>
          <w:sz w:val="28"/>
          <w:szCs w:val="28"/>
        </w:rPr>
        <w:t>Гришина М.В.</w:t>
      </w: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02D58" w:rsidRPr="00D45A48" w:rsidRDefault="00902D58" w:rsidP="00D45A48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45A48">
        <w:rPr>
          <w:rFonts w:ascii="Times New Roman" w:hAnsi="Times New Roman" w:cs="Times New Roman"/>
          <w:color w:val="auto"/>
          <w:sz w:val="28"/>
          <w:szCs w:val="28"/>
        </w:rPr>
        <w:t>2018 г.</w:t>
      </w:r>
    </w:p>
    <w:p w:rsidR="00902D58" w:rsidRPr="00D45A48" w:rsidRDefault="00902D58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02D58" w:rsidRPr="00D45A48" w:rsidRDefault="00902D58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воспитанником с трудовым правом, трудовым кодексом, правами несовершеннолетних на труд.</w:t>
      </w:r>
    </w:p>
    <w:p w:rsidR="00902D58" w:rsidRPr="00D45A48" w:rsidRDefault="00902D58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D58" w:rsidRPr="00D45A48" w:rsidRDefault="00902D58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мероприятия:</w:t>
      </w:r>
    </w:p>
    <w:p w:rsidR="00902D58" w:rsidRPr="00D45A48" w:rsidRDefault="00902D58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общему правилу начать работать молодые люди могут по достижении 16 лет. Если несовершеннолетний получил основное общее образование (либо в случаях, предусмотренных законодательством, оставил школу), он может начать трудовую деятельность с 15 лет.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14 лет молодые люди могут с согласия одного из родителей и органа опеки и попечительства заключить трудовой договор на выполнение в свободное от учебы время легкой работы, если такая работа не </w:t>
      </w:r>
      <w:proofErr w:type="gram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причинит вреда их здоровью и не</w:t>
      </w:r>
      <w:proofErr w:type="gramEnd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мешать учебе в школе.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своих правах и обязанностях несовершеннолетние работники приравниваются к совершеннолетним. Они также должны добросовестно исполнять свои трудовые обязанности, соблюдать правила внутреннего трудового распорядка организации, трудовую дисциплину, выполнять установленные нормы труда, соблюдать требования по охране труда, бережно относиться к имуществу работодателя. Однако в области охраны труда, рабочего времени, времени отдыха и т.д. несовершеннолетние работники пользуются преимуществом по сравнению с совершеннолетними.</w:t>
      </w:r>
    </w:p>
    <w:p w:rsidR="00902D58" w:rsidRPr="00D45A48" w:rsidRDefault="00902D58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Условия труда несовершеннолетних.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частности, для несовершеннолетних работников рабочая неделя сокращена: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16 часов в неделю — для работников в возрасте до 16 лет;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 4 часа в неделю — для работников в возрасте от 16 до 18 лет.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</w:t>
      </w:r>
      <w:proofErr w:type="gram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ежедневный</w:t>
      </w:r>
      <w:proofErr w:type="gramEnd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(смены) не может превышать: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работников в возрасте от 15 до 16 лет — 5 часов, в возрасте от 16 до 18 лет — 7 часов;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общеобразовательных учреждений, образовательных учреждений начального и среднего профессионального образования, совмещающих в течение учебного года учебу и работу, в возрасте от 14 до 16 лет — 2,5 часа, в возрасте от 16 до 18 лет — 3,5 часа.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outlineLvl w:val="2"/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601802"/>
          <w:sz w:val="28"/>
          <w:szCs w:val="28"/>
          <w:lang w:eastAsia="ru-RU"/>
        </w:rPr>
        <w:t>Трудовой кодекс Российской Федерации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265. 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на которых запрещается применение труда лиц в возрасте до 18 лет.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применение труда лиц в возрасте до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ночном кабаре и клубах, производство, перевозка и торговля спиртными напитками, табачными изделиями, наркотическими и токсическими препаратами).</w:t>
      </w:r>
      <w:proofErr w:type="gramEnd"/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266.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Медицинские осмотры лиц в возрасте до восемнадцати лет.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в возрасте до восемнадцати лет принимаются на работу только после предварительного обязательного медицинского осмотра и в дальнейшем, до достижения возраста восемнадцати лет, ежегодно подлежат обязательному медицинскому осмотру.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настоящей статьей медицинские осмотры осуществляются за счет средств работодателя.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268.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Запрещение направления в служебные командировки, привлечения к сверхурочной работе, работе в ночное время, в выходные и нерабочие праздничные дни работников в возрасте до восемнадцати лет.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269.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Дополнительные гарантии работникам в возрасте до восемнадцати лет при расторжении трудового договора.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Расторжение трудового договора с работниками в возрасте до восемнадцати лет по инициативе работодателя (за исключением случаев ликвидации организации) помимо соблюдения общего порядка допускается 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с согласия соответствующей государственной инспекции труда и комиссии по делам несовершеннолетних и защите их прав.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основной оплачиваемый отпуск работникам моложе 18 лет предоставляется продолжительностью 41 календарный день. Отпуск за первый год работы в организации может быть предоставлен несовершеннолетнему работнику по истечения шести месяцев непрерывной работы. Использовать свой отпуск молодые работники могут в любое удобное для них время.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Действующее трудовое законодательство предоставляет молодым людям возможность сочетать работу с обучением, обязывает работодателя создавать для этого необходимые условия.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270. 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выработки для работников в возрасте до восемнадцати лет.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271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Оплата труда работников в возрасте до восемнадцати лет при сокращенной продолжительности ежедневной работы.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повременной оплате труда заработная плата работникам в возрасте до восемнадцати лет выплачивается с учетом сокращенной продолжительности работы. Работодатель может за счет собственных сре</w:t>
      </w:r>
      <w:proofErr w:type="gram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оизводить им доплаты до уровня оплаты труда работников соответствующих категорий при полной продолжительности ежедневной работы.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представляемый при приеме на работу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Трудовым кодексом РФ установлен перечень документов, с которым может знакомиться компания, принимая человека на работу.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Паспорт или иной документ, удостоверяющий личность.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Трудовая книжка (кроме случаев, когда трудовой договор заключается впервые или работник поступает на работу на условиях совместительства).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Страховое свидетельство государственного пенсионного страхования.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Свидетельство воинского учета (для военнообязанных и лиц, подлежащих призыву на военную службу).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Дипломы и другие документы об образовании.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Медицинское заключение (только в том случае, если для работы необходим медосмотр).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документы требовать незаконно.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 чем спросить на собеседовании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— это равноправный диалог о возможном сотрудничестве двух сторон. Поэтому соискатель не только может, но и должен задавать свои вопросы. «Молчаливый» соискатель, которому все «и так ясно», проигрывает сразу на двух фронтах. С одной стороны, работодатель обычно относит «нелюбопытных» собеседников к разряду равнодушных, не заинтересованных в работе людей. Поэтому вполне вероятно, что должность будет предложена не вам. С другой стороны, человек сам лишает себя возможности выяснить особенности и условия предлагаемой работы: нет ли таких, которые категорически ему не подходят?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 чем же следует спросить?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 Должностные обязанности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и внимательно выслушайте перечень будущих должностных функций и обязательно уточняйте, если что-то кажется не совсем ясным. Только не забывайте, что перебивать собеседника нетактично. Поэтому по ходу беседы делайте пометки в блокноте, чтобы потом, когда вам предоставят слово, ничего не упустить.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Порядок оформления на работу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Будет ли сделана запись в трудовой книжке, заключен трудовой договор по всем правилам, эти аспекты соискатель не должен «пускать на самотек». Тем более</w:t>
      </w:r>
      <w:proofErr w:type="gram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сегодня все больше и больше компаний работают в полном соответствии с трудовым законодательством. И если работодатель в чем-то хитрит, лучше поискать </w:t>
      </w:r>
      <w:proofErr w:type="gram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 Возможности карьерного роста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 Рабочее место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понравились работодателю и вас приглашают занять должность, обязательно нужно посмотреть будущее рабочее место. Отнеситесь к осмотру критически. Оцените, в порядке ли помещение, будет ли комфортно за столом, нет ли проблем с техническим оснащением и т.п.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 внутренней дисциплине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 Режим работы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6. Обеденное время, перерывы в работе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поинтересуйтесь внутренним распорядком фирмы: предусмотрен ли перерыв на обед, допустимы ли чаепития и перекуры, можно ли отпрашиваться с работы при крайней необходимости? </w:t>
      </w:r>
      <w:proofErr w:type="gram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придется «трубить от звонка до звонка», не имея возможности выпить чашечку кофе и ответить на личный звонок по мобильному, или порядки на фирме вполне гуманны?</w:t>
      </w:r>
      <w:proofErr w:type="gramEnd"/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 условиях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7. Размер и порядок выплаты зарплаты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8. Соблюдение Трудового кодекса РФ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Уточните, полностью ли соблюдаются в фирме нормы трудового права. Сможете ли вы рассчитывать на получение законного отпуска, оплату больничного листа и т.п.</w:t>
      </w:r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9. Что входит в </w:t>
      </w:r>
      <w:proofErr w:type="spellStart"/>
      <w:r w:rsidRPr="00D45A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соцпакет</w:t>
      </w:r>
      <w:proofErr w:type="spellEnd"/>
    </w:p>
    <w:p w:rsidR="00487ACD" w:rsidRPr="00D45A48" w:rsidRDefault="00487ACD" w:rsidP="00D45A4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фирмы подразумевают под ним соблюдение Трудового кодекса и не более того. Поэтому поинтересуйтесь, что конкретно имеет в </w:t>
      </w:r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виду работодатель: бесплатные обеды, оплату мобильной связи, </w:t>
      </w:r>
      <w:proofErr w:type="spellStart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медстраховку</w:t>
      </w:r>
      <w:proofErr w:type="spellEnd"/>
      <w:r w:rsidRPr="00D45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что-то другое?</w:t>
      </w:r>
    </w:p>
    <w:p w:rsidR="00902D58" w:rsidRPr="00D45A48" w:rsidRDefault="00902D58" w:rsidP="00D45A4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t>Рассмотрим ситуации:</w:t>
      </w:r>
    </w:p>
    <w:tbl>
      <w:tblPr>
        <w:tblW w:w="10491" w:type="dxa"/>
        <w:tblInd w:w="-6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978"/>
        <w:gridCol w:w="5520"/>
      </w:tblGrid>
      <w:tr w:rsidR="00021E51" w:rsidRPr="00D45A48" w:rsidTr="00D45A4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45A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45A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Возможный ответ</w:t>
            </w:r>
          </w:p>
        </w:tc>
      </w:tr>
      <w:tr w:rsidR="00021E51" w:rsidRPr="00D45A48" w:rsidTr="00D45A4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Сергею 17лет, он хотел устроиться на работу на ликероводочный завод экспедитором. Работодатель не принимает его.</w:t>
            </w:r>
          </w:p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 ли работодатель?</w:t>
            </w:r>
          </w:p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КЗоТ</w:t>
            </w:r>
            <w:proofErr w:type="gramStart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т.265.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Работодатель прав.</w:t>
            </w:r>
          </w:p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действующему Трудовому кодексу РФ лицам до 18 лет запрещается производить, перевозить и продавать спиртные напитки, табачные изделия, наркотические и токсические средства.</w:t>
            </w:r>
          </w:p>
        </w:tc>
      </w:tr>
      <w:tr w:rsidR="00021E51" w:rsidRPr="00D45A48" w:rsidTr="00D45A4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окончания школы Саша и Ваня устроились работать в шахту подсобными рабочими. Могут ли они там работать, если им еще не исполнилось 18 лет.</w:t>
            </w:r>
          </w:p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КЗоТ</w:t>
            </w:r>
            <w:proofErr w:type="gramStart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т.265.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действующему Трудовому кодексу РФ лицам до 18 лет запрещается работать под землей. Администрация шахты  может быть наказана за противоправные действия.</w:t>
            </w:r>
          </w:p>
        </w:tc>
      </w:tr>
      <w:tr w:rsidR="00021E51" w:rsidRPr="00D45A48" w:rsidTr="00D45A4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Паша и Слава учатся в колледже, им по 16 лет. В ночное время они работают сторожами на предприятии. Права ли администрация завода, принявшая подростков на работу.</w:t>
            </w:r>
          </w:p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КЗоТ</w:t>
            </w:r>
            <w:proofErr w:type="gramStart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т.268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поступила неправильно.</w:t>
            </w:r>
          </w:p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действующему Трудовому кодексу РФ лицам до 18 лет запрещается работать в ночное время.</w:t>
            </w:r>
          </w:p>
        </w:tc>
      </w:tr>
      <w:tr w:rsidR="00021E51" w:rsidRPr="00D45A48" w:rsidTr="00D45A4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время летних каникул </w:t>
            </w: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Екатерина хотела устроиться в танцевальную группу одного из ночных клубов нашего города. Администрация клуба ответила отказом, сославшись на то, что ей еще нет 18-ти лет. Правы ли работники администрации ночного клуба?</w:t>
            </w:r>
          </w:p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КЗоТ</w:t>
            </w:r>
            <w:proofErr w:type="gramStart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т.265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021E51" w:rsidRPr="00D45A48" w:rsidRDefault="00021E51" w:rsidP="00D45A48">
            <w:pPr>
              <w:spacing w:after="0" w:line="360" w:lineRule="auto"/>
              <w:ind w:left="267" w:right="1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ночного клуба права. </w:t>
            </w:r>
            <w:r w:rsidRPr="00D45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Согласно ст. 265 Трудового кодекса РФ запрещается применение труда несовершеннолетних на работах, выполнение которых может причинить вред их здоровью и нравственному развитию (игорный бизнес, перевозки и торговля спиртными напитками, табачными изделиями, в том числе работа в ночных клубах).</w:t>
            </w:r>
          </w:p>
        </w:tc>
      </w:tr>
    </w:tbl>
    <w:p w:rsidR="00021E51" w:rsidRPr="00D45A48" w:rsidRDefault="00902D58" w:rsidP="00D45A4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lastRenderedPageBreak/>
        <w:t>Предлагаю  разыграть ситуации, когда человек устраивается на работу.</w:t>
      </w:r>
    </w:p>
    <w:p w:rsidR="00902D58" w:rsidRPr="00D45A48" w:rsidRDefault="00902D58" w:rsidP="00D45A48">
      <w:pPr>
        <w:pStyle w:val="a9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t>Какие документы Вы представите работодателю при приеме на работу</w:t>
      </w:r>
    </w:p>
    <w:p w:rsidR="00902D58" w:rsidRPr="00D45A48" w:rsidRDefault="00902D58" w:rsidP="00D45A48">
      <w:pPr>
        <w:pStyle w:val="a9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t>Как написать заявление о приеме на работу.</w:t>
      </w:r>
    </w:p>
    <w:p w:rsidR="00D45A48" w:rsidRDefault="00D45A48" w:rsidP="00D45A4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02D58" w:rsidRPr="00D45A48" w:rsidRDefault="00902D58" w:rsidP="00D45A4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902D58" w:rsidRPr="00D45A48" w:rsidRDefault="00902D58" w:rsidP="00D45A4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t>Что вы узнали на нашем занятии?</w:t>
      </w:r>
    </w:p>
    <w:p w:rsidR="00902D58" w:rsidRPr="00D45A48" w:rsidRDefault="00902D58" w:rsidP="00D45A4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t>Для чего вам необходимы эти знания?</w:t>
      </w:r>
    </w:p>
    <w:p w:rsidR="00902D58" w:rsidRPr="00D45A48" w:rsidRDefault="00902D58" w:rsidP="00D45A48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45A48">
        <w:rPr>
          <w:rFonts w:ascii="Times New Roman" w:hAnsi="Times New Roman" w:cs="Times New Roman"/>
          <w:sz w:val="28"/>
          <w:szCs w:val="28"/>
        </w:rPr>
        <w:t>О чем вы еще хотели бы узнать?</w:t>
      </w:r>
    </w:p>
    <w:sectPr w:rsidR="00902D58" w:rsidRPr="00D4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42A9"/>
    <w:multiLevelType w:val="hybridMultilevel"/>
    <w:tmpl w:val="9730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C"/>
    <w:rsid w:val="00021E51"/>
    <w:rsid w:val="0034744C"/>
    <w:rsid w:val="003E0CC9"/>
    <w:rsid w:val="00430045"/>
    <w:rsid w:val="004810B6"/>
    <w:rsid w:val="00487ACD"/>
    <w:rsid w:val="008249BA"/>
    <w:rsid w:val="00902D58"/>
    <w:rsid w:val="00D4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7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ACD"/>
    <w:rPr>
      <w:color w:val="0000FF"/>
      <w:u w:val="single"/>
    </w:rPr>
  </w:style>
  <w:style w:type="character" w:styleId="a5">
    <w:name w:val="Strong"/>
    <w:basedOn w:val="a0"/>
    <w:uiPriority w:val="22"/>
    <w:qFormat/>
    <w:rsid w:val="00487ACD"/>
    <w:rPr>
      <w:b/>
      <w:bCs/>
    </w:rPr>
  </w:style>
  <w:style w:type="character" w:styleId="a6">
    <w:name w:val="Emphasis"/>
    <w:basedOn w:val="a0"/>
    <w:uiPriority w:val="20"/>
    <w:qFormat/>
    <w:rsid w:val="00487A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8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AC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21E51"/>
  </w:style>
  <w:style w:type="character" w:customStyle="1" w:styleId="c4">
    <w:name w:val="c4"/>
    <w:basedOn w:val="a0"/>
    <w:rsid w:val="00021E51"/>
  </w:style>
  <w:style w:type="paragraph" w:customStyle="1" w:styleId="Default">
    <w:name w:val="Default"/>
    <w:rsid w:val="00902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2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7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ACD"/>
    <w:rPr>
      <w:color w:val="0000FF"/>
      <w:u w:val="single"/>
    </w:rPr>
  </w:style>
  <w:style w:type="character" w:styleId="a5">
    <w:name w:val="Strong"/>
    <w:basedOn w:val="a0"/>
    <w:uiPriority w:val="22"/>
    <w:qFormat/>
    <w:rsid w:val="00487ACD"/>
    <w:rPr>
      <w:b/>
      <w:bCs/>
    </w:rPr>
  </w:style>
  <w:style w:type="character" w:styleId="a6">
    <w:name w:val="Emphasis"/>
    <w:basedOn w:val="a0"/>
    <w:uiPriority w:val="20"/>
    <w:qFormat/>
    <w:rsid w:val="00487A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8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AC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21E51"/>
  </w:style>
  <w:style w:type="character" w:customStyle="1" w:styleId="c4">
    <w:name w:val="c4"/>
    <w:basedOn w:val="a0"/>
    <w:rsid w:val="00021E51"/>
  </w:style>
  <w:style w:type="paragraph" w:customStyle="1" w:styleId="Default">
    <w:name w:val="Default"/>
    <w:rsid w:val="00902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CB2F-D273-46CE-81A8-ADCD7D39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Татьяна Житенева</cp:lastModifiedBy>
  <cp:revision>3</cp:revision>
  <cp:lastPrinted>2018-03-20T11:04:00Z</cp:lastPrinted>
  <dcterms:created xsi:type="dcterms:W3CDTF">2018-03-20T11:04:00Z</dcterms:created>
  <dcterms:modified xsi:type="dcterms:W3CDTF">2018-11-27T17:19:00Z</dcterms:modified>
</cp:coreProperties>
</file>