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9F" w:rsidRPr="00F72D7C" w:rsidRDefault="00A4749F" w:rsidP="00F72D7C">
      <w:pPr>
        <w:pStyle w:val="1"/>
        <w:jc w:val="center"/>
        <w:rPr>
          <w:sz w:val="26"/>
          <w:szCs w:val="26"/>
        </w:rPr>
      </w:pPr>
      <w:r w:rsidRPr="00F72D7C">
        <w:rPr>
          <w:sz w:val="26"/>
          <w:szCs w:val="26"/>
        </w:rPr>
        <w:t>ПРИМЕНЕНИЕ КОМПЛЕКСА ПРЫЖКОВЫХ УПРАЖНЕНИЙ В ТРЕНИРОВОЧНОМ ПРОЦЕССЕ СТУДЕНТОВ</w:t>
      </w:r>
      <w:r w:rsidR="00A84B9D">
        <w:rPr>
          <w:sz w:val="26"/>
          <w:szCs w:val="26"/>
        </w:rPr>
        <w:t>,</w:t>
      </w:r>
      <w:r w:rsidRPr="00F72D7C">
        <w:rPr>
          <w:sz w:val="26"/>
          <w:szCs w:val="26"/>
        </w:rPr>
        <w:t xml:space="preserve"> СПЕЦИАЛИЗИРУЮЩИХСЯ В БЕГЕ НА КОРОТКИЕ ДИСТАНЦИИ</w:t>
      </w:r>
    </w:p>
    <w:p w:rsidR="00042D65" w:rsidRPr="00F72D7C" w:rsidRDefault="00632EDD" w:rsidP="00F72D7C">
      <w:pPr>
        <w:pStyle w:val="1"/>
        <w:jc w:val="center"/>
        <w:rPr>
          <w:sz w:val="26"/>
          <w:szCs w:val="26"/>
        </w:rPr>
      </w:pPr>
      <w:r w:rsidRPr="00F72D7C">
        <w:rPr>
          <w:sz w:val="26"/>
          <w:szCs w:val="26"/>
        </w:rPr>
        <w:t>Самсонова В.Е., Смирнова С.В.</w:t>
      </w:r>
    </w:p>
    <w:p w:rsidR="00042D65" w:rsidRDefault="005447DD" w:rsidP="002C423D">
      <w:pPr>
        <w:pStyle w:val="1"/>
        <w:jc w:val="center"/>
        <w:rPr>
          <w:b w:val="0"/>
          <w:sz w:val="26"/>
          <w:szCs w:val="26"/>
        </w:rPr>
      </w:pPr>
      <w:r w:rsidRPr="00F72D7C">
        <w:rPr>
          <w:b w:val="0"/>
          <w:sz w:val="26"/>
          <w:szCs w:val="26"/>
        </w:rPr>
        <w:t>ГБПОУ НО «Арзамасский медицинский колледж»</w:t>
      </w:r>
    </w:p>
    <w:p w:rsidR="00EA57E1" w:rsidRDefault="002C423D" w:rsidP="00EA57E1">
      <w:pPr>
        <w:pStyle w:val="1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РОССИЯ</w:t>
      </w:r>
    </w:p>
    <w:p w:rsidR="00EA57E1" w:rsidRPr="00D63468" w:rsidRDefault="00EA57E1" w:rsidP="004C26E7">
      <w:pPr>
        <w:pStyle w:val="1"/>
        <w:ind w:left="708"/>
        <w:jc w:val="both"/>
        <w:rPr>
          <w:b w:val="0"/>
          <w:sz w:val="24"/>
          <w:szCs w:val="24"/>
        </w:rPr>
      </w:pPr>
      <w:r w:rsidRPr="00EA57E1">
        <w:rPr>
          <w:b w:val="0"/>
          <w:color w:val="000000"/>
          <w:sz w:val="24"/>
          <w:szCs w:val="24"/>
          <w:shd w:val="clear" w:color="auto" w:fill="FFFFFF"/>
        </w:rPr>
        <w:t>Высокая социальная, прикладная и спортивная значимость спринтерских дисциплин лёгкой атлетики предопределяет интерес к научным исследованиям по всему спектру проблем многолет</w:t>
      </w:r>
      <w:r w:rsidR="00533339">
        <w:rPr>
          <w:b w:val="0"/>
          <w:color w:val="000000"/>
          <w:sz w:val="24"/>
          <w:szCs w:val="24"/>
          <w:shd w:val="clear" w:color="auto" w:fill="FFFFFF"/>
        </w:rPr>
        <w:t>ней подготовки занимающихся [3, с.76</w:t>
      </w:r>
      <w:r w:rsidRPr="00EA57E1">
        <w:rPr>
          <w:b w:val="0"/>
          <w:color w:val="000000"/>
          <w:sz w:val="24"/>
          <w:szCs w:val="24"/>
          <w:shd w:val="clear" w:color="auto" w:fill="FFFFFF"/>
        </w:rPr>
        <w:t>]. Необходимость интенсификации и специализации тренировочного процесса, являющихся условиями дальнейшего роста результатов, заставляет вести поиск всё новых эффективных тренировочных средств.</w:t>
      </w:r>
      <w:r w:rsidR="00521E79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21E79">
        <w:rPr>
          <w:b w:val="0"/>
          <w:sz w:val="24"/>
          <w:szCs w:val="24"/>
        </w:rPr>
        <w:t>Применение</w:t>
      </w:r>
      <w:r w:rsidR="00D63468">
        <w:rPr>
          <w:b w:val="0"/>
          <w:sz w:val="24"/>
          <w:szCs w:val="24"/>
        </w:rPr>
        <w:t xml:space="preserve"> разработанного  комплекса прыжковых упражнений</w:t>
      </w:r>
      <w:r w:rsidR="00521E79">
        <w:rPr>
          <w:b w:val="0"/>
          <w:sz w:val="24"/>
          <w:szCs w:val="24"/>
        </w:rPr>
        <w:t>, э</w:t>
      </w:r>
      <w:r w:rsidR="00D63468">
        <w:rPr>
          <w:b w:val="0"/>
          <w:sz w:val="24"/>
          <w:szCs w:val="24"/>
        </w:rPr>
        <w:t>кспериментально доказало и</w:t>
      </w:r>
      <w:r w:rsidR="004C26E7">
        <w:rPr>
          <w:b w:val="0"/>
          <w:sz w:val="24"/>
          <w:szCs w:val="24"/>
        </w:rPr>
        <w:t>х эффективность в повышении</w:t>
      </w:r>
      <w:r w:rsidR="00D63468" w:rsidRPr="00D63468">
        <w:rPr>
          <w:b w:val="0"/>
          <w:sz w:val="24"/>
          <w:szCs w:val="24"/>
        </w:rPr>
        <w:t xml:space="preserve"> скоростных и скоростно-силовых компонентов двигательных действий</w:t>
      </w:r>
      <w:r w:rsidR="004C26E7">
        <w:rPr>
          <w:b w:val="0"/>
          <w:sz w:val="24"/>
          <w:szCs w:val="24"/>
        </w:rPr>
        <w:t xml:space="preserve"> студентов.</w:t>
      </w:r>
    </w:p>
    <w:p w:rsidR="00EA57E1" w:rsidRPr="00EA57E1" w:rsidRDefault="00EA57E1" w:rsidP="00EA57E1">
      <w:pPr>
        <w:jc w:val="both"/>
        <w:rPr>
          <w:color w:val="000000"/>
          <w:shd w:val="clear" w:color="auto" w:fill="FFFFFF"/>
        </w:rPr>
      </w:pPr>
    </w:p>
    <w:p w:rsidR="00535906" w:rsidRDefault="00EA57E1" w:rsidP="004C26E7">
      <w:pPr>
        <w:jc w:val="both"/>
      </w:pPr>
      <w:r>
        <w:t xml:space="preserve">          </w:t>
      </w:r>
      <w:r>
        <w:rPr>
          <w:color w:val="000000"/>
          <w:shd w:val="clear" w:color="auto" w:fill="FFFFFF"/>
        </w:rPr>
        <w:t xml:space="preserve"> </w:t>
      </w:r>
      <w:r w:rsidRPr="00423DFA">
        <w:rPr>
          <w:color w:val="000000"/>
          <w:shd w:val="clear" w:color="auto" w:fill="FFFFFF"/>
        </w:rPr>
        <w:t>Бег на короткие дистанции является самым древним видом легкоатлетических упражнений, входящих в современную лёгкую атлетику. Еще на античных олимпиадах атлеты соревновались в беге на один стадий (192,27 м). В наше время бег на короткие дистанции в соревнованиях стал проводиться впервые в Англии, и предпочтение было отдано дистанции 100 ярдов (91,4 м, 1860 г.).</w:t>
      </w:r>
      <w:r w:rsidR="004C26E7">
        <w:t xml:space="preserve"> </w:t>
      </w:r>
      <w:r>
        <w:t xml:space="preserve"> </w:t>
      </w:r>
    </w:p>
    <w:p w:rsidR="00535906" w:rsidRDefault="00535906" w:rsidP="004C26E7">
      <w:pPr>
        <w:jc w:val="both"/>
      </w:pPr>
      <w:r>
        <w:t xml:space="preserve">          </w:t>
      </w:r>
      <w:r w:rsidR="00817DCE" w:rsidRPr="00423DFA">
        <w:t>Бег на короткие дистанции – один из наиболее популярных видов легкой атлетики. Занятие этим видом спорта является важным средством физического воспитания, занимает одно из первых мест по своему х</w:t>
      </w:r>
      <w:r w:rsidR="004C26E7">
        <w:t>арактеру двигательных действий.</w:t>
      </w:r>
      <w:r>
        <w:t xml:space="preserve"> </w:t>
      </w:r>
      <w:r w:rsidR="00817DCE" w:rsidRPr="00423DFA">
        <w:t>Общеизвестно, что основным фактором, определяющим эффективность деятельности в спринтерском беге, является скорость в выполнении соревновательного упражнения, которая интегрально отражает развитие таких физических качеств, как быстрота, сил</w:t>
      </w:r>
      <w:r w:rsidR="00533339">
        <w:t>а и ее скоростное проявление [</w:t>
      </w:r>
      <w:r w:rsidR="00EF7BCF" w:rsidRPr="00EF7BCF">
        <w:t>1</w:t>
      </w:r>
      <w:r w:rsidR="00EF7BCF">
        <w:t>, с.8</w:t>
      </w:r>
      <w:r w:rsidR="00817DCE" w:rsidRPr="00423DFA">
        <w:t>].</w:t>
      </w:r>
      <w:r w:rsidR="004C26E7">
        <w:t xml:space="preserve"> </w:t>
      </w:r>
    </w:p>
    <w:p w:rsidR="00817DCE" w:rsidRPr="00423DFA" w:rsidRDefault="00535906" w:rsidP="00535906">
      <w:pPr>
        <w:jc w:val="both"/>
      </w:pPr>
      <w:r>
        <w:t xml:space="preserve">         </w:t>
      </w:r>
      <w:r w:rsidR="00817DCE" w:rsidRPr="00423DFA">
        <w:t>Рассматривая с точки зрения физиологической характеристики</w:t>
      </w:r>
      <w:r w:rsidR="004C26E7">
        <w:t xml:space="preserve">, </w:t>
      </w:r>
      <w:r w:rsidR="00817DCE" w:rsidRPr="00423DFA">
        <w:t>спринтерский бег происходит в условиях анаэробного энергообеспечения работающих мышц за счёт распада богатых энергией фосфорных соединений – АТФ и КрФ. В целом анаэробный компонент в беге на 100 м. составляет около 90% от общей энергопродукции</w:t>
      </w:r>
      <w:r w:rsidR="00BF242B">
        <w:t xml:space="preserve"> </w:t>
      </w:r>
      <w:r w:rsidR="00EF7BCF" w:rsidRPr="00EF7BCF">
        <w:t>[</w:t>
      </w:r>
      <w:r w:rsidR="00EF7BCF">
        <w:t>2</w:t>
      </w:r>
      <w:r w:rsidR="00BF242B">
        <w:t xml:space="preserve">, </w:t>
      </w:r>
      <w:r w:rsidR="00EF7BCF">
        <w:t>с.132</w:t>
      </w:r>
      <w:r w:rsidR="00EF7BCF" w:rsidRPr="00EF7BCF">
        <w:t>]</w:t>
      </w:r>
      <w:r w:rsidR="00EF7BCF">
        <w:t>.</w:t>
      </w:r>
      <w:r w:rsidR="00EF7BCF" w:rsidRPr="00EF7BCF">
        <w:t xml:space="preserve"> </w:t>
      </w:r>
      <w:r w:rsidR="00817DCE" w:rsidRPr="00423DFA">
        <w:t>Отличительными признаками бега на короткие дистанции является – увеличение скоростно-силового потенциала мышечных групп, морфологическая специализация мышечных волокон, их гипертрофия.</w:t>
      </w:r>
      <w:r w:rsidR="004C26E7">
        <w:t xml:space="preserve"> </w:t>
      </w:r>
      <w:r w:rsidR="00817DCE" w:rsidRPr="00423DFA">
        <w:t>Увеличение силового потенциала, скорость сократительных свойств мышц, координация их работы – главные факторы, опредиляющие взрывную мощность мышечных усилий. В процессе тренировок увеличивается физиологический поперечник за счёт утолщения мышечных волокон (гипертрофия), возрастает число капиляров окружающих мышеч</w:t>
      </w:r>
      <w:r>
        <w:t xml:space="preserve">ные волокна. </w:t>
      </w:r>
      <w:r w:rsidR="00817DCE" w:rsidRPr="00423DFA">
        <w:t>С целью повышения объёма специальной подготовленности</w:t>
      </w:r>
      <w:r w:rsidR="002A2D19">
        <w:t>,</w:t>
      </w:r>
      <w:r w:rsidR="00817DCE" w:rsidRPr="00423DFA">
        <w:t xml:space="preserve"> необходимо увеличение аэробных возможностей путём применения динамических скоростно-силовых упражнений, ведущих к значительному усилению внешнего дыхания, кровообращения в мышцах, обеспечивающих основные рабочие усилия. Это объясняется тем, что при достижении определённого уровня аэробного энергообмена, усилении кровообращения в работающих мышцах</w:t>
      </w:r>
      <w:r w:rsidR="002A2D19">
        <w:t>,</w:t>
      </w:r>
      <w:r w:rsidR="00817DCE" w:rsidRPr="00423DFA">
        <w:t xml:space="preserve"> происходит быстрый ресинтез АТФ и КрФ после включения максимальных мышечных усилий. </w:t>
      </w:r>
    </w:p>
    <w:p w:rsidR="00535906" w:rsidRDefault="00535906" w:rsidP="00535906">
      <w:pPr>
        <w:jc w:val="both"/>
      </w:pPr>
      <w:r w:rsidRPr="00423DFA">
        <w:rPr>
          <w:b/>
        </w:rPr>
        <w:lastRenderedPageBreak/>
        <w:t>Актуальность</w:t>
      </w:r>
      <w:r w:rsidRPr="00423DFA">
        <w:t>. Современная система подготовки легкоатлетов требует высокого уровня развития физических</w:t>
      </w:r>
      <w:r>
        <w:t xml:space="preserve"> качеств. Их развитие</w:t>
      </w:r>
      <w:r w:rsidRPr="00423DFA">
        <w:t>, наряду с овладением рациональной техникой движения, является основой роста спортивных результатов в лёгкой атлетике. Проблемы физической подготовки занимают одно из центральных мест в теории и практике лёгкой атлетики</w:t>
      </w:r>
      <w:r>
        <w:t xml:space="preserve">. </w:t>
      </w:r>
    </w:p>
    <w:p w:rsidR="00817DCE" w:rsidRPr="00423DFA" w:rsidRDefault="00A84B9D" w:rsidP="00423DFA">
      <w:pPr>
        <w:tabs>
          <w:tab w:val="left" w:pos="210"/>
        </w:tabs>
        <w:jc w:val="both"/>
      </w:pPr>
      <w:r>
        <w:rPr>
          <w:noProof w:val="0"/>
        </w:rPr>
        <w:t xml:space="preserve">          </w:t>
      </w:r>
      <w:r w:rsidR="00817DCE" w:rsidRPr="00423DFA">
        <w:rPr>
          <w:noProof w:val="0"/>
        </w:rPr>
        <w:t>Спортивное совершенствование во многом зависит от поиска эффективных путей построения учебно-тренировочного процесса, подбора специальных упражнений, адекватных по своим параметрам, а главное их последовательной системы использования на занятиях.</w:t>
      </w:r>
    </w:p>
    <w:p w:rsidR="00817DCE" w:rsidRPr="00423DFA" w:rsidRDefault="00817DCE" w:rsidP="00423DFA">
      <w:pPr>
        <w:tabs>
          <w:tab w:val="left" w:pos="210"/>
        </w:tabs>
        <w:jc w:val="both"/>
      </w:pPr>
      <w:r w:rsidRPr="00423DFA">
        <w:t xml:space="preserve">  </w:t>
      </w:r>
      <w:r w:rsidR="00A84B9D">
        <w:t xml:space="preserve">         </w:t>
      </w:r>
      <w:r w:rsidRPr="00423DFA">
        <w:t>Основной задачей специальной физической подготовки спринтеров заключается в повышении скоростного компонента физической работоспособности, а средства и методы тренировки должны быть ориентированы на развитие скоростного и скоростно-силового  .</w:t>
      </w:r>
      <w:r w:rsidR="00D63468" w:rsidRPr="00D63468">
        <w:t xml:space="preserve"> </w:t>
      </w:r>
      <w:r w:rsidR="00D63468" w:rsidRPr="00423DFA">
        <w:t>компонентов двигательных действий</w:t>
      </w:r>
    </w:p>
    <w:p w:rsidR="00817DCE" w:rsidRPr="00423DFA" w:rsidRDefault="00817DCE" w:rsidP="00423DFA">
      <w:pPr>
        <w:jc w:val="both"/>
      </w:pPr>
      <w:r w:rsidRPr="00423DFA">
        <w:rPr>
          <w:color w:val="000000"/>
          <w:shd w:val="clear" w:color="auto" w:fill="FFFFFF"/>
        </w:rPr>
        <w:t>Анализ литературных источников позволил определить тему исследования: «</w:t>
      </w:r>
      <w:r w:rsidRPr="00423DFA">
        <w:t>Применение комплекса прыжковых упражнений в тренировочном процессе студентов</w:t>
      </w:r>
      <w:r w:rsidR="00A84B9D">
        <w:t>,</w:t>
      </w:r>
      <w:r w:rsidRPr="00423DFA">
        <w:t xml:space="preserve"> специализирующихся в беге на короткие дистанции».</w:t>
      </w:r>
    </w:p>
    <w:p w:rsidR="00817DCE" w:rsidRPr="00423DFA" w:rsidRDefault="00817DCE" w:rsidP="00423DFA">
      <w:pPr>
        <w:tabs>
          <w:tab w:val="left" w:pos="210"/>
        </w:tabs>
        <w:jc w:val="both"/>
      </w:pPr>
      <w:r w:rsidRPr="00423DFA">
        <w:rPr>
          <w:b/>
        </w:rPr>
        <w:t>Цель исследования</w:t>
      </w:r>
      <w:r w:rsidRPr="00423DFA">
        <w:t xml:space="preserve"> – изучить влияние применения комплекса скоростно-силовых прыжковых упражнений на результат студентов – легкоатлетов</w:t>
      </w:r>
      <w:r w:rsidR="00A84B9D">
        <w:t>,</w:t>
      </w:r>
      <w:r w:rsidRPr="00423DFA">
        <w:t xml:space="preserve"> специализирующихся в беге на короткие дистанции. </w:t>
      </w:r>
    </w:p>
    <w:p w:rsidR="006F43FC" w:rsidRPr="00423DFA" w:rsidRDefault="00817DCE" w:rsidP="00423DFA">
      <w:pPr>
        <w:jc w:val="both"/>
      </w:pPr>
      <w:r w:rsidRPr="00423DFA">
        <w:rPr>
          <w:b/>
        </w:rPr>
        <w:t>Методы исследования</w:t>
      </w:r>
      <w:r w:rsidR="00A84B9D">
        <w:t xml:space="preserve">: </w:t>
      </w:r>
      <w:r w:rsidRPr="00423DFA">
        <w:t>анализ научно-методической литературы, тестирование, педагогический эксперимент, математическая обработка полученных результатов.</w:t>
      </w:r>
    </w:p>
    <w:p w:rsidR="00817DCE" w:rsidRPr="00423DFA" w:rsidRDefault="00A84B9D" w:rsidP="006F43FC">
      <w:pPr>
        <w:pStyle w:val="a6"/>
        <w:spacing w:before="0" w:beforeAutospacing="0" w:after="0" w:afterAutospacing="0"/>
        <w:jc w:val="both"/>
        <w:textAlignment w:val="baseline"/>
      </w:pPr>
      <w:r>
        <w:t xml:space="preserve">          </w:t>
      </w:r>
      <w:r w:rsidR="00817DCE" w:rsidRPr="00423DFA">
        <w:t>Изучение литературных данных проводилось для оценки состояния проблемы, определения задач исследования, сопоставления имеющейся информации с результатами экспериментальных исследований и с целью создания представления о физической подготовке тренировочного процесса спринтеров.</w:t>
      </w:r>
      <w:r w:rsidR="006F43FC">
        <w:t xml:space="preserve"> </w:t>
      </w:r>
    </w:p>
    <w:p w:rsidR="00A530AF" w:rsidRDefault="00A84B9D" w:rsidP="00A84B9D">
      <w:pPr>
        <w:tabs>
          <w:tab w:val="left" w:pos="210"/>
        </w:tabs>
        <w:jc w:val="both"/>
      </w:pPr>
      <w:r>
        <w:t xml:space="preserve">          </w:t>
      </w:r>
      <w:r w:rsidR="00817DCE" w:rsidRPr="00423DFA">
        <w:t xml:space="preserve">Педагогический эксперимент был проведён в период </w:t>
      </w:r>
      <w:r>
        <w:t xml:space="preserve">с сентября 2016 г. по июнь 2018 </w:t>
      </w:r>
      <w:r w:rsidR="00817DCE" w:rsidRPr="00423DFA">
        <w:t>г.</w:t>
      </w:r>
      <w:r>
        <w:t xml:space="preserve"> на учебно-тренировочных </w:t>
      </w:r>
      <w:r w:rsidR="00817DCE" w:rsidRPr="00423DFA">
        <w:t>занятиях по легкой атлетике со студентами (девушки) ГБПОУ НО «Арзамасский медицинский колледж» в количестве 9 человек</w:t>
      </w:r>
      <w:r>
        <w:t>,</w:t>
      </w:r>
      <w:r w:rsidR="00817DCE" w:rsidRPr="00423DFA">
        <w:t xml:space="preserve"> специализирующихся в беге на кор</w:t>
      </w:r>
      <w:r>
        <w:t>о</w:t>
      </w:r>
      <w:r w:rsidR="00817DCE" w:rsidRPr="00423DFA">
        <w:t>ткие дистанции.</w:t>
      </w:r>
      <w:r>
        <w:t xml:space="preserve"> </w:t>
      </w:r>
    </w:p>
    <w:p w:rsidR="00817DCE" w:rsidRDefault="00A530AF" w:rsidP="00A84B9D">
      <w:pPr>
        <w:tabs>
          <w:tab w:val="left" w:pos="210"/>
        </w:tabs>
        <w:jc w:val="both"/>
      </w:pPr>
      <w:r>
        <w:t xml:space="preserve">          </w:t>
      </w:r>
      <w:r w:rsidR="00817DCE" w:rsidRPr="00423DFA">
        <w:t xml:space="preserve">При обработке полученных результатов использовали расчётный коэффициент </w:t>
      </w:r>
      <w:r w:rsidR="00817DCE" w:rsidRPr="00423DFA">
        <w:rPr>
          <w:lang w:val="en-US"/>
        </w:rPr>
        <w:t>t</w:t>
      </w:r>
      <w:r w:rsidR="00817DCE" w:rsidRPr="00423DFA">
        <w:t>-критерия Стьюдента.</w:t>
      </w:r>
    </w:p>
    <w:p w:rsidR="00A530AF" w:rsidRPr="00423DFA" w:rsidRDefault="00A530AF" w:rsidP="00A84B9D">
      <w:pPr>
        <w:tabs>
          <w:tab w:val="left" w:pos="210"/>
        </w:tabs>
        <w:jc w:val="both"/>
      </w:pPr>
    </w:p>
    <w:p w:rsidR="00A530AF" w:rsidRDefault="006F43FC" w:rsidP="00A84B9D">
      <w:pPr>
        <w:pStyle w:val="a6"/>
        <w:spacing w:before="0" w:beforeAutospacing="0" w:after="0" w:afterAutospacing="0"/>
        <w:jc w:val="both"/>
        <w:textAlignment w:val="baseline"/>
      </w:pPr>
      <w:r>
        <w:t xml:space="preserve">          </w:t>
      </w:r>
      <w:r w:rsidR="00A530AF" w:rsidRPr="00423DFA">
        <w:t>На основании анализа специальной литературы в настоящем исследовании в качестве экспериментального времени был взят специально-подготовительный этап подготовки к летнему соревновательному сезону, который для студентов 16-17 лет учебно-тренирово</w:t>
      </w:r>
      <w:r w:rsidR="00A530AF">
        <w:t>чного этапа 1-го года продолжался 12 недель и предусматривал</w:t>
      </w:r>
      <w:r w:rsidR="00A530AF" w:rsidRPr="00423DFA">
        <w:t xml:space="preserve"> 3 занятия в недельном микроцикле [5</w:t>
      </w:r>
      <w:r w:rsidR="00533339">
        <w:t>, с.76</w:t>
      </w:r>
      <w:r w:rsidR="00A530AF" w:rsidRPr="00423DFA">
        <w:t>]. Часть комплексов, показавших свою эффективность при развитии скоростно-силовых качеств, была адаптирована к нашей задаче.</w:t>
      </w:r>
      <w:r w:rsidR="00A530AF">
        <w:t xml:space="preserve"> </w:t>
      </w:r>
      <w:r w:rsidR="00817DCE" w:rsidRPr="00423DFA">
        <w:t>В тренировочном процессе применялся комплекс скоростно-силовых прыжковых упражнений. Были определены основные средства и методические рекомендации использования прыжковых упражнений для развития скоростно-силовых возможностей спринтеров. Средства скоростно-силовой подготовки, как прыжковые упражнения, так и упражнения с отягощениями, в значительных объемах использовались на специально-подготовительном этапе подготовки спринтеров</w:t>
      </w:r>
      <w:r w:rsidR="00EF7BCF" w:rsidRPr="00EF7BCF">
        <w:t>[4</w:t>
      </w:r>
      <w:r w:rsidR="00EF7BCF">
        <w:t>, с.32</w:t>
      </w:r>
      <w:r w:rsidR="00EF7BCF" w:rsidRPr="00EF7BCF">
        <w:t>]</w:t>
      </w:r>
      <w:r w:rsidR="00817DCE" w:rsidRPr="00423DFA">
        <w:t>.</w:t>
      </w:r>
    </w:p>
    <w:p w:rsidR="00817DCE" w:rsidRPr="00423DFA" w:rsidRDefault="00A530AF" w:rsidP="00A84B9D">
      <w:pPr>
        <w:pStyle w:val="a6"/>
        <w:spacing w:before="0" w:beforeAutospacing="0" w:after="0" w:afterAutospacing="0"/>
        <w:jc w:val="both"/>
        <w:textAlignment w:val="baseline"/>
      </w:pPr>
      <w:r>
        <w:t xml:space="preserve">          </w:t>
      </w:r>
      <w:r w:rsidR="00817DCE" w:rsidRPr="00423DFA">
        <w:t xml:space="preserve">В первом комплексе тренировочного процесса специально-подготовительного этапа применялись следующие упражнения: прыжки с места, тройные, пятерные, десятерные прыжки. </w:t>
      </w:r>
    </w:p>
    <w:p w:rsidR="00817DCE" w:rsidRPr="00423DFA" w:rsidRDefault="00870ECD" w:rsidP="00423DFA">
      <w:pPr>
        <w:shd w:val="clear" w:color="auto" w:fill="FFFFFF"/>
        <w:jc w:val="both"/>
        <w:rPr>
          <w:noProof w:val="0"/>
        </w:rPr>
      </w:pPr>
      <w:r>
        <w:rPr>
          <w:noProof w:val="0"/>
        </w:rPr>
        <w:t xml:space="preserve">          </w:t>
      </w:r>
      <w:r w:rsidR="00817DCE" w:rsidRPr="00423DFA">
        <w:rPr>
          <w:noProof w:val="0"/>
        </w:rPr>
        <w:t xml:space="preserve">Второй комплекс состоял из прыжков с применением гимнастических скамеек: </w:t>
      </w:r>
    </w:p>
    <w:p w:rsidR="00817DCE" w:rsidRPr="00423DFA" w:rsidRDefault="00870ECD" w:rsidP="00870ECD">
      <w:pPr>
        <w:shd w:val="clear" w:color="auto" w:fill="FFFFFF"/>
        <w:jc w:val="both"/>
        <w:rPr>
          <w:noProof w:val="0"/>
        </w:rPr>
      </w:pPr>
      <w:r>
        <w:rPr>
          <w:noProof w:val="0"/>
        </w:rPr>
        <w:t>- п</w:t>
      </w:r>
      <w:r w:rsidR="00817DCE" w:rsidRPr="00423DFA">
        <w:rPr>
          <w:noProof w:val="0"/>
        </w:rPr>
        <w:t>ерепрыгивание скамейки разными типами прыжков: на одной, двух ногах, стоя, из положения на корточках.</w:t>
      </w:r>
    </w:p>
    <w:p w:rsidR="00817DCE" w:rsidRPr="00423DFA" w:rsidRDefault="00870ECD" w:rsidP="00870ECD">
      <w:pPr>
        <w:shd w:val="clear" w:color="auto" w:fill="FFFFFF"/>
        <w:spacing w:after="300"/>
        <w:jc w:val="both"/>
        <w:rPr>
          <w:noProof w:val="0"/>
        </w:rPr>
      </w:pPr>
      <w:r>
        <w:rPr>
          <w:noProof w:val="0"/>
        </w:rPr>
        <w:t>- п</w:t>
      </w:r>
      <w:r w:rsidR="00817DCE" w:rsidRPr="00423DFA">
        <w:rPr>
          <w:noProof w:val="0"/>
        </w:rPr>
        <w:t>рыжки по скамейке: на одной ноге, на корточках передом, боком.</w:t>
      </w:r>
    </w:p>
    <w:p w:rsidR="00870ECD" w:rsidRDefault="00870ECD" w:rsidP="00870ECD">
      <w:pPr>
        <w:shd w:val="clear" w:color="auto" w:fill="FFFFFF"/>
        <w:jc w:val="both"/>
        <w:rPr>
          <w:noProof w:val="0"/>
        </w:rPr>
      </w:pPr>
      <w:r>
        <w:rPr>
          <w:noProof w:val="0"/>
        </w:rPr>
        <w:lastRenderedPageBreak/>
        <w:t>- п</w:t>
      </w:r>
      <w:r w:rsidR="00817DCE" w:rsidRPr="00423DFA">
        <w:rPr>
          <w:noProof w:val="0"/>
        </w:rPr>
        <w:t>рыжки по скамейке со сменой ног на каждый прыжок.</w:t>
      </w:r>
    </w:p>
    <w:p w:rsidR="00870ECD" w:rsidRDefault="00870ECD" w:rsidP="00870ECD">
      <w:pPr>
        <w:shd w:val="clear" w:color="auto" w:fill="FFFFFF"/>
        <w:jc w:val="both"/>
        <w:rPr>
          <w:noProof w:val="0"/>
        </w:rPr>
      </w:pPr>
      <w:r>
        <w:rPr>
          <w:noProof w:val="0"/>
        </w:rPr>
        <w:t>- п</w:t>
      </w:r>
      <w:r w:rsidR="00817DCE" w:rsidRPr="00423DFA">
        <w:rPr>
          <w:noProof w:val="0"/>
        </w:rPr>
        <w:t>рыжки через гимнастическую скамейку с последующим ускорением.</w:t>
      </w:r>
    </w:p>
    <w:p w:rsidR="00817DCE" w:rsidRPr="00423DFA" w:rsidRDefault="00870ECD" w:rsidP="00870ECD">
      <w:pPr>
        <w:shd w:val="clear" w:color="auto" w:fill="FFFFFF"/>
        <w:jc w:val="both"/>
        <w:rPr>
          <w:noProof w:val="0"/>
        </w:rPr>
      </w:pPr>
      <w:r>
        <w:rPr>
          <w:noProof w:val="0"/>
        </w:rPr>
        <w:t xml:space="preserve">        </w:t>
      </w:r>
      <w:r w:rsidR="006414A6">
        <w:rPr>
          <w:noProof w:val="0"/>
        </w:rPr>
        <w:t xml:space="preserve">  Третий комплекс </w:t>
      </w:r>
      <w:r w:rsidR="00817DCE" w:rsidRPr="00423DFA">
        <w:rPr>
          <w:noProof w:val="0"/>
        </w:rPr>
        <w:t>включал 10 прыжков в глубину с высоты в 30 см с последующим преодолением 2 разновысоких барьеров (40 и 50 см) и приземлением в прыжковую яму. Затем выполняется 10 напрыгиваний с места на препятствия до максимальной высоты, после чего делалось ускорение на расстоянии до 30 м. На первой тренировки выполнялись 2 серии с интервалами отдыха до 3-х минут. В каждом последующем занятии количество серий увеличивалось на одну единицу и доводилось в конце эксперимента до 4.</w:t>
      </w:r>
    </w:p>
    <w:p w:rsidR="00817DCE" w:rsidRPr="00423DFA" w:rsidRDefault="00870ECD" w:rsidP="00423DFA">
      <w:pPr>
        <w:jc w:val="both"/>
        <w:textAlignment w:val="baseline"/>
        <w:rPr>
          <w:noProof w:val="0"/>
        </w:rPr>
      </w:pPr>
      <w:r>
        <w:rPr>
          <w:noProof w:val="0"/>
        </w:rPr>
        <w:t xml:space="preserve">          </w:t>
      </w:r>
      <w:r w:rsidR="00817DCE" w:rsidRPr="00423DFA">
        <w:rPr>
          <w:noProof w:val="0"/>
        </w:rPr>
        <w:t>Четвёртый комплекс содержал прыжки в глубину с высоты в 30 см с последующим напрыгиванием на тумбу высотой в 50 см (20 отталкиваний), скачки по одному разу на каждой ноге и прыжки с ноги на ногу (многоскоки) до 40 м по мягкому грунту. Завершалась серия двумя ускорениями по 40 м. На первом занятии выполнялись 2 серии через 3-х минутный интервал отдыха. В последующих тренировках количество серий постепенно увеличивалось и доводилось до 4.</w:t>
      </w:r>
    </w:p>
    <w:p w:rsidR="00817DCE" w:rsidRPr="00423DFA" w:rsidRDefault="00870ECD" w:rsidP="00423DFA">
      <w:pPr>
        <w:jc w:val="both"/>
        <w:textAlignment w:val="baseline"/>
        <w:rPr>
          <w:noProof w:val="0"/>
        </w:rPr>
      </w:pPr>
      <w:r>
        <w:rPr>
          <w:noProof w:val="0"/>
        </w:rPr>
        <w:t xml:space="preserve">          </w:t>
      </w:r>
      <w:r w:rsidR="00817DCE" w:rsidRPr="00423DFA">
        <w:rPr>
          <w:noProof w:val="0"/>
        </w:rPr>
        <w:t>Прыжки с отскока, выполняемые после предварительного прыжка в глубину являются более эффективными. Анализ их выявил ряд преимуществ перед обычными прыжковыми упражнениями:</w:t>
      </w:r>
    </w:p>
    <w:p w:rsidR="00817DCE" w:rsidRPr="00423DFA" w:rsidRDefault="00817DCE" w:rsidP="00870ECD">
      <w:pPr>
        <w:pStyle w:val="aa"/>
        <w:numPr>
          <w:ilvl w:val="0"/>
          <w:numId w:val="46"/>
        </w:numPr>
        <w:jc w:val="both"/>
        <w:textAlignment w:val="baseline"/>
        <w:rPr>
          <w:noProof w:val="0"/>
        </w:rPr>
      </w:pPr>
      <w:r w:rsidRPr="00423DFA">
        <w:rPr>
          <w:noProof w:val="0"/>
        </w:rPr>
        <w:t xml:space="preserve">Высокий уровень мышечного напряжения достигается в короткое время; переключение от отступающей работы к преодолевающей и развитию максимальных усилий происходит очень быстро. </w:t>
      </w:r>
    </w:p>
    <w:p w:rsidR="00817DCE" w:rsidRPr="00423DFA" w:rsidRDefault="00817DCE" w:rsidP="00423DFA">
      <w:pPr>
        <w:pStyle w:val="aa"/>
        <w:numPr>
          <w:ilvl w:val="0"/>
          <w:numId w:val="46"/>
        </w:numPr>
        <w:jc w:val="both"/>
        <w:textAlignment w:val="baseline"/>
        <w:rPr>
          <w:noProof w:val="0"/>
        </w:rPr>
      </w:pPr>
      <w:r w:rsidRPr="00423DFA">
        <w:rPr>
          <w:noProof w:val="0"/>
        </w:rPr>
        <w:t>Прыжки в глубину, являясь очень сильным физиологическим раздражителем, оказывают значительное воздействие на функциональное состояние нервно-мышечного аппарата.</w:t>
      </w:r>
    </w:p>
    <w:p w:rsidR="00817DCE" w:rsidRPr="00423DFA" w:rsidRDefault="00870ECD" w:rsidP="00423DFA">
      <w:pPr>
        <w:jc w:val="both"/>
        <w:textAlignment w:val="baseline"/>
        <w:rPr>
          <w:noProof w:val="0"/>
        </w:rPr>
      </w:pPr>
      <w:r>
        <w:rPr>
          <w:noProof w:val="0"/>
        </w:rPr>
        <w:t xml:space="preserve">          </w:t>
      </w:r>
      <w:r w:rsidR="00817DCE" w:rsidRPr="00423DFA">
        <w:rPr>
          <w:noProof w:val="0"/>
        </w:rPr>
        <w:t>После каждой серии испытуемые делали упражнения на расслабление ведущих групп мышц. Выбор высоты прыжка в глубину с отскоком вверх, оптимальной дозировки упражнений и отдыхом между сериями были основаны на рекомендациях, полученных в результате ряда исследований на спортсменах различной квалификации.</w:t>
      </w:r>
    </w:p>
    <w:p w:rsidR="00817DCE" w:rsidRPr="00423DFA" w:rsidRDefault="00817DCE" w:rsidP="00423DFA">
      <w:pPr>
        <w:jc w:val="both"/>
        <w:textAlignment w:val="baseline"/>
        <w:rPr>
          <w:noProof w:val="0"/>
        </w:rPr>
      </w:pPr>
      <w:r w:rsidRPr="00423DFA">
        <w:rPr>
          <w:noProof w:val="0"/>
        </w:rPr>
        <w:t xml:space="preserve">Тактика применения прыжков заключалась в последовательности выполнения упражнений различной направленности и строгой дозировке в каждом подходе с обязательным контролем за интервалом отдыха между сериями. </w:t>
      </w:r>
    </w:p>
    <w:p w:rsidR="00170BCE" w:rsidRPr="00870ECD" w:rsidRDefault="00817DCE" w:rsidP="00423DFA">
      <w:pPr>
        <w:tabs>
          <w:tab w:val="left" w:pos="210"/>
        </w:tabs>
        <w:jc w:val="both"/>
      </w:pPr>
      <w:r w:rsidRPr="00423DFA">
        <w:rPr>
          <w:b/>
        </w:rPr>
        <w:t>Результаты исследования</w:t>
      </w:r>
      <w:r w:rsidRPr="00423DFA">
        <w:t>. Тестирование общей и специальной физической подготовленности проводилось в начале и конце учебного года с помощью контрольных нормативов: бег на 30 м, 100 м. прыжок в длину с места, тройной прыжок, выпрыгивание из полного приседа за 10 секунд. Оценка эффектив</w:t>
      </w:r>
      <w:r w:rsidR="00870ECD">
        <w:t xml:space="preserve">ности применения разработанных </w:t>
      </w:r>
      <w:r w:rsidRPr="00423DFA">
        <w:t>комплексов проходила в естественных условиях тренировочного процесса бегунов на короткие дистанции. В таблице представленны полученные нами результаты по исследуемым параметрам.</w:t>
      </w:r>
    </w:p>
    <w:p w:rsidR="00170BCE" w:rsidRDefault="00170BCE" w:rsidP="00423DFA">
      <w:pPr>
        <w:tabs>
          <w:tab w:val="left" w:pos="210"/>
        </w:tabs>
        <w:jc w:val="both"/>
        <w:rPr>
          <w:sz w:val="22"/>
          <w:szCs w:val="22"/>
        </w:rPr>
      </w:pPr>
    </w:p>
    <w:p w:rsidR="00817DCE" w:rsidRPr="00180619" w:rsidRDefault="00817DCE" w:rsidP="00870ECD">
      <w:pPr>
        <w:tabs>
          <w:tab w:val="left" w:pos="210"/>
        </w:tabs>
        <w:jc w:val="center"/>
        <w:rPr>
          <w:sz w:val="22"/>
          <w:szCs w:val="22"/>
        </w:rPr>
      </w:pPr>
      <w:r w:rsidRPr="00180619">
        <w:rPr>
          <w:sz w:val="22"/>
          <w:szCs w:val="22"/>
        </w:rPr>
        <w:t>Таблица</w:t>
      </w:r>
      <w:r w:rsidR="00423DFA" w:rsidRPr="00180619">
        <w:rPr>
          <w:sz w:val="22"/>
          <w:szCs w:val="22"/>
        </w:rPr>
        <w:t xml:space="preserve">.  </w:t>
      </w:r>
      <w:r w:rsidRPr="00180619">
        <w:rPr>
          <w:sz w:val="22"/>
          <w:szCs w:val="22"/>
        </w:rPr>
        <w:t>Результаты контрольных нормативов студентов-спринтеров до и после применения комплекса скоростно-силовых прыжковых упражнений</w:t>
      </w:r>
    </w:p>
    <w:p w:rsidR="00817DCE" w:rsidRPr="00180619" w:rsidRDefault="00817DCE" w:rsidP="00817DCE">
      <w:pPr>
        <w:tabs>
          <w:tab w:val="left" w:pos="210"/>
        </w:tabs>
        <w:jc w:val="center"/>
        <w:rPr>
          <w:sz w:val="22"/>
          <w:szCs w:val="22"/>
        </w:rPr>
      </w:pPr>
      <w:bookmarkStart w:id="0" w:name="_GoBack"/>
      <w:bookmarkEnd w:id="0"/>
    </w:p>
    <w:tbl>
      <w:tblPr>
        <w:tblStyle w:val="ab"/>
        <w:tblW w:w="0" w:type="auto"/>
        <w:tblLook w:val="04A0"/>
      </w:tblPr>
      <w:tblGrid>
        <w:gridCol w:w="426"/>
        <w:gridCol w:w="3012"/>
        <w:gridCol w:w="1747"/>
        <w:gridCol w:w="994"/>
        <w:gridCol w:w="1487"/>
        <w:gridCol w:w="1065"/>
      </w:tblGrid>
      <w:tr w:rsidR="00817DCE" w:rsidRPr="00180619" w:rsidTr="007D3137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Контрольные</w:t>
            </w:r>
          </w:p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упражнения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Доэксперемента</w:t>
            </w:r>
          </w:p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После</w:t>
            </w:r>
          </w:p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эксперемента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  <w:lang w:val="en-US"/>
              </w:rPr>
              <w:t>P</w:t>
            </w:r>
          </w:p>
        </w:tc>
      </w:tr>
      <w:tr w:rsidR="00817DCE" w:rsidRPr="00180619" w:rsidTr="007D313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CE" w:rsidRPr="00180619" w:rsidRDefault="00817DCE" w:rsidP="00170B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CE" w:rsidRPr="00180619" w:rsidRDefault="00817DCE" w:rsidP="00170B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color w:val="333333"/>
                <w:sz w:val="22"/>
                <w:szCs w:val="22"/>
              </w:rPr>
              <w:t>(n=9)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CE" w:rsidRPr="00180619" w:rsidRDefault="00817DCE" w:rsidP="00170B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color w:val="333333"/>
                <w:sz w:val="22"/>
                <w:szCs w:val="22"/>
              </w:rPr>
              <w:t>(n=12)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CE" w:rsidRPr="00180619" w:rsidRDefault="00817DCE" w:rsidP="00170BCE">
            <w:pPr>
              <w:jc w:val="center"/>
              <w:rPr>
                <w:sz w:val="22"/>
                <w:szCs w:val="22"/>
              </w:rPr>
            </w:pPr>
          </w:p>
        </w:tc>
      </w:tr>
      <w:tr w:rsidR="00817DCE" w:rsidRPr="00180619" w:rsidTr="007D31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Бег 30 м. (сек.)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 xml:space="preserve">4,9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(P&gt;0,05)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 xml:space="preserve">4,5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0,01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(P&lt;0,05)</w:t>
            </w:r>
          </w:p>
        </w:tc>
      </w:tr>
      <w:tr w:rsidR="00817DCE" w:rsidRPr="00180619" w:rsidTr="007D31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Бег 100 м. (сек)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14,1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</w:t>
            </w:r>
            <w:r w:rsidRPr="00180619">
              <w:rPr>
                <w:noProof w:val="0"/>
                <w:sz w:val="22"/>
                <w:szCs w:val="22"/>
                <w:lang w:val="en-US"/>
              </w:rPr>
              <w:t>&gt;</w:t>
            </w:r>
            <w:r w:rsidRPr="00180619">
              <w:rPr>
                <w:noProof w:val="0"/>
                <w:sz w:val="22"/>
                <w:szCs w:val="22"/>
              </w:rPr>
              <w:t>0,05)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  <w:lang w:val="en-US"/>
              </w:rPr>
              <w:t>13</w:t>
            </w:r>
            <w:r w:rsidRPr="00180619">
              <w:rPr>
                <w:sz w:val="22"/>
                <w:szCs w:val="22"/>
              </w:rPr>
              <w:t xml:space="preserve">,6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0,05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(P&lt;0,05)</w:t>
            </w:r>
          </w:p>
        </w:tc>
      </w:tr>
      <w:tr w:rsidR="00817DCE" w:rsidRPr="00180619" w:rsidTr="007D31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Прыжок в длину с места (см.)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 xml:space="preserve">187,5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(P&gt;0,05)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 xml:space="preserve">205,4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2,4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(P&lt;0,05)</w:t>
            </w:r>
          </w:p>
        </w:tc>
      </w:tr>
      <w:tr w:rsidR="00817DCE" w:rsidRPr="00180619" w:rsidTr="007D31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Тройной прыжок (м.)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 xml:space="preserve">576,2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</w:t>
            </w:r>
            <w:r w:rsidRPr="00180619">
              <w:rPr>
                <w:noProof w:val="0"/>
                <w:sz w:val="22"/>
                <w:szCs w:val="22"/>
                <w:lang w:val="en-US"/>
              </w:rPr>
              <w:t>&gt;</w:t>
            </w:r>
            <w:r w:rsidRPr="00180619">
              <w:rPr>
                <w:noProof w:val="0"/>
                <w:sz w:val="22"/>
                <w:szCs w:val="22"/>
              </w:rPr>
              <w:t>0,05)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 xml:space="preserve">589,4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(P&lt;0,05)</w:t>
            </w:r>
          </w:p>
        </w:tc>
      </w:tr>
      <w:tr w:rsidR="00817DCE" w:rsidRPr="00180619" w:rsidTr="007D31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Выпрыгивание из положения</w:t>
            </w:r>
          </w:p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>приседа за 10 сек.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 xml:space="preserve">8,9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0,41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</w:t>
            </w:r>
            <w:r w:rsidRPr="00180619">
              <w:rPr>
                <w:noProof w:val="0"/>
                <w:sz w:val="22"/>
                <w:szCs w:val="22"/>
                <w:lang w:val="en-US"/>
              </w:rPr>
              <w:t>&gt;</w:t>
            </w:r>
            <w:r w:rsidRPr="00180619">
              <w:rPr>
                <w:noProof w:val="0"/>
                <w:sz w:val="22"/>
                <w:szCs w:val="22"/>
              </w:rPr>
              <w:t>0,05)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sz w:val="22"/>
                <w:szCs w:val="22"/>
              </w:rPr>
              <w:t xml:space="preserve">10,1 </w:t>
            </w:r>
            <w:r w:rsidRPr="00180619">
              <w:rPr>
                <w:sz w:val="22"/>
                <w:szCs w:val="22"/>
                <w:u w:val="single"/>
              </w:rPr>
              <w:t>+</w:t>
            </w:r>
            <w:r w:rsidRPr="00180619">
              <w:rPr>
                <w:sz w:val="22"/>
                <w:szCs w:val="22"/>
              </w:rPr>
              <w:t xml:space="preserve"> 0,41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CE" w:rsidRPr="00180619" w:rsidRDefault="00817DCE" w:rsidP="00170BCE">
            <w:pPr>
              <w:tabs>
                <w:tab w:val="left" w:pos="2355"/>
              </w:tabs>
              <w:jc w:val="center"/>
              <w:rPr>
                <w:sz w:val="22"/>
                <w:szCs w:val="22"/>
              </w:rPr>
            </w:pPr>
            <w:r w:rsidRPr="00180619">
              <w:rPr>
                <w:noProof w:val="0"/>
                <w:sz w:val="22"/>
                <w:szCs w:val="22"/>
              </w:rPr>
              <w:t>(P&lt;0,05)</w:t>
            </w:r>
          </w:p>
        </w:tc>
      </w:tr>
    </w:tbl>
    <w:p w:rsidR="00817DCE" w:rsidRDefault="00817DCE" w:rsidP="00817DCE">
      <w:pPr>
        <w:tabs>
          <w:tab w:val="left" w:pos="2355"/>
        </w:tabs>
        <w:jc w:val="both"/>
      </w:pPr>
    </w:p>
    <w:p w:rsidR="00817DCE" w:rsidRDefault="00817DCE" w:rsidP="00423DFA">
      <w:pPr>
        <w:jc w:val="both"/>
        <w:textAlignment w:val="baseline"/>
        <w:rPr>
          <w:noProof w:val="0"/>
        </w:rPr>
      </w:pPr>
      <w:r>
        <w:lastRenderedPageBreak/>
        <w:t>В таблице мы видим существенные изменения после применения комплекса скоростно-силовых прыжковых упражнений. Прирост показателей в беге на 30 м. составил 6,1%, на 100 м. – 3,5%. В прыжках в длину с места</w:t>
      </w:r>
      <w:r>
        <w:rPr>
          <w:noProof w:val="0"/>
        </w:rPr>
        <w:t xml:space="preserve">результаты улучшились на 9,5%, в тройном прыжке на 2,5%, в выпрыгивании из положения приседа на – 13,4%. </w:t>
      </w:r>
    </w:p>
    <w:p w:rsidR="00817DCE" w:rsidRDefault="00817DCE" w:rsidP="00870ECD">
      <w:pPr>
        <w:jc w:val="both"/>
        <w:textAlignment w:val="baseline"/>
        <w:rPr>
          <w:noProof w:val="0"/>
        </w:rPr>
      </w:pPr>
      <w:r w:rsidRPr="00C91C1C">
        <w:t>Полученные результаты позволили констатировать и тот факт, что у испытуемых произошли достоверные улучшения по критерию t-Стьюдента в контрольных упражнениях.</w:t>
      </w:r>
      <w:r w:rsidR="006414A6">
        <w:t xml:space="preserve"> </w:t>
      </w:r>
      <w:r>
        <w:rPr>
          <w:noProof w:val="0"/>
        </w:rPr>
        <w:t>Результаты в прыжковых и беговых контрольных упражнениях  существенно были увеличены по сравнению с исходными данными на величину (P &lt;0,05).</w:t>
      </w:r>
    </w:p>
    <w:p w:rsidR="00817DCE" w:rsidRPr="00885108" w:rsidRDefault="00817DCE" w:rsidP="00423DFA">
      <w:pPr>
        <w:tabs>
          <w:tab w:val="left" w:pos="210"/>
        </w:tabs>
        <w:jc w:val="both"/>
      </w:pPr>
      <w:r>
        <w:rPr>
          <w:b/>
        </w:rPr>
        <w:t>Вывод</w:t>
      </w:r>
      <w:r>
        <w:t xml:space="preserve">. </w:t>
      </w:r>
      <w:r w:rsidRPr="00885108">
        <w:t>Изучена проблема скоростной подготовки лёгкоатлетов, специализирующихся в спринтерском беге.</w:t>
      </w:r>
    </w:p>
    <w:p w:rsidR="00817DCE" w:rsidRDefault="00533339" w:rsidP="00423DFA">
      <w:pPr>
        <w:tabs>
          <w:tab w:val="left" w:pos="210"/>
        </w:tabs>
        <w:jc w:val="both"/>
      </w:pPr>
      <w:r>
        <w:t xml:space="preserve">          </w:t>
      </w:r>
      <w:r w:rsidR="00817DCE">
        <w:t>Повышение уровня работоспособности приводит к увеличению мощности и экономичности аэробного источника энергообеспечения мышечной деятельности.</w:t>
      </w:r>
    </w:p>
    <w:p w:rsidR="00817DCE" w:rsidRPr="00B31B5B" w:rsidRDefault="00817DCE" w:rsidP="00180619">
      <w:pPr>
        <w:jc w:val="both"/>
      </w:pPr>
      <w:r>
        <w:t xml:space="preserve">       </w:t>
      </w:r>
      <w:r w:rsidR="00870ECD">
        <w:t xml:space="preserve">   </w:t>
      </w:r>
      <w:r>
        <w:t>Улучшение результатов тестовых упражнений при общей положительной тенденции имело индивидуальные колебания прироста в пределах 10-15% от исходного результата.</w:t>
      </w:r>
      <w:r w:rsidR="00870ECD">
        <w:t xml:space="preserve"> </w:t>
      </w:r>
      <w:r w:rsidR="00533339">
        <w:t xml:space="preserve">Экспериментально доказано, что </w:t>
      </w:r>
      <w:r w:rsidRPr="00B31B5B">
        <w:t>объемная прыжковая работа</w:t>
      </w:r>
      <w:r w:rsidR="00D63468">
        <w:t xml:space="preserve"> </w:t>
      </w:r>
      <w:r w:rsidRPr="00B31B5B">
        <w:t xml:space="preserve">в тренировочном процессе </w:t>
      </w:r>
      <w:r w:rsidR="00180619">
        <w:t xml:space="preserve">на </w:t>
      </w:r>
      <w:r w:rsidR="00870ECD">
        <w:t xml:space="preserve">специально-подготовительном </w:t>
      </w:r>
      <w:r w:rsidRPr="00B31B5B">
        <w:t>этапе подготовки студентов-спринтеров является достаточно эффективным средством повышения его</w:t>
      </w:r>
      <w:r w:rsidR="00180619">
        <w:t xml:space="preserve"> скоростных и </w:t>
      </w:r>
      <w:r w:rsidRPr="00B31B5B">
        <w:t>скорост</w:t>
      </w:r>
      <w:r w:rsidR="00180619">
        <w:t xml:space="preserve">но-силовых </w:t>
      </w:r>
      <w:r w:rsidR="00B31B5B" w:rsidRPr="00B31B5B">
        <w:t>возможностей.</w:t>
      </w:r>
      <w:r w:rsidRPr="00B31B5B">
        <w:br/>
      </w:r>
      <w:r w:rsidRPr="00B31B5B">
        <w:rPr>
          <w:color w:val="000000"/>
        </w:rPr>
        <w:br/>
      </w:r>
    </w:p>
    <w:p w:rsidR="00817DCE" w:rsidRPr="00800877" w:rsidRDefault="00817DCE" w:rsidP="00423DFA">
      <w:pPr>
        <w:jc w:val="both"/>
      </w:pPr>
      <w:r>
        <w:rPr>
          <w:b/>
          <w:bCs/>
          <w:noProof w:val="0"/>
          <w:color w:val="333333"/>
          <w:bdr w:val="none" w:sz="0" w:space="0" w:color="auto" w:frame="1"/>
        </w:rPr>
        <w:t>Литература</w:t>
      </w:r>
    </w:p>
    <w:p w:rsidR="00817DCE" w:rsidRDefault="00EF7BCF" w:rsidP="007F79A6">
      <w:pPr>
        <w:spacing w:before="150" w:after="150"/>
        <w:jc w:val="both"/>
        <w:textAlignment w:val="baseline"/>
      </w:pPr>
      <w:r w:rsidRPr="00EF7BCF">
        <w:t>[1]</w:t>
      </w:r>
      <w:r w:rsidR="007F79A6" w:rsidRPr="007F79A6">
        <w:t xml:space="preserve"> </w:t>
      </w:r>
      <w:r w:rsidR="007F79A6">
        <w:t>Верхошанский</w:t>
      </w:r>
      <w:r w:rsidR="007F79A6" w:rsidRPr="007F79A6">
        <w:t xml:space="preserve"> </w:t>
      </w:r>
      <w:r w:rsidR="00817DCE">
        <w:t xml:space="preserve">Ю.В. Теория и методология спортивной подготовки: блоковая система тренировки спортсменов высокого класса / Ю.В. Верхошанский // Теория и практика физической </w:t>
      </w:r>
      <w:r>
        <w:t>культуры. - 2005. - № 4. С. 2</w:t>
      </w:r>
      <w:r w:rsidRPr="00EF7BCF">
        <w:t>-</w:t>
      </w:r>
      <w:r w:rsidR="00817DCE">
        <w:t>13.</w:t>
      </w:r>
    </w:p>
    <w:p w:rsidR="00817DCE" w:rsidRDefault="007F79A6" w:rsidP="007F79A6">
      <w:pPr>
        <w:spacing w:before="150" w:after="150"/>
        <w:jc w:val="both"/>
        <w:textAlignment w:val="baseline"/>
      </w:pPr>
      <w:r>
        <w:t>[2]</w:t>
      </w:r>
      <w:r w:rsidRPr="007F79A6">
        <w:t xml:space="preserve"> </w:t>
      </w:r>
      <w:r>
        <w:t>Врублевский</w:t>
      </w:r>
      <w:r w:rsidRPr="007F79A6">
        <w:t xml:space="preserve"> </w:t>
      </w:r>
      <w:r w:rsidR="00817DCE">
        <w:t>Е.П. Научно-методические основы индивидуализации тренировочного процесса спортсменок в скоростно-силовых видах легкой атлетики: монография / Е. П. Врублевский; Смоленская гос. акад. физ. культуры, спорта и туризма. - Смоленск: [б.и.], 2008. - 340 с.</w:t>
      </w:r>
    </w:p>
    <w:p w:rsidR="00817DCE" w:rsidRDefault="007F79A6" w:rsidP="007F79A6">
      <w:pPr>
        <w:spacing w:before="150" w:after="150"/>
        <w:jc w:val="both"/>
        <w:textAlignment w:val="baseline"/>
      </w:pPr>
      <w:r>
        <w:t>[3]</w:t>
      </w:r>
      <w:r w:rsidRPr="007F79A6">
        <w:t xml:space="preserve"> </w:t>
      </w:r>
      <w:r>
        <w:t>Ильин</w:t>
      </w:r>
      <w:r w:rsidRPr="007F79A6">
        <w:t xml:space="preserve"> </w:t>
      </w:r>
      <w:r w:rsidR="00817DCE">
        <w:t>М.А. Технология применения специально-подготовительных упражнений в спортивной тренировке юных бегунов на короткие дистанции : дис. ... канд. пед. наук: 13.00.04 / Ильин М.А. ; Всерос. науч.-исследоват. ин-т физ. культуры. - М., 2002. -174 с.</w:t>
      </w:r>
    </w:p>
    <w:p w:rsidR="00817DCE" w:rsidRPr="007F79A6" w:rsidRDefault="007F79A6" w:rsidP="007F79A6">
      <w:pPr>
        <w:spacing w:before="150" w:after="150"/>
        <w:jc w:val="both"/>
        <w:textAlignment w:val="baseline"/>
      </w:pPr>
      <w:r>
        <w:t>[4]</w:t>
      </w:r>
      <w:r w:rsidRPr="007F79A6">
        <w:t xml:space="preserve"> </w:t>
      </w:r>
      <w:r>
        <w:t>Монастыре</w:t>
      </w:r>
      <w:r w:rsidRPr="007F79A6">
        <w:t xml:space="preserve">в </w:t>
      </w:r>
      <w:r w:rsidR="00817DCE">
        <w:t>С.Н. Применение прыжковых упражнений взрывной направленности в скоростно-силовой подготовке спортсменов // Материалы III международной научно-практической конференции «Динамжа на</w:t>
      </w:r>
      <w:r>
        <w:t>укових дослцгжень, 2004» / С.Н.Мона</w:t>
      </w:r>
      <w:r w:rsidR="00817DCE">
        <w:t>стырев, Н.П. Грачев. - Днепропетровск: Наука i освгта, 2004. - Т. 11. - С. 31-33.</w:t>
      </w:r>
    </w:p>
    <w:p w:rsidR="00817DCE" w:rsidRPr="002E6D8B" w:rsidRDefault="00EF7BCF" w:rsidP="007F79A6">
      <w:pPr>
        <w:spacing w:before="150" w:after="150"/>
        <w:jc w:val="both"/>
        <w:textAlignment w:val="baseline"/>
      </w:pPr>
      <w:r w:rsidRPr="007F79A6">
        <w:rPr>
          <w:noProof w:val="0"/>
          <w:lang w:val="en-US"/>
        </w:rPr>
        <w:t>[5</w:t>
      </w:r>
      <w:r w:rsidR="007F79A6" w:rsidRPr="007F79A6">
        <w:rPr>
          <w:noProof w:val="0"/>
          <w:lang w:val="en-US"/>
        </w:rPr>
        <w:t>] Легкая</w:t>
      </w:r>
      <w:r w:rsidR="00817DCE" w:rsidRPr="002E6D8B">
        <w:rPr>
          <w:noProof w:val="0"/>
        </w:rPr>
        <w:t xml:space="preserve"> атлетика. Бег на короткие дистанции</w:t>
      </w:r>
      <w:r w:rsidRPr="002E6D8B">
        <w:rPr>
          <w:noProof w:val="0"/>
        </w:rPr>
        <w:t>:</w:t>
      </w:r>
      <w:r w:rsidR="00817DCE" w:rsidRPr="002E6D8B">
        <w:rPr>
          <w:noProof w:val="0"/>
        </w:rPr>
        <w:t xml:space="preserve"> примерные программы для ДЮСШ и СДЮСШОР / под ред. В</w:t>
      </w:r>
      <w:r w:rsidRPr="002E6D8B">
        <w:rPr>
          <w:noProof w:val="0"/>
        </w:rPr>
        <w:t xml:space="preserve">. </w:t>
      </w:r>
      <w:r w:rsidR="00817DCE" w:rsidRPr="002E6D8B">
        <w:rPr>
          <w:noProof w:val="0"/>
        </w:rPr>
        <w:t>Г. Никитушкина. - М.</w:t>
      </w:r>
      <w:r w:rsidRPr="002E6D8B">
        <w:rPr>
          <w:noProof w:val="0"/>
        </w:rPr>
        <w:t>:</w:t>
      </w:r>
      <w:r>
        <w:rPr>
          <w:noProof w:val="0"/>
        </w:rPr>
        <w:t xml:space="preserve"> Советский спорт, 2005.</w:t>
      </w:r>
      <w:r w:rsidR="00817DCE" w:rsidRPr="002E6D8B">
        <w:rPr>
          <w:noProof w:val="0"/>
        </w:rPr>
        <w:t>- 116 с.</w:t>
      </w:r>
    </w:p>
    <w:p w:rsidR="00817DCE" w:rsidRPr="00C05284" w:rsidRDefault="00817DCE" w:rsidP="00817DCE">
      <w:pPr>
        <w:ind w:firstLine="708"/>
      </w:pPr>
    </w:p>
    <w:p w:rsidR="00817DCE" w:rsidRPr="00C05284" w:rsidRDefault="00817DCE" w:rsidP="00817DCE"/>
    <w:p w:rsidR="001231BB" w:rsidRPr="00EF7BCF" w:rsidRDefault="001231BB" w:rsidP="00817DCE">
      <w:pPr>
        <w:pStyle w:val="1"/>
        <w:jc w:val="both"/>
        <w:rPr>
          <w:b w:val="0"/>
          <w:sz w:val="24"/>
          <w:szCs w:val="24"/>
          <w:lang w:val="en-US"/>
        </w:rPr>
      </w:pPr>
    </w:p>
    <w:sectPr w:rsidR="001231BB" w:rsidRPr="00EF7BCF" w:rsidSect="00A4749F"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DA8" w:rsidRDefault="007A6DA8" w:rsidP="006667CD">
      <w:r>
        <w:separator/>
      </w:r>
    </w:p>
  </w:endnote>
  <w:endnote w:type="continuationSeparator" w:id="1">
    <w:p w:rsidR="007A6DA8" w:rsidRDefault="007A6DA8" w:rsidP="0066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DA8" w:rsidRDefault="007A6DA8" w:rsidP="006667CD">
      <w:r>
        <w:separator/>
      </w:r>
    </w:p>
  </w:footnote>
  <w:footnote w:type="continuationSeparator" w:id="1">
    <w:p w:rsidR="007A6DA8" w:rsidRDefault="007A6DA8" w:rsidP="00666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EB1"/>
    <w:multiLevelType w:val="hybridMultilevel"/>
    <w:tmpl w:val="DCDEC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31AF4"/>
    <w:multiLevelType w:val="hybridMultilevel"/>
    <w:tmpl w:val="F36C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C7914"/>
    <w:multiLevelType w:val="multilevel"/>
    <w:tmpl w:val="7804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5173F"/>
    <w:multiLevelType w:val="multilevel"/>
    <w:tmpl w:val="904C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472"/>
    <w:multiLevelType w:val="hybridMultilevel"/>
    <w:tmpl w:val="B5DA00B0"/>
    <w:lvl w:ilvl="0" w:tplc="CC24364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9F94D8C"/>
    <w:multiLevelType w:val="hybridMultilevel"/>
    <w:tmpl w:val="11D2120C"/>
    <w:lvl w:ilvl="0" w:tplc="7A60280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">
    <w:nsid w:val="0CB477BB"/>
    <w:multiLevelType w:val="hybridMultilevel"/>
    <w:tmpl w:val="0A84D5D0"/>
    <w:lvl w:ilvl="0" w:tplc="28ACB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D97823"/>
    <w:multiLevelType w:val="hybridMultilevel"/>
    <w:tmpl w:val="E47E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038BE"/>
    <w:multiLevelType w:val="hybridMultilevel"/>
    <w:tmpl w:val="8AEE542A"/>
    <w:lvl w:ilvl="0" w:tplc="7F1A8090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77F0B"/>
    <w:multiLevelType w:val="hybridMultilevel"/>
    <w:tmpl w:val="4C5A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959FD"/>
    <w:multiLevelType w:val="hybridMultilevel"/>
    <w:tmpl w:val="6C1249D0"/>
    <w:lvl w:ilvl="0" w:tplc="FD24F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E07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ACD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846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40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A23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02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4F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5C76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9F201A"/>
    <w:multiLevelType w:val="multilevel"/>
    <w:tmpl w:val="7D5C99F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3378F"/>
    <w:multiLevelType w:val="hybridMultilevel"/>
    <w:tmpl w:val="3F7CF878"/>
    <w:lvl w:ilvl="0" w:tplc="C06209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FE55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327F9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2AE7F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DA2D4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9EF1E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08E0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BE080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940C2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07B466E"/>
    <w:multiLevelType w:val="hybridMultilevel"/>
    <w:tmpl w:val="9DB2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81075"/>
    <w:multiLevelType w:val="hybridMultilevel"/>
    <w:tmpl w:val="B49C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F034F"/>
    <w:multiLevelType w:val="multilevel"/>
    <w:tmpl w:val="2F2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C63982"/>
    <w:multiLevelType w:val="hybridMultilevel"/>
    <w:tmpl w:val="7DCC5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35BCC"/>
    <w:multiLevelType w:val="multilevel"/>
    <w:tmpl w:val="B9F8E27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7561519"/>
    <w:multiLevelType w:val="hybridMultilevel"/>
    <w:tmpl w:val="31CE0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658CA"/>
    <w:multiLevelType w:val="multilevel"/>
    <w:tmpl w:val="1DFCD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0766C1"/>
    <w:multiLevelType w:val="hybridMultilevel"/>
    <w:tmpl w:val="D87CA83E"/>
    <w:lvl w:ilvl="0" w:tplc="F07A204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1A3818"/>
    <w:multiLevelType w:val="hybridMultilevel"/>
    <w:tmpl w:val="AA90E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9A67EA"/>
    <w:multiLevelType w:val="hybridMultilevel"/>
    <w:tmpl w:val="78B660A6"/>
    <w:lvl w:ilvl="0" w:tplc="1A1885B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58D97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72D77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8627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9E4EB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9449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189C0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AAAC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E4388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8FA5261"/>
    <w:multiLevelType w:val="hybridMultilevel"/>
    <w:tmpl w:val="31D89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80CD6"/>
    <w:multiLevelType w:val="hybridMultilevel"/>
    <w:tmpl w:val="FECC96BE"/>
    <w:lvl w:ilvl="0" w:tplc="7728CB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E017C"/>
    <w:multiLevelType w:val="hybridMultilevel"/>
    <w:tmpl w:val="3312B076"/>
    <w:lvl w:ilvl="0" w:tplc="5454A486">
      <w:start w:val="1"/>
      <w:numFmt w:val="upperRoman"/>
      <w:lvlText w:val="%1."/>
      <w:lvlJc w:val="left"/>
      <w:pPr>
        <w:ind w:left="780" w:hanging="72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4D5E48B7"/>
    <w:multiLevelType w:val="hybridMultilevel"/>
    <w:tmpl w:val="6850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E5C38"/>
    <w:multiLevelType w:val="hybridMultilevel"/>
    <w:tmpl w:val="6492BF3C"/>
    <w:lvl w:ilvl="0" w:tplc="3B44FEE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>
    <w:nsid w:val="51C821D8"/>
    <w:multiLevelType w:val="hybridMultilevel"/>
    <w:tmpl w:val="610C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80A23"/>
    <w:multiLevelType w:val="hybridMultilevel"/>
    <w:tmpl w:val="00C04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B44BAB"/>
    <w:multiLevelType w:val="hybridMultilevel"/>
    <w:tmpl w:val="D59E8AB8"/>
    <w:lvl w:ilvl="0" w:tplc="F2020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D2D24"/>
    <w:multiLevelType w:val="hybridMultilevel"/>
    <w:tmpl w:val="971EF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F2152C"/>
    <w:multiLevelType w:val="hybridMultilevel"/>
    <w:tmpl w:val="971EF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EE05B3"/>
    <w:multiLevelType w:val="hybridMultilevel"/>
    <w:tmpl w:val="F6280022"/>
    <w:lvl w:ilvl="0" w:tplc="0360C4E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>
    <w:nsid w:val="6B2C3F1D"/>
    <w:multiLevelType w:val="hybridMultilevel"/>
    <w:tmpl w:val="D59E8AB8"/>
    <w:lvl w:ilvl="0" w:tplc="F2020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ED5E6E"/>
    <w:multiLevelType w:val="multilevel"/>
    <w:tmpl w:val="B92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574D5C"/>
    <w:multiLevelType w:val="hybridMultilevel"/>
    <w:tmpl w:val="A190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D0C70"/>
    <w:multiLevelType w:val="hybridMultilevel"/>
    <w:tmpl w:val="0192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3394B"/>
    <w:multiLevelType w:val="multilevel"/>
    <w:tmpl w:val="835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EA2575"/>
    <w:multiLevelType w:val="multilevel"/>
    <w:tmpl w:val="5220101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A566BE"/>
    <w:multiLevelType w:val="multilevel"/>
    <w:tmpl w:val="9C76FB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506D24"/>
    <w:multiLevelType w:val="hybridMultilevel"/>
    <w:tmpl w:val="75BA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8C62EF"/>
    <w:multiLevelType w:val="hybridMultilevel"/>
    <w:tmpl w:val="4E6616D8"/>
    <w:lvl w:ilvl="0" w:tplc="9F8A0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8C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66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A1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69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A1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C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3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FE837E8"/>
    <w:multiLevelType w:val="hybridMultilevel"/>
    <w:tmpl w:val="6C1249D0"/>
    <w:lvl w:ilvl="0" w:tplc="FD24F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E07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ACD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846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40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A23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02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4F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5C76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7"/>
  </w:num>
  <w:num w:numId="3">
    <w:abstractNumId w:val="28"/>
  </w:num>
  <w:num w:numId="4">
    <w:abstractNumId w:val="40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6"/>
  </w:num>
  <w:num w:numId="11">
    <w:abstractNumId w:val="7"/>
  </w:num>
  <w:num w:numId="12">
    <w:abstractNumId w:val="16"/>
  </w:num>
  <w:num w:numId="13">
    <w:abstractNumId w:val="20"/>
  </w:num>
  <w:num w:numId="14">
    <w:abstractNumId w:val="23"/>
  </w:num>
  <w:num w:numId="15">
    <w:abstractNumId w:val="9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8"/>
  </w:num>
  <w:num w:numId="20">
    <w:abstractNumId w:val="6"/>
  </w:num>
  <w:num w:numId="21">
    <w:abstractNumId w:val="4"/>
  </w:num>
  <w:num w:numId="22">
    <w:abstractNumId w:val="33"/>
  </w:num>
  <w:num w:numId="23">
    <w:abstractNumId w:val="27"/>
  </w:num>
  <w:num w:numId="24">
    <w:abstractNumId w:val="5"/>
  </w:num>
  <w:num w:numId="25">
    <w:abstractNumId w:val="29"/>
  </w:num>
  <w:num w:numId="26">
    <w:abstractNumId w:val="19"/>
  </w:num>
  <w:num w:numId="27">
    <w:abstractNumId w:val="17"/>
  </w:num>
  <w:num w:numId="28">
    <w:abstractNumId w:val="11"/>
  </w:num>
  <w:num w:numId="29">
    <w:abstractNumId w:val="39"/>
  </w:num>
  <w:num w:numId="30">
    <w:abstractNumId w:val="8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10"/>
  </w:num>
  <w:num w:numId="36">
    <w:abstractNumId w:val="30"/>
  </w:num>
  <w:num w:numId="37">
    <w:abstractNumId w:val="34"/>
  </w:num>
  <w:num w:numId="38">
    <w:abstractNumId w:val="0"/>
  </w:num>
  <w:num w:numId="39">
    <w:abstractNumId w:val="32"/>
  </w:num>
  <w:num w:numId="40">
    <w:abstractNumId w:val="12"/>
  </w:num>
  <w:num w:numId="41">
    <w:abstractNumId w:val="42"/>
  </w:num>
  <w:num w:numId="42">
    <w:abstractNumId w:val="22"/>
  </w:num>
  <w:num w:numId="43">
    <w:abstractNumId w:val="13"/>
  </w:num>
  <w:num w:numId="44">
    <w:abstractNumId w:val="1"/>
  </w:num>
  <w:num w:numId="45">
    <w:abstractNumId w:val="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66323"/>
    <w:rsid w:val="000011B0"/>
    <w:rsid w:val="00002DCA"/>
    <w:rsid w:val="0001698C"/>
    <w:rsid w:val="00017B0D"/>
    <w:rsid w:val="00020D00"/>
    <w:rsid w:val="00021680"/>
    <w:rsid w:val="00021E57"/>
    <w:rsid w:val="00033264"/>
    <w:rsid w:val="00033D83"/>
    <w:rsid w:val="00034BC5"/>
    <w:rsid w:val="000426AB"/>
    <w:rsid w:val="00042D65"/>
    <w:rsid w:val="00046664"/>
    <w:rsid w:val="00047A4C"/>
    <w:rsid w:val="000540C3"/>
    <w:rsid w:val="0005728E"/>
    <w:rsid w:val="00060ADC"/>
    <w:rsid w:val="000626E0"/>
    <w:rsid w:val="00062949"/>
    <w:rsid w:val="00062EA8"/>
    <w:rsid w:val="00067725"/>
    <w:rsid w:val="00072A1F"/>
    <w:rsid w:val="00073CB4"/>
    <w:rsid w:val="0008045B"/>
    <w:rsid w:val="00083AC9"/>
    <w:rsid w:val="00091A39"/>
    <w:rsid w:val="00093E40"/>
    <w:rsid w:val="00097BF3"/>
    <w:rsid w:val="000A1184"/>
    <w:rsid w:val="000A1A37"/>
    <w:rsid w:val="000A32A2"/>
    <w:rsid w:val="000A4357"/>
    <w:rsid w:val="000B0617"/>
    <w:rsid w:val="000B195F"/>
    <w:rsid w:val="000B4EFB"/>
    <w:rsid w:val="000B6793"/>
    <w:rsid w:val="000B72A8"/>
    <w:rsid w:val="000C2840"/>
    <w:rsid w:val="000C3556"/>
    <w:rsid w:val="000D04D2"/>
    <w:rsid w:val="000D2607"/>
    <w:rsid w:val="000D5E02"/>
    <w:rsid w:val="000F7164"/>
    <w:rsid w:val="001042FC"/>
    <w:rsid w:val="00107F70"/>
    <w:rsid w:val="00111042"/>
    <w:rsid w:val="0011280F"/>
    <w:rsid w:val="0011787D"/>
    <w:rsid w:val="00121EA8"/>
    <w:rsid w:val="001231BB"/>
    <w:rsid w:val="001353EF"/>
    <w:rsid w:val="00136509"/>
    <w:rsid w:val="0013788A"/>
    <w:rsid w:val="001426FA"/>
    <w:rsid w:val="001450B3"/>
    <w:rsid w:val="00151FFB"/>
    <w:rsid w:val="001538EB"/>
    <w:rsid w:val="00163326"/>
    <w:rsid w:val="00163F31"/>
    <w:rsid w:val="00165080"/>
    <w:rsid w:val="00170BCE"/>
    <w:rsid w:val="00171D52"/>
    <w:rsid w:val="00180619"/>
    <w:rsid w:val="00182BC9"/>
    <w:rsid w:val="00185A40"/>
    <w:rsid w:val="001877C6"/>
    <w:rsid w:val="001902CF"/>
    <w:rsid w:val="00192F4E"/>
    <w:rsid w:val="001A00DB"/>
    <w:rsid w:val="001A1CF5"/>
    <w:rsid w:val="001A302E"/>
    <w:rsid w:val="001B348E"/>
    <w:rsid w:val="001B3F23"/>
    <w:rsid w:val="001C069A"/>
    <w:rsid w:val="001C61F9"/>
    <w:rsid w:val="001D3D33"/>
    <w:rsid w:val="001D661A"/>
    <w:rsid w:val="001D687D"/>
    <w:rsid w:val="001E1CFD"/>
    <w:rsid w:val="001E3DF3"/>
    <w:rsid w:val="001E47BB"/>
    <w:rsid w:val="001E547C"/>
    <w:rsid w:val="001F2256"/>
    <w:rsid w:val="0021012F"/>
    <w:rsid w:val="0021277C"/>
    <w:rsid w:val="0023287F"/>
    <w:rsid w:val="00233B40"/>
    <w:rsid w:val="00247EFA"/>
    <w:rsid w:val="0025115D"/>
    <w:rsid w:val="00252336"/>
    <w:rsid w:val="002549A1"/>
    <w:rsid w:val="00261CD5"/>
    <w:rsid w:val="00266874"/>
    <w:rsid w:val="0027072C"/>
    <w:rsid w:val="002771E8"/>
    <w:rsid w:val="00281CFD"/>
    <w:rsid w:val="00287C9C"/>
    <w:rsid w:val="00297EC1"/>
    <w:rsid w:val="002A1103"/>
    <w:rsid w:val="002A2D19"/>
    <w:rsid w:val="002B2677"/>
    <w:rsid w:val="002B6C89"/>
    <w:rsid w:val="002C39C0"/>
    <w:rsid w:val="002C423D"/>
    <w:rsid w:val="002C5036"/>
    <w:rsid w:val="002D6E9A"/>
    <w:rsid w:val="002E44DA"/>
    <w:rsid w:val="002E4F38"/>
    <w:rsid w:val="002E6E0B"/>
    <w:rsid w:val="002F2B0D"/>
    <w:rsid w:val="002F5D36"/>
    <w:rsid w:val="0030644E"/>
    <w:rsid w:val="00310245"/>
    <w:rsid w:val="00310D7B"/>
    <w:rsid w:val="00313DEB"/>
    <w:rsid w:val="0031643C"/>
    <w:rsid w:val="00320172"/>
    <w:rsid w:val="00320BCC"/>
    <w:rsid w:val="00320E13"/>
    <w:rsid w:val="0032113A"/>
    <w:rsid w:val="00324BFF"/>
    <w:rsid w:val="0033191B"/>
    <w:rsid w:val="00346CA4"/>
    <w:rsid w:val="00347F8E"/>
    <w:rsid w:val="003533F7"/>
    <w:rsid w:val="00363299"/>
    <w:rsid w:val="003641DD"/>
    <w:rsid w:val="00365359"/>
    <w:rsid w:val="00366F25"/>
    <w:rsid w:val="00376540"/>
    <w:rsid w:val="0038139D"/>
    <w:rsid w:val="003945A0"/>
    <w:rsid w:val="003A40BC"/>
    <w:rsid w:val="003B6AAE"/>
    <w:rsid w:val="003C2E9B"/>
    <w:rsid w:val="003C55CE"/>
    <w:rsid w:val="003D18A5"/>
    <w:rsid w:val="003D1DA6"/>
    <w:rsid w:val="003D746C"/>
    <w:rsid w:val="003E3443"/>
    <w:rsid w:val="003E3920"/>
    <w:rsid w:val="003E4A4E"/>
    <w:rsid w:val="003E713F"/>
    <w:rsid w:val="003E7281"/>
    <w:rsid w:val="003F2B9B"/>
    <w:rsid w:val="003F6B51"/>
    <w:rsid w:val="0040168F"/>
    <w:rsid w:val="00407A69"/>
    <w:rsid w:val="00407EE8"/>
    <w:rsid w:val="00416BE5"/>
    <w:rsid w:val="00420491"/>
    <w:rsid w:val="00422480"/>
    <w:rsid w:val="00423DFA"/>
    <w:rsid w:val="00425727"/>
    <w:rsid w:val="00431266"/>
    <w:rsid w:val="0043768B"/>
    <w:rsid w:val="00442C1A"/>
    <w:rsid w:val="0044327D"/>
    <w:rsid w:val="00453889"/>
    <w:rsid w:val="004545F9"/>
    <w:rsid w:val="004653DD"/>
    <w:rsid w:val="00466D64"/>
    <w:rsid w:val="004725F8"/>
    <w:rsid w:val="00481FB0"/>
    <w:rsid w:val="00482B08"/>
    <w:rsid w:val="00486EF8"/>
    <w:rsid w:val="00490BF4"/>
    <w:rsid w:val="00493BF4"/>
    <w:rsid w:val="00496D49"/>
    <w:rsid w:val="004A11A5"/>
    <w:rsid w:val="004B6491"/>
    <w:rsid w:val="004B7E3C"/>
    <w:rsid w:val="004C26E7"/>
    <w:rsid w:val="004C3551"/>
    <w:rsid w:val="004C3E01"/>
    <w:rsid w:val="004C3E8D"/>
    <w:rsid w:val="004C4775"/>
    <w:rsid w:val="004D4B18"/>
    <w:rsid w:val="004E08F5"/>
    <w:rsid w:val="004E22F5"/>
    <w:rsid w:val="004F0B94"/>
    <w:rsid w:val="004F15E0"/>
    <w:rsid w:val="004F441E"/>
    <w:rsid w:val="004F6281"/>
    <w:rsid w:val="004F7014"/>
    <w:rsid w:val="00504B42"/>
    <w:rsid w:val="00506A89"/>
    <w:rsid w:val="00514C03"/>
    <w:rsid w:val="00515E69"/>
    <w:rsid w:val="005206A2"/>
    <w:rsid w:val="00521E79"/>
    <w:rsid w:val="00526504"/>
    <w:rsid w:val="00531460"/>
    <w:rsid w:val="00533339"/>
    <w:rsid w:val="00533A06"/>
    <w:rsid w:val="00535906"/>
    <w:rsid w:val="005447DD"/>
    <w:rsid w:val="00545D47"/>
    <w:rsid w:val="005473CB"/>
    <w:rsid w:val="00550F91"/>
    <w:rsid w:val="0055324D"/>
    <w:rsid w:val="005532BA"/>
    <w:rsid w:val="00557319"/>
    <w:rsid w:val="00557657"/>
    <w:rsid w:val="005770FF"/>
    <w:rsid w:val="00577E5A"/>
    <w:rsid w:val="0058276C"/>
    <w:rsid w:val="00583EE3"/>
    <w:rsid w:val="00587046"/>
    <w:rsid w:val="00593F11"/>
    <w:rsid w:val="00595A5A"/>
    <w:rsid w:val="00596E23"/>
    <w:rsid w:val="005A0656"/>
    <w:rsid w:val="005A3B4F"/>
    <w:rsid w:val="005A57DB"/>
    <w:rsid w:val="005B0A0A"/>
    <w:rsid w:val="005B73B0"/>
    <w:rsid w:val="005B7A4F"/>
    <w:rsid w:val="005C317F"/>
    <w:rsid w:val="005D5CBB"/>
    <w:rsid w:val="005E4C6C"/>
    <w:rsid w:val="005F71C5"/>
    <w:rsid w:val="00600DEB"/>
    <w:rsid w:val="00603FEE"/>
    <w:rsid w:val="00610AAE"/>
    <w:rsid w:val="00613331"/>
    <w:rsid w:val="00617C94"/>
    <w:rsid w:val="00631825"/>
    <w:rsid w:val="006321EB"/>
    <w:rsid w:val="00632EDD"/>
    <w:rsid w:val="00634B71"/>
    <w:rsid w:val="00634C8B"/>
    <w:rsid w:val="006414A6"/>
    <w:rsid w:val="0064159F"/>
    <w:rsid w:val="00646134"/>
    <w:rsid w:val="00650572"/>
    <w:rsid w:val="006505AC"/>
    <w:rsid w:val="006540C1"/>
    <w:rsid w:val="0065520A"/>
    <w:rsid w:val="006554B8"/>
    <w:rsid w:val="006616FC"/>
    <w:rsid w:val="00662DF4"/>
    <w:rsid w:val="006667CD"/>
    <w:rsid w:val="0067324D"/>
    <w:rsid w:val="00676058"/>
    <w:rsid w:val="00677C24"/>
    <w:rsid w:val="006856C7"/>
    <w:rsid w:val="00685EC0"/>
    <w:rsid w:val="006A61ED"/>
    <w:rsid w:val="006B52FB"/>
    <w:rsid w:val="006C454F"/>
    <w:rsid w:val="006D0C72"/>
    <w:rsid w:val="006D0EEB"/>
    <w:rsid w:val="006E1FCF"/>
    <w:rsid w:val="006F1697"/>
    <w:rsid w:val="006F2E70"/>
    <w:rsid w:val="006F43FC"/>
    <w:rsid w:val="006F61E5"/>
    <w:rsid w:val="00705C6B"/>
    <w:rsid w:val="0071125D"/>
    <w:rsid w:val="007166AB"/>
    <w:rsid w:val="0072575C"/>
    <w:rsid w:val="00727F70"/>
    <w:rsid w:val="00745C17"/>
    <w:rsid w:val="00746598"/>
    <w:rsid w:val="0074704D"/>
    <w:rsid w:val="00747C20"/>
    <w:rsid w:val="0075429A"/>
    <w:rsid w:val="00756F78"/>
    <w:rsid w:val="0075748C"/>
    <w:rsid w:val="007613E1"/>
    <w:rsid w:val="00764E9B"/>
    <w:rsid w:val="0077296C"/>
    <w:rsid w:val="007776D4"/>
    <w:rsid w:val="007779B3"/>
    <w:rsid w:val="00777A17"/>
    <w:rsid w:val="00780422"/>
    <w:rsid w:val="00785123"/>
    <w:rsid w:val="00790558"/>
    <w:rsid w:val="007913D3"/>
    <w:rsid w:val="00793B92"/>
    <w:rsid w:val="00795F66"/>
    <w:rsid w:val="00795FC4"/>
    <w:rsid w:val="00797B21"/>
    <w:rsid w:val="007A0C34"/>
    <w:rsid w:val="007A48B5"/>
    <w:rsid w:val="007A68DF"/>
    <w:rsid w:val="007A6A9C"/>
    <w:rsid w:val="007A6DA8"/>
    <w:rsid w:val="007A76F3"/>
    <w:rsid w:val="007B3647"/>
    <w:rsid w:val="007B7362"/>
    <w:rsid w:val="007C00AD"/>
    <w:rsid w:val="007D5928"/>
    <w:rsid w:val="007D636A"/>
    <w:rsid w:val="007E0109"/>
    <w:rsid w:val="007E5D97"/>
    <w:rsid w:val="007E7420"/>
    <w:rsid w:val="007F26BF"/>
    <w:rsid w:val="007F4CCD"/>
    <w:rsid w:val="007F5E73"/>
    <w:rsid w:val="007F79A6"/>
    <w:rsid w:val="008015DE"/>
    <w:rsid w:val="008149C9"/>
    <w:rsid w:val="00816A1F"/>
    <w:rsid w:val="00817DCE"/>
    <w:rsid w:val="0082239B"/>
    <w:rsid w:val="0082339D"/>
    <w:rsid w:val="00825024"/>
    <w:rsid w:val="0083660C"/>
    <w:rsid w:val="00841773"/>
    <w:rsid w:val="008418B6"/>
    <w:rsid w:val="00843F80"/>
    <w:rsid w:val="008454B2"/>
    <w:rsid w:val="00846E12"/>
    <w:rsid w:val="00847E76"/>
    <w:rsid w:val="0085241E"/>
    <w:rsid w:val="008525A4"/>
    <w:rsid w:val="0085337E"/>
    <w:rsid w:val="008535CA"/>
    <w:rsid w:val="00860606"/>
    <w:rsid w:val="00861C85"/>
    <w:rsid w:val="00870ECD"/>
    <w:rsid w:val="00871975"/>
    <w:rsid w:val="008767FE"/>
    <w:rsid w:val="00883DD3"/>
    <w:rsid w:val="00884448"/>
    <w:rsid w:val="00885D7D"/>
    <w:rsid w:val="00886CA5"/>
    <w:rsid w:val="00887863"/>
    <w:rsid w:val="00892CEE"/>
    <w:rsid w:val="00893FE7"/>
    <w:rsid w:val="008A4EE9"/>
    <w:rsid w:val="008A56AA"/>
    <w:rsid w:val="008B61D5"/>
    <w:rsid w:val="008C1845"/>
    <w:rsid w:val="008D66AC"/>
    <w:rsid w:val="008E29FB"/>
    <w:rsid w:val="008F02D7"/>
    <w:rsid w:val="008F2BAB"/>
    <w:rsid w:val="00902D3D"/>
    <w:rsid w:val="009046DA"/>
    <w:rsid w:val="00905837"/>
    <w:rsid w:val="009076FA"/>
    <w:rsid w:val="00916286"/>
    <w:rsid w:val="009219F7"/>
    <w:rsid w:val="009242CA"/>
    <w:rsid w:val="009244D3"/>
    <w:rsid w:val="00935784"/>
    <w:rsid w:val="00944B4D"/>
    <w:rsid w:val="0095060A"/>
    <w:rsid w:val="009526E3"/>
    <w:rsid w:val="009534A1"/>
    <w:rsid w:val="00957167"/>
    <w:rsid w:val="00964F4F"/>
    <w:rsid w:val="00974384"/>
    <w:rsid w:val="0098084C"/>
    <w:rsid w:val="00983240"/>
    <w:rsid w:val="009905C2"/>
    <w:rsid w:val="00992EA6"/>
    <w:rsid w:val="009962FD"/>
    <w:rsid w:val="009B095C"/>
    <w:rsid w:val="009B1491"/>
    <w:rsid w:val="009B43B1"/>
    <w:rsid w:val="009B4FF6"/>
    <w:rsid w:val="009B6AEB"/>
    <w:rsid w:val="009B6C9C"/>
    <w:rsid w:val="009B783E"/>
    <w:rsid w:val="009C08B4"/>
    <w:rsid w:val="009C4673"/>
    <w:rsid w:val="009C5D88"/>
    <w:rsid w:val="009C7DA4"/>
    <w:rsid w:val="009C7F6B"/>
    <w:rsid w:val="009D33A3"/>
    <w:rsid w:val="009D663D"/>
    <w:rsid w:val="009E099B"/>
    <w:rsid w:val="009E106D"/>
    <w:rsid w:val="009E6AB0"/>
    <w:rsid w:val="009E7254"/>
    <w:rsid w:val="009F133F"/>
    <w:rsid w:val="009F1E5D"/>
    <w:rsid w:val="00A100C2"/>
    <w:rsid w:val="00A11AB8"/>
    <w:rsid w:val="00A1787E"/>
    <w:rsid w:val="00A27910"/>
    <w:rsid w:val="00A34A70"/>
    <w:rsid w:val="00A36752"/>
    <w:rsid w:val="00A403F5"/>
    <w:rsid w:val="00A407C3"/>
    <w:rsid w:val="00A40EEA"/>
    <w:rsid w:val="00A43E3E"/>
    <w:rsid w:val="00A44F17"/>
    <w:rsid w:val="00A47207"/>
    <w:rsid w:val="00A4749F"/>
    <w:rsid w:val="00A530AF"/>
    <w:rsid w:val="00A5342C"/>
    <w:rsid w:val="00A65C36"/>
    <w:rsid w:val="00A67DBF"/>
    <w:rsid w:val="00A726E8"/>
    <w:rsid w:val="00A734EA"/>
    <w:rsid w:val="00A837E3"/>
    <w:rsid w:val="00A84B9D"/>
    <w:rsid w:val="00A90395"/>
    <w:rsid w:val="00A92EA8"/>
    <w:rsid w:val="00A951E4"/>
    <w:rsid w:val="00AA5495"/>
    <w:rsid w:val="00AA554A"/>
    <w:rsid w:val="00AA55C7"/>
    <w:rsid w:val="00AB6F8B"/>
    <w:rsid w:val="00AB7A5A"/>
    <w:rsid w:val="00AC06CD"/>
    <w:rsid w:val="00AC0AE0"/>
    <w:rsid w:val="00AC2ECD"/>
    <w:rsid w:val="00AC4FA7"/>
    <w:rsid w:val="00AD052A"/>
    <w:rsid w:val="00AE3CB3"/>
    <w:rsid w:val="00AF2924"/>
    <w:rsid w:val="00AF5218"/>
    <w:rsid w:val="00B00381"/>
    <w:rsid w:val="00B00794"/>
    <w:rsid w:val="00B03969"/>
    <w:rsid w:val="00B2754B"/>
    <w:rsid w:val="00B31B5B"/>
    <w:rsid w:val="00B31DEF"/>
    <w:rsid w:val="00B3300F"/>
    <w:rsid w:val="00B423D3"/>
    <w:rsid w:val="00B6642F"/>
    <w:rsid w:val="00B66909"/>
    <w:rsid w:val="00B7001B"/>
    <w:rsid w:val="00B823F0"/>
    <w:rsid w:val="00B864DD"/>
    <w:rsid w:val="00B86C0B"/>
    <w:rsid w:val="00B9377E"/>
    <w:rsid w:val="00B97377"/>
    <w:rsid w:val="00BA084E"/>
    <w:rsid w:val="00BA4E36"/>
    <w:rsid w:val="00BB1EFC"/>
    <w:rsid w:val="00BB1F23"/>
    <w:rsid w:val="00BB21CA"/>
    <w:rsid w:val="00BB3889"/>
    <w:rsid w:val="00BD6D4C"/>
    <w:rsid w:val="00BE212C"/>
    <w:rsid w:val="00BE3958"/>
    <w:rsid w:val="00BF0E89"/>
    <w:rsid w:val="00BF242B"/>
    <w:rsid w:val="00BF42CD"/>
    <w:rsid w:val="00BF5781"/>
    <w:rsid w:val="00BF59CD"/>
    <w:rsid w:val="00BF6A5D"/>
    <w:rsid w:val="00BF79E7"/>
    <w:rsid w:val="00C01E0A"/>
    <w:rsid w:val="00C07A1F"/>
    <w:rsid w:val="00C12F9A"/>
    <w:rsid w:val="00C24D93"/>
    <w:rsid w:val="00C2728D"/>
    <w:rsid w:val="00C309BC"/>
    <w:rsid w:val="00C3575D"/>
    <w:rsid w:val="00C422E6"/>
    <w:rsid w:val="00C42BA8"/>
    <w:rsid w:val="00C54084"/>
    <w:rsid w:val="00C54EAA"/>
    <w:rsid w:val="00C562D6"/>
    <w:rsid w:val="00C60A6D"/>
    <w:rsid w:val="00C66323"/>
    <w:rsid w:val="00C71A7D"/>
    <w:rsid w:val="00C72B48"/>
    <w:rsid w:val="00C834AC"/>
    <w:rsid w:val="00C849CE"/>
    <w:rsid w:val="00C875FA"/>
    <w:rsid w:val="00C87E5D"/>
    <w:rsid w:val="00C9234F"/>
    <w:rsid w:val="00C94DD6"/>
    <w:rsid w:val="00CA04B4"/>
    <w:rsid w:val="00CA251D"/>
    <w:rsid w:val="00CA4075"/>
    <w:rsid w:val="00CA5F4C"/>
    <w:rsid w:val="00CB4C35"/>
    <w:rsid w:val="00CC2883"/>
    <w:rsid w:val="00CE6652"/>
    <w:rsid w:val="00CF5787"/>
    <w:rsid w:val="00CF75A2"/>
    <w:rsid w:val="00D0505F"/>
    <w:rsid w:val="00D14D7A"/>
    <w:rsid w:val="00D16B76"/>
    <w:rsid w:val="00D202BA"/>
    <w:rsid w:val="00D21EDF"/>
    <w:rsid w:val="00D22AF6"/>
    <w:rsid w:val="00D243BA"/>
    <w:rsid w:val="00D24EE3"/>
    <w:rsid w:val="00D33996"/>
    <w:rsid w:val="00D33D31"/>
    <w:rsid w:val="00D447F9"/>
    <w:rsid w:val="00D450B5"/>
    <w:rsid w:val="00D5307F"/>
    <w:rsid w:val="00D61D09"/>
    <w:rsid w:val="00D63468"/>
    <w:rsid w:val="00D6398C"/>
    <w:rsid w:val="00D640E8"/>
    <w:rsid w:val="00D66D19"/>
    <w:rsid w:val="00D7239B"/>
    <w:rsid w:val="00D744A0"/>
    <w:rsid w:val="00D75CEF"/>
    <w:rsid w:val="00D85BD6"/>
    <w:rsid w:val="00D85FDF"/>
    <w:rsid w:val="00D973E1"/>
    <w:rsid w:val="00DA0934"/>
    <w:rsid w:val="00DB2948"/>
    <w:rsid w:val="00DB6A27"/>
    <w:rsid w:val="00DC3BA5"/>
    <w:rsid w:val="00DC5E0E"/>
    <w:rsid w:val="00DD04FE"/>
    <w:rsid w:val="00DD06BB"/>
    <w:rsid w:val="00DD2EE6"/>
    <w:rsid w:val="00DD3EE5"/>
    <w:rsid w:val="00DE15B6"/>
    <w:rsid w:val="00DE2586"/>
    <w:rsid w:val="00DF4F1B"/>
    <w:rsid w:val="00DF5571"/>
    <w:rsid w:val="00DF614D"/>
    <w:rsid w:val="00E027AF"/>
    <w:rsid w:val="00E0683C"/>
    <w:rsid w:val="00E104DE"/>
    <w:rsid w:val="00E2125C"/>
    <w:rsid w:val="00E21261"/>
    <w:rsid w:val="00E31559"/>
    <w:rsid w:val="00E34DF0"/>
    <w:rsid w:val="00E42F58"/>
    <w:rsid w:val="00E46AE0"/>
    <w:rsid w:val="00E61895"/>
    <w:rsid w:val="00E67E45"/>
    <w:rsid w:val="00E7252F"/>
    <w:rsid w:val="00E8297E"/>
    <w:rsid w:val="00E83E3F"/>
    <w:rsid w:val="00E84578"/>
    <w:rsid w:val="00E847F3"/>
    <w:rsid w:val="00E85CC6"/>
    <w:rsid w:val="00E87B5A"/>
    <w:rsid w:val="00EA1B90"/>
    <w:rsid w:val="00EA3F03"/>
    <w:rsid w:val="00EA57E1"/>
    <w:rsid w:val="00EB1918"/>
    <w:rsid w:val="00EB42D1"/>
    <w:rsid w:val="00EB79D5"/>
    <w:rsid w:val="00EC2977"/>
    <w:rsid w:val="00ED0E6E"/>
    <w:rsid w:val="00ED1F00"/>
    <w:rsid w:val="00EE557D"/>
    <w:rsid w:val="00EF0009"/>
    <w:rsid w:val="00EF30BE"/>
    <w:rsid w:val="00EF4D90"/>
    <w:rsid w:val="00EF7BCF"/>
    <w:rsid w:val="00F004AA"/>
    <w:rsid w:val="00F118D8"/>
    <w:rsid w:val="00F16FB4"/>
    <w:rsid w:val="00F35C87"/>
    <w:rsid w:val="00F3644A"/>
    <w:rsid w:val="00F37BAF"/>
    <w:rsid w:val="00F420C8"/>
    <w:rsid w:val="00F509A5"/>
    <w:rsid w:val="00F52C4B"/>
    <w:rsid w:val="00F543C1"/>
    <w:rsid w:val="00F62B59"/>
    <w:rsid w:val="00F72D7C"/>
    <w:rsid w:val="00F7489B"/>
    <w:rsid w:val="00F92E23"/>
    <w:rsid w:val="00FA2F7B"/>
    <w:rsid w:val="00FA63FF"/>
    <w:rsid w:val="00FB10DD"/>
    <w:rsid w:val="00FB5EAA"/>
    <w:rsid w:val="00FB75FB"/>
    <w:rsid w:val="00FC1171"/>
    <w:rsid w:val="00FC1DC7"/>
    <w:rsid w:val="00FC4E03"/>
    <w:rsid w:val="00FD1DF2"/>
    <w:rsid w:val="00FD6F28"/>
    <w:rsid w:val="00FE219E"/>
    <w:rsid w:val="00FE66C5"/>
    <w:rsid w:val="00FE767E"/>
    <w:rsid w:val="00FF06B1"/>
    <w:rsid w:val="00FF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D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05C2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05C2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5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lyphicon">
    <w:name w:val="glyphicon"/>
    <w:basedOn w:val="a0"/>
    <w:rsid w:val="009905C2"/>
  </w:style>
  <w:style w:type="character" w:styleId="a3">
    <w:name w:val="Strong"/>
    <w:basedOn w:val="a0"/>
    <w:uiPriority w:val="22"/>
    <w:qFormat/>
    <w:rsid w:val="009905C2"/>
    <w:rPr>
      <w:b/>
      <w:bCs/>
    </w:rPr>
  </w:style>
  <w:style w:type="character" w:styleId="a4">
    <w:name w:val="Hyperlink"/>
    <w:basedOn w:val="a0"/>
    <w:uiPriority w:val="99"/>
    <w:unhideWhenUsed/>
    <w:rsid w:val="009905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05C2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9905C2"/>
    <w:pPr>
      <w:spacing w:before="100" w:beforeAutospacing="1" w:after="100" w:afterAutospacing="1"/>
    </w:pPr>
    <w:rPr>
      <w:noProof w:val="0"/>
    </w:rPr>
  </w:style>
  <w:style w:type="paragraph" w:styleId="a7">
    <w:name w:val="Balloon Text"/>
    <w:basedOn w:val="a"/>
    <w:link w:val="a8"/>
    <w:uiPriority w:val="99"/>
    <w:semiHidden/>
    <w:unhideWhenUsed/>
    <w:rsid w:val="004A1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1A5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4A11A5"/>
    <w:pPr>
      <w:spacing w:after="200"/>
    </w:pPr>
    <w:rPr>
      <w:b/>
      <w:bCs/>
      <w:color w:val="7A7A7A" w:themeColor="accent1"/>
      <w:sz w:val="18"/>
      <w:szCs w:val="18"/>
    </w:rPr>
  </w:style>
  <w:style w:type="paragraph" w:customStyle="1" w:styleId="slide-number">
    <w:name w:val="slide-number"/>
    <w:basedOn w:val="a"/>
    <w:uiPriority w:val="99"/>
    <w:rsid w:val="00AC0AE0"/>
    <w:pPr>
      <w:spacing w:before="100" w:beforeAutospacing="1" w:after="100" w:afterAutospacing="1"/>
    </w:pPr>
    <w:rPr>
      <w:noProof w:val="0"/>
    </w:rPr>
  </w:style>
  <w:style w:type="character" w:customStyle="1" w:styleId="mw-editsection">
    <w:name w:val="mw-editsection"/>
    <w:basedOn w:val="a0"/>
    <w:rsid w:val="00DB2948"/>
  </w:style>
  <w:style w:type="character" w:customStyle="1" w:styleId="mw-editsection-bracket">
    <w:name w:val="mw-editsection-bracket"/>
    <w:basedOn w:val="a0"/>
    <w:rsid w:val="00DB2948"/>
  </w:style>
  <w:style w:type="character" w:customStyle="1" w:styleId="mw-editsection-divider">
    <w:name w:val="mw-editsection-divider"/>
    <w:basedOn w:val="a0"/>
    <w:rsid w:val="00DB2948"/>
  </w:style>
  <w:style w:type="character" w:customStyle="1" w:styleId="no-wikidata">
    <w:name w:val="no-wikidata"/>
    <w:basedOn w:val="a0"/>
    <w:rsid w:val="00DB2948"/>
  </w:style>
  <w:style w:type="character" w:customStyle="1" w:styleId="toctoggle">
    <w:name w:val="toctoggle"/>
    <w:basedOn w:val="a0"/>
    <w:rsid w:val="00DB2948"/>
  </w:style>
  <w:style w:type="character" w:customStyle="1" w:styleId="tocnumber">
    <w:name w:val="tocnumber"/>
    <w:basedOn w:val="a0"/>
    <w:rsid w:val="00DB2948"/>
  </w:style>
  <w:style w:type="character" w:customStyle="1" w:styleId="toctext">
    <w:name w:val="toctext"/>
    <w:basedOn w:val="a0"/>
    <w:rsid w:val="00DB2948"/>
  </w:style>
  <w:style w:type="character" w:customStyle="1" w:styleId="mw-headline">
    <w:name w:val="mw-headline"/>
    <w:basedOn w:val="a0"/>
    <w:rsid w:val="00DB2948"/>
  </w:style>
  <w:style w:type="paragraph" w:customStyle="1" w:styleId="citata">
    <w:name w:val="citata"/>
    <w:basedOn w:val="a"/>
    <w:uiPriority w:val="99"/>
    <w:rsid w:val="003641DD"/>
    <w:pPr>
      <w:spacing w:before="100" w:beforeAutospacing="1" w:after="100" w:afterAutospacing="1"/>
    </w:pPr>
    <w:rPr>
      <w:noProof w:val="0"/>
    </w:rPr>
  </w:style>
  <w:style w:type="paragraph" w:styleId="aa">
    <w:name w:val="List Paragraph"/>
    <w:basedOn w:val="a"/>
    <w:uiPriority w:val="34"/>
    <w:qFormat/>
    <w:rsid w:val="00795F6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A1103"/>
    <w:rPr>
      <w:rFonts w:asciiTheme="majorHAnsi" w:eastAsiaTheme="majorEastAsia" w:hAnsiTheme="majorHAnsi" w:cstheme="majorBidi"/>
      <w:b/>
      <w:bCs/>
      <w:noProof/>
      <w:color w:val="7A7A7A" w:themeColor="accent1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2B2677"/>
    <w:pPr>
      <w:spacing w:before="100" w:beforeAutospacing="1" w:after="100" w:afterAutospacing="1"/>
    </w:pPr>
    <w:rPr>
      <w:noProof w:val="0"/>
    </w:rPr>
  </w:style>
  <w:style w:type="character" w:customStyle="1" w:styleId="c2">
    <w:name w:val="c2"/>
    <w:basedOn w:val="a0"/>
    <w:rsid w:val="002B2677"/>
  </w:style>
  <w:style w:type="character" w:customStyle="1" w:styleId="c0">
    <w:name w:val="c0"/>
    <w:basedOn w:val="a0"/>
    <w:rsid w:val="002B2677"/>
  </w:style>
  <w:style w:type="table" w:styleId="ab">
    <w:name w:val="Table Grid"/>
    <w:basedOn w:val="a1"/>
    <w:rsid w:val="007A6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667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667CD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667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667CD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totalmarks">
    <w:name w:val="totalmarks"/>
    <w:basedOn w:val="a0"/>
    <w:rsid w:val="00252336"/>
  </w:style>
  <w:style w:type="character" w:customStyle="1" w:styleId="btn--text">
    <w:name w:val="btn--text"/>
    <w:basedOn w:val="a0"/>
    <w:rsid w:val="00252336"/>
  </w:style>
  <w:style w:type="character" w:customStyle="1" w:styleId="value-title">
    <w:name w:val="value-title"/>
    <w:basedOn w:val="a0"/>
    <w:rsid w:val="00252336"/>
  </w:style>
  <w:style w:type="paragraph" w:customStyle="1" w:styleId="content-img-title">
    <w:name w:val="content-img-title"/>
    <w:basedOn w:val="a"/>
    <w:rsid w:val="007E5D97"/>
    <w:pPr>
      <w:spacing w:before="100" w:beforeAutospacing="1" w:after="100" w:afterAutospacing="1"/>
    </w:pPr>
    <w:rPr>
      <w:noProof w:val="0"/>
    </w:rPr>
  </w:style>
  <w:style w:type="character" w:customStyle="1" w:styleId="40">
    <w:name w:val="Заголовок 4 Знак"/>
    <w:basedOn w:val="a0"/>
    <w:link w:val="4"/>
    <w:uiPriority w:val="9"/>
    <w:semiHidden/>
    <w:rsid w:val="00F35C87"/>
    <w:rPr>
      <w:rFonts w:asciiTheme="majorHAnsi" w:eastAsiaTheme="majorEastAsia" w:hAnsiTheme="majorHAnsi" w:cstheme="majorBidi"/>
      <w:b/>
      <w:bCs/>
      <w:i/>
      <w:iCs/>
      <w:noProof/>
      <w:color w:val="7A7A7A" w:themeColor="accent1"/>
      <w:sz w:val="24"/>
      <w:szCs w:val="24"/>
      <w:lang w:eastAsia="ru-RU"/>
    </w:rPr>
  </w:style>
  <w:style w:type="character" w:customStyle="1" w:styleId="caption-author">
    <w:name w:val="caption-author"/>
    <w:basedOn w:val="a0"/>
    <w:rsid w:val="00F35C87"/>
  </w:style>
  <w:style w:type="character" w:styleId="HTML">
    <w:name w:val="HTML Cite"/>
    <w:basedOn w:val="a0"/>
    <w:uiPriority w:val="99"/>
    <w:semiHidden/>
    <w:unhideWhenUsed/>
    <w:rsid w:val="00F35C87"/>
    <w:rPr>
      <w:i/>
      <w:iCs/>
    </w:rPr>
  </w:style>
  <w:style w:type="character" w:customStyle="1" w:styleId="info-note">
    <w:name w:val="info-note"/>
    <w:basedOn w:val="a0"/>
    <w:rsid w:val="00F35C8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6AAE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B6A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6AAE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B6A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Body Text"/>
    <w:basedOn w:val="a"/>
    <w:link w:val="af1"/>
    <w:semiHidden/>
    <w:unhideWhenUsed/>
    <w:rsid w:val="00E027AF"/>
    <w:pPr>
      <w:spacing w:after="120" w:line="276" w:lineRule="auto"/>
    </w:pPr>
    <w:rPr>
      <w:rFonts w:ascii="Calibri" w:hAnsi="Calibri"/>
      <w:noProof w:val="0"/>
      <w:sz w:val="22"/>
      <w:szCs w:val="22"/>
    </w:rPr>
  </w:style>
  <w:style w:type="character" w:customStyle="1" w:styleId="af1">
    <w:name w:val="Основной текст Знак"/>
    <w:basedOn w:val="a0"/>
    <w:link w:val="af0"/>
    <w:semiHidden/>
    <w:rsid w:val="00E027AF"/>
    <w:rPr>
      <w:rFonts w:ascii="Calibri" w:eastAsia="Times New Roman" w:hAnsi="Calibri" w:cs="Times New Roman"/>
      <w:lang w:eastAsia="ru-RU"/>
    </w:rPr>
  </w:style>
  <w:style w:type="paragraph" w:styleId="af2">
    <w:name w:val="Body Text Indent"/>
    <w:basedOn w:val="a"/>
    <w:link w:val="af3"/>
    <w:semiHidden/>
    <w:unhideWhenUsed/>
    <w:rsid w:val="00E027AF"/>
    <w:pPr>
      <w:ind w:firstLine="900"/>
    </w:pPr>
    <w:rPr>
      <w:noProof w:val="0"/>
    </w:rPr>
  </w:style>
  <w:style w:type="character" w:customStyle="1" w:styleId="af3">
    <w:name w:val="Основной текст с отступом Знак"/>
    <w:basedOn w:val="a0"/>
    <w:link w:val="af2"/>
    <w:semiHidden/>
    <w:rsid w:val="00E027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D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05C2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05C2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5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lyphicon">
    <w:name w:val="glyphicon"/>
    <w:basedOn w:val="a0"/>
    <w:rsid w:val="009905C2"/>
  </w:style>
  <w:style w:type="character" w:styleId="a3">
    <w:name w:val="Strong"/>
    <w:basedOn w:val="a0"/>
    <w:uiPriority w:val="22"/>
    <w:qFormat/>
    <w:rsid w:val="009905C2"/>
    <w:rPr>
      <w:b/>
      <w:bCs/>
    </w:rPr>
  </w:style>
  <w:style w:type="character" w:styleId="a4">
    <w:name w:val="Hyperlink"/>
    <w:basedOn w:val="a0"/>
    <w:uiPriority w:val="99"/>
    <w:unhideWhenUsed/>
    <w:rsid w:val="009905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05C2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9905C2"/>
    <w:pPr>
      <w:spacing w:before="100" w:beforeAutospacing="1" w:after="100" w:afterAutospacing="1"/>
    </w:pPr>
    <w:rPr>
      <w:noProof w:val="0"/>
    </w:rPr>
  </w:style>
  <w:style w:type="paragraph" w:styleId="a7">
    <w:name w:val="Balloon Text"/>
    <w:basedOn w:val="a"/>
    <w:link w:val="a8"/>
    <w:uiPriority w:val="99"/>
    <w:semiHidden/>
    <w:unhideWhenUsed/>
    <w:rsid w:val="004A1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1A5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4A11A5"/>
    <w:pPr>
      <w:spacing w:after="200"/>
    </w:pPr>
    <w:rPr>
      <w:b/>
      <w:bCs/>
      <w:color w:val="7A7A7A" w:themeColor="accent1"/>
      <w:sz w:val="18"/>
      <w:szCs w:val="18"/>
    </w:rPr>
  </w:style>
  <w:style w:type="paragraph" w:customStyle="1" w:styleId="slide-number">
    <w:name w:val="slide-number"/>
    <w:basedOn w:val="a"/>
    <w:uiPriority w:val="99"/>
    <w:rsid w:val="00AC0AE0"/>
    <w:pPr>
      <w:spacing w:before="100" w:beforeAutospacing="1" w:after="100" w:afterAutospacing="1"/>
    </w:pPr>
    <w:rPr>
      <w:noProof w:val="0"/>
    </w:rPr>
  </w:style>
  <w:style w:type="character" w:customStyle="1" w:styleId="mw-editsection">
    <w:name w:val="mw-editsection"/>
    <w:basedOn w:val="a0"/>
    <w:rsid w:val="00DB2948"/>
  </w:style>
  <w:style w:type="character" w:customStyle="1" w:styleId="mw-editsection-bracket">
    <w:name w:val="mw-editsection-bracket"/>
    <w:basedOn w:val="a0"/>
    <w:rsid w:val="00DB2948"/>
  </w:style>
  <w:style w:type="character" w:customStyle="1" w:styleId="mw-editsection-divider">
    <w:name w:val="mw-editsection-divider"/>
    <w:basedOn w:val="a0"/>
    <w:rsid w:val="00DB2948"/>
  </w:style>
  <w:style w:type="character" w:customStyle="1" w:styleId="no-wikidata">
    <w:name w:val="no-wikidata"/>
    <w:basedOn w:val="a0"/>
    <w:rsid w:val="00DB2948"/>
  </w:style>
  <w:style w:type="character" w:customStyle="1" w:styleId="toctoggle">
    <w:name w:val="toctoggle"/>
    <w:basedOn w:val="a0"/>
    <w:rsid w:val="00DB2948"/>
  </w:style>
  <w:style w:type="character" w:customStyle="1" w:styleId="tocnumber">
    <w:name w:val="tocnumber"/>
    <w:basedOn w:val="a0"/>
    <w:rsid w:val="00DB2948"/>
  </w:style>
  <w:style w:type="character" w:customStyle="1" w:styleId="toctext">
    <w:name w:val="toctext"/>
    <w:basedOn w:val="a0"/>
    <w:rsid w:val="00DB2948"/>
  </w:style>
  <w:style w:type="character" w:customStyle="1" w:styleId="mw-headline">
    <w:name w:val="mw-headline"/>
    <w:basedOn w:val="a0"/>
    <w:rsid w:val="00DB2948"/>
  </w:style>
  <w:style w:type="paragraph" w:customStyle="1" w:styleId="citata">
    <w:name w:val="citata"/>
    <w:basedOn w:val="a"/>
    <w:uiPriority w:val="99"/>
    <w:rsid w:val="003641DD"/>
    <w:pPr>
      <w:spacing w:before="100" w:beforeAutospacing="1" w:after="100" w:afterAutospacing="1"/>
    </w:pPr>
    <w:rPr>
      <w:noProof w:val="0"/>
    </w:rPr>
  </w:style>
  <w:style w:type="paragraph" w:styleId="aa">
    <w:name w:val="List Paragraph"/>
    <w:basedOn w:val="a"/>
    <w:uiPriority w:val="34"/>
    <w:qFormat/>
    <w:rsid w:val="00795F6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A1103"/>
    <w:rPr>
      <w:rFonts w:asciiTheme="majorHAnsi" w:eastAsiaTheme="majorEastAsia" w:hAnsiTheme="majorHAnsi" w:cstheme="majorBidi"/>
      <w:b/>
      <w:bCs/>
      <w:noProof/>
      <w:color w:val="7A7A7A" w:themeColor="accent1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2B2677"/>
    <w:pPr>
      <w:spacing w:before="100" w:beforeAutospacing="1" w:after="100" w:afterAutospacing="1"/>
    </w:pPr>
    <w:rPr>
      <w:noProof w:val="0"/>
    </w:rPr>
  </w:style>
  <w:style w:type="character" w:customStyle="1" w:styleId="c2">
    <w:name w:val="c2"/>
    <w:basedOn w:val="a0"/>
    <w:rsid w:val="002B2677"/>
  </w:style>
  <w:style w:type="character" w:customStyle="1" w:styleId="c0">
    <w:name w:val="c0"/>
    <w:basedOn w:val="a0"/>
    <w:rsid w:val="002B2677"/>
  </w:style>
  <w:style w:type="table" w:styleId="ab">
    <w:name w:val="Table Grid"/>
    <w:basedOn w:val="a1"/>
    <w:rsid w:val="007A6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667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667CD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667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667CD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totalmarks">
    <w:name w:val="totalmarks"/>
    <w:basedOn w:val="a0"/>
    <w:rsid w:val="00252336"/>
  </w:style>
  <w:style w:type="character" w:customStyle="1" w:styleId="btn--text">
    <w:name w:val="btn--text"/>
    <w:basedOn w:val="a0"/>
    <w:rsid w:val="00252336"/>
  </w:style>
  <w:style w:type="character" w:customStyle="1" w:styleId="value-title">
    <w:name w:val="value-title"/>
    <w:basedOn w:val="a0"/>
    <w:rsid w:val="00252336"/>
  </w:style>
  <w:style w:type="paragraph" w:customStyle="1" w:styleId="content-img-title">
    <w:name w:val="content-img-title"/>
    <w:basedOn w:val="a"/>
    <w:rsid w:val="007E5D97"/>
    <w:pPr>
      <w:spacing w:before="100" w:beforeAutospacing="1" w:after="100" w:afterAutospacing="1"/>
    </w:pPr>
    <w:rPr>
      <w:noProof w:val="0"/>
    </w:rPr>
  </w:style>
  <w:style w:type="character" w:customStyle="1" w:styleId="40">
    <w:name w:val="Заголовок 4 Знак"/>
    <w:basedOn w:val="a0"/>
    <w:link w:val="4"/>
    <w:uiPriority w:val="9"/>
    <w:semiHidden/>
    <w:rsid w:val="00F35C87"/>
    <w:rPr>
      <w:rFonts w:asciiTheme="majorHAnsi" w:eastAsiaTheme="majorEastAsia" w:hAnsiTheme="majorHAnsi" w:cstheme="majorBidi"/>
      <w:b/>
      <w:bCs/>
      <w:i/>
      <w:iCs/>
      <w:noProof/>
      <w:color w:val="7A7A7A" w:themeColor="accent1"/>
      <w:sz w:val="24"/>
      <w:szCs w:val="24"/>
      <w:lang w:eastAsia="ru-RU"/>
    </w:rPr>
  </w:style>
  <w:style w:type="character" w:customStyle="1" w:styleId="caption-author">
    <w:name w:val="caption-author"/>
    <w:basedOn w:val="a0"/>
    <w:rsid w:val="00F35C87"/>
  </w:style>
  <w:style w:type="character" w:styleId="HTML">
    <w:name w:val="HTML Cite"/>
    <w:basedOn w:val="a0"/>
    <w:uiPriority w:val="99"/>
    <w:semiHidden/>
    <w:unhideWhenUsed/>
    <w:rsid w:val="00F35C87"/>
    <w:rPr>
      <w:i/>
      <w:iCs/>
    </w:rPr>
  </w:style>
  <w:style w:type="character" w:customStyle="1" w:styleId="info-note">
    <w:name w:val="info-note"/>
    <w:basedOn w:val="a0"/>
    <w:rsid w:val="00F35C8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6AAE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B6A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6AAE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B6A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Body Text"/>
    <w:basedOn w:val="a"/>
    <w:link w:val="af1"/>
    <w:semiHidden/>
    <w:unhideWhenUsed/>
    <w:rsid w:val="00E027AF"/>
    <w:pPr>
      <w:spacing w:after="120" w:line="276" w:lineRule="auto"/>
    </w:pPr>
    <w:rPr>
      <w:rFonts w:ascii="Calibri" w:hAnsi="Calibri"/>
      <w:noProof w:val="0"/>
      <w:sz w:val="22"/>
      <w:szCs w:val="22"/>
    </w:rPr>
  </w:style>
  <w:style w:type="character" w:customStyle="1" w:styleId="af1">
    <w:name w:val="Основной текст Знак"/>
    <w:basedOn w:val="a0"/>
    <w:link w:val="af0"/>
    <w:semiHidden/>
    <w:rsid w:val="00E027AF"/>
    <w:rPr>
      <w:rFonts w:ascii="Calibri" w:eastAsia="Times New Roman" w:hAnsi="Calibri" w:cs="Times New Roman"/>
      <w:lang w:eastAsia="ru-RU"/>
    </w:rPr>
  </w:style>
  <w:style w:type="paragraph" w:styleId="af2">
    <w:name w:val="Body Text Indent"/>
    <w:basedOn w:val="a"/>
    <w:link w:val="af3"/>
    <w:semiHidden/>
    <w:unhideWhenUsed/>
    <w:rsid w:val="00E027AF"/>
    <w:pPr>
      <w:ind w:firstLine="900"/>
    </w:pPr>
    <w:rPr>
      <w:noProof w:val="0"/>
    </w:rPr>
  </w:style>
  <w:style w:type="character" w:customStyle="1" w:styleId="af3">
    <w:name w:val="Основной текст с отступом Знак"/>
    <w:basedOn w:val="a0"/>
    <w:link w:val="af2"/>
    <w:semiHidden/>
    <w:rsid w:val="00E027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601988964">
                      <w:blockQuote w:val="1"/>
                      <w:marLeft w:val="688"/>
                      <w:marRight w:val="0"/>
                      <w:marTop w:val="168"/>
                      <w:marBottom w:val="168"/>
                      <w:divBdr>
                        <w:top w:val="single" w:sz="6" w:space="2" w:color="E0E0E0"/>
                        <w:left w:val="single" w:sz="6" w:space="11" w:color="E0E0E0"/>
                        <w:bottom w:val="single" w:sz="6" w:space="2" w:color="E0E0E0"/>
                        <w:right w:val="single" w:sz="6" w:space="11" w:color="E0E0E0"/>
                      </w:divBdr>
                      <w:divsChild>
                        <w:div w:id="9784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54968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2335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91023197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814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761219011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512841936">
              <w:marLeft w:val="0"/>
              <w:marRight w:val="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98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3910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5163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165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3465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508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936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58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9629">
              <w:marLeft w:val="0"/>
              <w:marRight w:val="0"/>
              <w:marTop w:val="0"/>
              <w:marBottom w:val="0"/>
              <w:divBdr>
                <w:top w:val="single" w:sz="6" w:space="19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1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47189">
                                  <w:marLeft w:val="0"/>
                                  <w:marRight w:val="0"/>
                                  <w:marTop w:val="3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29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63054">
                                  <w:marLeft w:val="0"/>
                                  <w:marRight w:val="0"/>
                                  <w:marTop w:val="3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20191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0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63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0254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6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800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06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183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23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975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413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26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739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262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936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465">
          <w:marLeft w:val="6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439">
          <w:marLeft w:val="6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43">
          <w:marLeft w:val="6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2821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DBF9-BD3C-474D-8DF6-BEA0D25B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 шадов</cp:lastModifiedBy>
  <cp:revision>10</cp:revision>
  <cp:lastPrinted>2018-12-06T18:02:00Z</cp:lastPrinted>
  <dcterms:created xsi:type="dcterms:W3CDTF">2018-12-19T17:31:00Z</dcterms:created>
  <dcterms:modified xsi:type="dcterms:W3CDTF">2018-12-22T19:07:00Z</dcterms:modified>
</cp:coreProperties>
</file>