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0C" w:rsidRPr="00DE250C" w:rsidRDefault="00DE250C" w:rsidP="00DE250C">
      <w:pPr>
        <w:tabs>
          <w:tab w:val="left" w:pos="993"/>
        </w:tabs>
        <w:overflowPunct w:val="0"/>
        <w:autoSpaceDE w:val="0"/>
        <w:autoSpaceDN w:val="0"/>
        <w:adjustRightInd w:val="0"/>
        <w:ind w:left="426"/>
        <w:contextualSpacing/>
        <w:jc w:val="right"/>
        <w:textAlignment w:val="baseline"/>
        <w:rPr>
          <w:rFonts w:eastAsiaTheme="minorHAnsi"/>
          <w:sz w:val="24"/>
          <w:szCs w:val="24"/>
        </w:rPr>
      </w:pPr>
    </w:p>
    <w:tbl>
      <w:tblPr>
        <w:tblW w:w="4892" w:type="pct"/>
        <w:jc w:val="center"/>
        <w:tblLook w:val="01E0" w:firstRow="1" w:lastRow="1" w:firstColumn="1" w:lastColumn="1" w:noHBand="0" w:noVBand="0"/>
      </w:tblPr>
      <w:tblGrid>
        <w:gridCol w:w="9364"/>
      </w:tblGrid>
      <w:tr w:rsidR="00DE250C" w:rsidRPr="00DE250C" w:rsidTr="00633B44">
        <w:trPr>
          <w:jc w:val="center"/>
        </w:trPr>
        <w:tc>
          <w:tcPr>
            <w:tcW w:w="5000" w:type="pct"/>
            <w:tcBorders>
              <w:top w:val="nil"/>
              <w:left w:val="nil"/>
              <w:bottom w:val="thinThickSmallGap" w:sz="24" w:space="0" w:color="auto"/>
              <w:right w:val="nil"/>
            </w:tcBorders>
            <w:hideMark/>
          </w:tcPr>
          <w:p w:rsidR="00DE250C" w:rsidRPr="00DE250C" w:rsidRDefault="00DE250C" w:rsidP="00DE250C">
            <w:pPr>
              <w:tabs>
                <w:tab w:val="center" w:pos="4153"/>
                <w:tab w:val="right" w:pos="8306"/>
              </w:tabs>
              <w:spacing w:after="0"/>
              <w:jc w:val="center"/>
              <w:rPr>
                <w:rFonts w:eastAsiaTheme="minorHAnsi"/>
                <w:b/>
                <w:sz w:val="24"/>
                <w:szCs w:val="24"/>
              </w:rPr>
            </w:pPr>
            <w:r w:rsidRPr="00DE250C">
              <w:rPr>
                <w:rFonts w:eastAsiaTheme="minorHAnsi"/>
                <w:b/>
                <w:sz w:val="24"/>
                <w:szCs w:val="24"/>
              </w:rPr>
              <w:t>ФЕДЕРАЛЬНОЕ АГЕНТСТВО МОРСКОГО И РЕЧНОГО ТРАНСПОРТА</w:t>
            </w:r>
          </w:p>
        </w:tc>
      </w:tr>
      <w:tr w:rsidR="00DE250C" w:rsidRPr="00DE250C" w:rsidTr="00633B44">
        <w:trPr>
          <w:jc w:val="center"/>
        </w:trPr>
        <w:tc>
          <w:tcPr>
            <w:tcW w:w="4999" w:type="pct"/>
          </w:tcPr>
          <w:p w:rsidR="00446278" w:rsidRDefault="00446278" w:rsidP="00446278">
            <w:pPr>
              <w:spacing w:after="0" w:line="240" w:lineRule="auto"/>
              <w:jc w:val="center"/>
              <w:rPr>
                <w:rFonts w:eastAsiaTheme="minorHAnsi"/>
                <w:b/>
                <w:sz w:val="24"/>
                <w:szCs w:val="24"/>
              </w:rPr>
            </w:pPr>
            <w:r>
              <w:rPr>
                <w:rFonts w:eastAsiaTheme="minorHAnsi"/>
                <w:b/>
                <w:sz w:val="24"/>
                <w:szCs w:val="24"/>
              </w:rPr>
              <w:t>ОМСКИЙ ИНСТИТУТ ВОДНОГО ТРАНСПОРТА</w:t>
            </w:r>
          </w:p>
          <w:p w:rsidR="00446278" w:rsidRDefault="00446278" w:rsidP="00446278">
            <w:pPr>
              <w:tabs>
                <w:tab w:val="left" w:pos="1875"/>
                <w:tab w:val="center" w:pos="4574"/>
              </w:tabs>
              <w:spacing w:after="0" w:line="240" w:lineRule="auto"/>
              <w:jc w:val="left"/>
              <w:rPr>
                <w:rFonts w:eastAsiaTheme="minorHAnsi"/>
                <w:b/>
                <w:sz w:val="24"/>
                <w:szCs w:val="24"/>
              </w:rPr>
            </w:pPr>
            <w:r>
              <w:rPr>
                <w:rFonts w:eastAsiaTheme="minorHAnsi"/>
                <w:b/>
                <w:sz w:val="24"/>
                <w:szCs w:val="24"/>
              </w:rPr>
              <w:tab/>
            </w:r>
            <w:r>
              <w:rPr>
                <w:rFonts w:eastAsiaTheme="minorHAnsi"/>
                <w:b/>
                <w:sz w:val="24"/>
                <w:szCs w:val="24"/>
              </w:rPr>
              <w:tab/>
              <w:t xml:space="preserve"> (ФИЛИАЛ)</w:t>
            </w:r>
          </w:p>
          <w:p w:rsidR="00DE250C" w:rsidRPr="00DE250C" w:rsidRDefault="00446278" w:rsidP="00446278">
            <w:pPr>
              <w:spacing w:after="0" w:line="240" w:lineRule="auto"/>
              <w:jc w:val="center"/>
              <w:rPr>
                <w:rFonts w:eastAsiaTheme="minorHAnsi"/>
                <w:b/>
                <w:sz w:val="24"/>
                <w:szCs w:val="24"/>
              </w:rPr>
            </w:pPr>
            <w:r>
              <w:rPr>
                <w:rFonts w:eastAsiaTheme="minorHAnsi"/>
                <w:b/>
                <w:sz w:val="24"/>
                <w:szCs w:val="24"/>
              </w:rPr>
              <w:t>ФЕДЕРАЛЬНОГО ГОСУДАРСТВЕННОГО БЮДЖЕТНОГО</w:t>
            </w:r>
            <w:r>
              <w:rPr>
                <w:rFonts w:eastAsiaTheme="minorHAnsi"/>
                <w:b/>
                <w:sz w:val="24"/>
                <w:szCs w:val="24"/>
              </w:rPr>
              <w:br/>
              <w:t>ОБРАЗОВАТЕЛЬНОГО УЧРЕЖДЕНИЯ</w:t>
            </w:r>
            <w:r w:rsidRPr="00DE250C">
              <w:rPr>
                <w:rFonts w:eastAsiaTheme="minorHAnsi"/>
                <w:b/>
                <w:sz w:val="24"/>
                <w:szCs w:val="24"/>
              </w:rPr>
              <w:t xml:space="preserve"> ВЫСШЕГО ОБРАЗОВАНИЯ</w:t>
            </w:r>
            <w:r w:rsidRPr="00DE250C">
              <w:rPr>
                <w:rFonts w:eastAsiaTheme="minorHAnsi"/>
                <w:b/>
                <w:sz w:val="24"/>
                <w:szCs w:val="24"/>
              </w:rPr>
              <w:br/>
              <w:t xml:space="preserve">«СИБИРСКИЙ ГОСУДАРСТВЕННЫЙ УНИВЕРСИТЕТ </w:t>
            </w:r>
            <w:r w:rsidRPr="00DE250C">
              <w:rPr>
                <w:rFonts w:eastAsiaTheme="minorHAnsi"/>
                <w:b/>
                <w:sz w:val="24"/>
                <w:szCs w:val="24"/>
              </w:rPr>
              <w:br/>
              <w:t>ВОДНОГО ТРАНСПОРТА»</w:t>
            </w:r>
          </w:p>
        </w:tc>
      </w:tr>
    </w:tbl>
    <w:p w:rsidR="00DE250C" w:rsidRPr="00DE250C" w:rsidRDefault="00DE250C" w:rsidP="00DE250C">
      <w:pPr>
        <w:rPr>
          <w:rFonts w:eastAsiaTheme="minorHAnsi"/>
          <w:sz w:val="24"/>
          <w:szCs w:val="24"/>
        </w:rPr>
      </w:pPr>
    </w:p>
    <w:tbl>
      <w:tblPr>
        <w:tblW w:w="0" w:type="auto"/>
        <w:jc w:val="right"/>
        <w:tblLayout w:type="fixed"/>
        <w:tblLook w:val="04A0" w:firstRow="1" w:lastRow="0" w:firstColumn="1" w:lastColumn="0" w:noHBand="0" w:noVBand="1"/>
      </w:tblPr>
      <w:tblGrid>
        <w:gridCol w:w="374"/>
        <w:gridCol w:w="567"/>
        <w:gridCol w:w="425"/>
        <w:gridCol w:w="1559"/>
        <w:gridCol w:w="567"/>
        <w:gridCol w:w="567"/>
        <w:gridCol w:w="903"/>
      </w:tblGrid>
      <w:tr w:rsidR="00DE250C" w:rsidRPr="00DE250C" w:rsidTr="00633B44">
        <w:trPr>
          <w:jc w:val="right"/>
        </w:trPr>
        <w:tc>
          <w:tcPr>
            <w:tcW w:w="4962" w:type="dxa"/>
            <w:gridSpan w:val="7"/>
            <w:shd w:val="clear" w:color="auto" w:fill="auto"/>
          </w:tcPr>
          <w:p w:rsidR="00DE250C" w:rsidRPr="00DE250C" w:rsidRDefault="00DE250C" w:rsidP="00DE250C">
            <w:pPr>
              <w:spacing w:after="0"/>
              <w:jc w:val="center"/>
              <w:rPr>
                <w:rFonts w:eastAsia="Calibri"/>
                <w:sz w:val="24"/>
                <w:szCs w:val="24"/>
                <w:lang w:val="en-US"/>
              </w:rPr>
            </w:pPr>
            <w:r w:rsidRPr="00DE250C">
              <w:rPr>
                <w:rFonts w:eastAsia="Calibri"/>
                <w:sz w:val="24"/>
                <w:szCs w:val="24"/>
              </w:rPr>
              <w:t>УТВЕРЖДАЮ</w:t>
            </w:r>
          </w:p>
        </w:tc>
      </w:tr>
      <w:tr w:rsidR="00DE250C" w:rsidRPr="00DE250C" w:rsidTr="00633B44">
        <w:trPr>
          <w:jc w:val="right"/>
        </w:trPr>
        <w:tc>
          <w:tcPr>
            <w:tcW w:w="4962" w:type="dxa"/>
            <w:gridSpan w:val="7"/>
            <w:shd w:val="clear" w:color="auto" w:fill="auto"/>
          </w:tcPr>
          <w:p w:rsidR="00970676" w:rsidRPr="00970676" w:rsidRDefault="00DE250C" w:rsidP="00513EFB">
            <w:pPr>
              <w:spacing w:before="240" w:after="0"/>
              <w:jc w:val="center"/>
              <w:rPr>
                <w:rFonts w:eastAsia="Calibri"/>
                <w:sz w:val="24"/>
                <w:szCs w:val="24"/>
              </w:rPr>
            </w:pPr>
            <w:r w:rsidRPr="00DE250C">
              <w:rPr>
                <w:rFonts w:eastAsia="Calibri"/>
                <w:sz w:val="24"/>
                <w:szCs w:val="24"/>
              </w:rPr>
              <w:t>Заместитель директора</w:t>
            </w:r>
            <w:r w:rsidR="00513EFB" w:rsidRPr="00513EFB">
              <w:rPr>
                <w:rFonts w:eastAsia="Calibri"/>
                <w:sz w:val="24"/>
                <w:szCs w:val="24"/>
              </w:rPr>
              <w:t xml:space="preserve"> </w:t>
            </w:r>
            <w:r w:rsidR="00970676">
              <w:rPr>
                <w:rFonts w:eastAsia="Calibri"/>
                <w:sz w:val="24"/>
                <w:szCs w:val="24"/>
              </w:rPr>
              <w:t xml:space="preserve">по </w:t>
            </w:r>
            <w:proofErr w:type="spellStart"/>
            <w:r w:rsidR="00970676">
              <w:rPr>
                <w:rFonts w:eastAsia="Calibri"/>
                <w:sz w:val="24"/>
                <w:szCs w:val="24"/>
              </w:rPr>
              <w:t>У</w:t>
            </w:r>
            <w:r w:rsidR="00513EFB">
              <w:rPr>
                <w:rFonts w:eastAsia="Calibri"/>
                <w:sz w:val="24"/>
                <w:szCs w:val="24"/>
              </w:rPr>
              <w:t>и</w:t>
            </w:r>
            <w:r w:rsidR="00970676">
              <w:rPr>
                <w:rFonts w:eastAsia="Calibri"/>
                <w:sz w:val="24"/>
                <w:szCs w:val="24"/>
              </w:rPr>
              <w:t>НР</w:t>
            </w:r>
            <w:proofErr w:type="spellEnd"/>
            <w:r w:rsidR="00513EFB">
              <w:rPr>
                <w:rFonts w:eastAsia="Calibri"/>
                <w:sz w:val="24"/>
                <w:szCs w:val="24"/>
              </w:rPr>
              <w:t xml:space="preserve"> ВО</w:t>
            </w:r>
            <w:r w:rsidRPr="00DE250C">
              <w:rPr>
                <w:rFonts w:eastAsia="Calibri"/>
                <w:sz w:val="24"/>
                <w:szCs w:val="24"/>
              </w:rPr>
              <w:t xml:space="preserve"> </w:t>
            </w:r>
          </w:p>
          <w:p w:rsidR="00DE250C" w:rsidRPr="00DE250C" w:rsidRDefault="00DE250C" w:rsidP="00970676">
            <w:pPr>
              <w:spacing w:after="0"/>
              <w:jc w:val="center"/>
              <w:rPr>
                <w:rFonts w:eastAsia="Calibri"/>
                <w:sz w:val="24"/>
                <w:szCs w:val="24"/>
              </w:rPr>
            </w:pPr>
            <w:r w:rsidRPr="00DE250C">
              <w:rPr>
                <w:rFonts w:eastAsia="Calibri"/>
                <w:sz w:val="24"/>
                <w:szCs w:val="24"/>
              </w:rPr>
              <w:t>ОИВТ (филиал) ФГБОУ ВО «СГУВТ»</w:t>
            </w:r>
          </w:p>
        </w:tc>
      </w:tr>
      <w:tr w:rsidR="00DE250C" w:rsidRPr="00DE250C" w:rsidTr="00633B44">
        <w:trPr>
          <w:jc w:val="right"/>
        </w:trPr>
        <w:tc>
          <w:tcPr>
            <w:tcW w:w="2925" w:type="dxa"/>
            <w:gridSpan w:val="4"/>
            <w:tcBorders>
              <w:bottom w:val="single" w:sz="4" w:space="0" w:color="auto"/>
            </w:tcBorders>
            <w:shd w:val="clear" w:color="auto" w:fill="auto"/>
          </w:tcPr>
          <w:p w:rsidR="00DE250C" w:rsidRPr="00DE250C" w:rsidRDefault="00DE250C" w:rsidP="00DE250C">
            <w:pPr>
              <w:spacing w:before="240" w:after="0"/>
              <w:jc w:val="center"/>
              <w:rPr>
                <w:rFonts w:eastAsia="Calibri"/>
                <w:sz w:val="24"/>
                <w:szCs w:val="24"/>
              </w:rPr>
            </w:pPr>
          </w:p>
        </w:tc>
        <w:tc>
          <w:tcPr>
            <w:tcW w:w="2037" w:type="dxa"/>
            <w:gridSpan w:val="3"/>
            <w:shd w:val="clear" w:color="auto" w:fill="auto"/>
          </w:tcPr>
          <w:p w:rsidR="00DE250C" w:rsidRPr="00DE250C" w:rsidRDefault="00DE250C" w:rsidP="00DE250C">
            <w:pPr>
              <w:spacing w:before="240" w:after="0"/>
              <w:jc w:val="center"/>
              <w:rPr>
                <w:rFonts w:eastAsia="Calibri"/>
                <w:sz w:val="24"/>
                <w:szCs w:val="24"/>
              </w:rPr>
            </w:pPr>
            <w:r w:rsidRPr="00DE250C">
              <w:rPr>
                <w:rFonts w:eastAsia="Calibri"/>
                <w:sz w:val="24"/>
                <w:szCs w:val="24"/>
              </w:rPr>
              <w:t>Калекин В.В.</w:t>
            </w:r>
          </w:p>
        </w:tc>
      </w:tr>
      <w:tr w:rsidR="00DE250C" w:rsidRPr="00DE250C" w:rsidTr="00633B44">
        <w:trPr>
          <w:jc w:val="right"/>
        </w:trPr>
        <w:tc>
          <w:tcPr>
            <w:tcW w:w="374" w:type="dxa"/>
            <w:shd w:val="clear" w:color="auto" w:fill="auto"/>
            <w:vAlign w:val="center"/>
          </w:tcPr>
          <w:p w:rsidR="00DE250C" w:rsidRPr="00DE250C" w:rsidRDefault="00DE250C" w:rsidP="00DE250C">
            <w:pPr>
              <w:spacing w:before="240" w:after="0"/>
              <w:jc w:val="center"/>
              <w:rPr>
                <w:rFonts w:eastAsia="Calibri"/>
                <w:sz w:val="24"/>
                <w:szCs w:val="24"/>
              </w:rPr>
            </w:pPr>
            <w:r w:rsidRPr="00DE250C">
              <w:rPr>
                <w:rFonts w:eastAsia="Calibri"/>
                <w:sz w:val="24"/>
                <w:szCs w:val="24"/>
              </w:rPr>
              <w:t>«</w:t>
            </w:r>
          </w:p>
        </w:tc>
        <w:tc>
          <w:tcPr>
            <w:tcW w:w="567" w:type="dxa"/>
            <w:tcBorders>
              <w:bottom w:val="single" w:sz="4" w:space="0" w:color="auto"/>
            </w:tcBorders>
            <w:shd w:val="clear" w:color="auto" w:fill="auto"/>
            <w:vAlign w:val="center"/>
          </w:tcPr>
          <w:p w:rsidR="00DE250C" w:rsidRPr="00DE250C" w:rsidRDefault="00DE250C" w:rsidP="00DE250C">
            <w:pPr>
              <w:spacing w:before="240" w:after="0"/>
              <w:jc w:val="center"/>
              <w:rPr>
                <w:rFonts w:eastAsia="Calibri"/>
                <w:sz w:val="24"/>
                <w:szCs w:val="24"/>
                <w:lang w:val="en-US"/>
              </w:rPr>
            </w:pPr>
          </w:p>
        </w:tc>
        <w:tc>
          <w:tcPr>
            <w:tcW w:w="425" w:type="dxa"/>
            <w:shd w:val="clear" w:color="auto" w:fill="auto"/>
            <w:vAlign w:val="center"/>
          </w:tcPr>
          <w:p w:rsidR="00DE250C" w:rsidRPr="00DE250C" w:rsidRDefault="00DE250C" w:rsidP="00DE250C">
            <w:pPr>
              <w:spacing w:before="240" w:after="0"/>
              <w:jc w:val="center"/>
              <w:rPr>
                <w:rFonts w:eastAsia="Calibri"/>
                <w:sz w:val="24"/>
                <w:szCs w:val="24"/>
              </w:rPr>
            </w:pPr>
            <w:r w:rsidRPr="00DE250C">
              <w:rPr>
                <w:rFonts w:eastAsia="Calibri"/>
                <w:sz w:val="24"/>
                <w:szCs w:val="24"/>
              </w:rPr>
              <w:t>»</w:t>
            </w:r>
          </w:p>
        </w:tc>
        <w:tc>
          <w:tcPr>
            <w:tcW w:w="1559" w:type="dxa"/>
            <w:tcBorders>
              <w:bottom w:val="single" w:sz="4" w:space="0" w:color="auto"/>
            </w:tcBorders>
            <w:shd w:val="clear" w:color="auto" w:fill="auto"/>
            <w:vAlign w:val="center"/>
          </w:tcPr>
          <w:p w:rsidR="00DE250C" w:rsidRPr="00DE250C" w:rsidRDefault="00DE250C" w:rsidP="00DE250C">
            <w:pPr>
              <w:spacing w:before="240" w:after="0"/>
              <w:jc w:val="center"/>
              <w:rPr>
                <w:rFonts w:eastAsia="Calibri"/>
                <w:sz w:val="24"/>
                <w:szCs w:val="24"/>
                <w:lang w:val="en-US"/>
              </w:rPr>
            </w:pPr>
          </w:p>
        </w:tc>
        <w:tc>
          <w:tcPr>
            <w:tcW w:w="567" w:type="dxa"/>
            <w:shd w:val="clear" w:color="auto" w:fill="auto"/>
            <w:vAlign w:val="center"/>
          </w:tcPr>
          <w:p w:rsidR="00DE250C" w:rsidRPr="00DE250C" w:rsidRDefault="00DE250C" w:rsidP="00DE250C">
            <w:pPr>
              <w:spacing w:before="240" w:after="0"/>
              <w:jc w:val="center"/>
              <w:rPr>
                <w:rFonts w:eastAsia="Calibri"/>
                <w:sz w:val="24"/>
                <w:szCs w:val="24"/>
              </w:rPr>
            </w:pPr>
            <w:r w:rsidRPr="00DE250C">
              <w:rPr>
                <w:rFonts w:eastAsia="Calibri"/>
                <w:sz w:val="24"/>
                <w:szCs w:val="24"/>
              </w:rPr>
              <w:t>20</w:t>
            </w:r>
          </w:p>
        </w:tc>
        <w:tc>
          <w:tcPr>
            <w:tcW w:w="567" w:type="dxa"/>
            <w:tcBorders>
              <w:bottom w:val="single" w:sz="4" w:space="0" w:color="auto"/>
            </w:tcBorders>
            <w:shd w:val="clear" w:color="auto" w:fill="auto"/>
            <w:vAlign w:val="center"/>
          </w:tcPr>
          <w:p w:rsidR="00DE250C" w:rsidRPr="00DE250C" w:rsidRDefault="00DE250C" w:rsidP="00DE250C">
            <w:pPr>
              <w:spacing w:before="240" w:after="0"/>
              <w:jc w:val="center"/>
              <w:rPr>
                <w:rFonts w:eastAsia="Calibri"/>
                <w:sz w:val="24"/>
                <w:szCs w:val="24"/>
              </w:rPr>
            </w:pPr>
          </w:p>
        </w:tc>
        <w:tc>
          <w:tcPr>
            <w:tcW w:w="903" w:type="dxa"/>
            <w:shd w:val="clear" w:color="auto" w:fill="auto"/>
            <w:vAlign w:val="center"/>
          </w:tcPr>
          <w:p w:rsidR="00DE250C" w:rsidRPr="00DE250C" w:rsidRDefault="00DE250C" w:rsidP="00DE250C">
            <w:pPr>
              <w:spacing w:before="240" w:after="0"/>
              <w:jc w:val="center"/>
              <w:rPr>
                <w:rFonts w:eastAsia="Calibri"/>
                <w:sz w:val="24"/>
                <w:szCs w:val="24"/>
              </w:rPr>
            </w:pPr>
            <w:proofErr w:type="gramStart"/>
            <w:r w:rsidRPr="00DE250C">
              <w:rPr>
                <w:rFonts w:eastAsia="Calibri"/>
                <w:sz w:val="24"/>
                <w:szCs w:val="24"/>
              </w:rPr>
              <w:t>г</w:t>
            </w:r>
            <w:proofErr w:type="gramEnd"/>
            <w:r w:rsidRPr="00DE250C">
              <w:rPr>
                <w:rFonts w:eastAsia="Calibri"/>
                <w:sz w:val="24"/>
                <w:szCs w:val="24"/>
              </w:rPr>
              <w:t>.</w:t>
            </w:r>
          </w:p>
        </w:tc>
      </w:tr>
    </w:tbl>
    <w:p w:rsidR="00DE250C" w:rsidRPr="00DE250C" w:rsidRDefault="00DE250C" w:rsidP="00DE250C">
      <w:pPr>
        <w:rPr>
          <w:rFonts w:eastAsiaTheme="minorHAnsi"/>
          <w:sz w:val="24"/>
          <w:szCs w:val="24"/>
        </w:rPr>
      </w:pPr>
    </w:p>
    <w:p w:rsidR="00DE250C" w:rsidRPr="00DE250C" w:rsidRDefault="00DE250C" w:rsidP="00DE250C">
      <w:pPr>
        <w:rPr>
          <w:rFonts w:eastAsia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552"/>
        <w:gridCol w:w="281"/>
        <w:gridCol w:w="4361"/>
      </w:tblGrid>
      <w:tr w:rsidR="00DE250C" w:rsidRPr="00DE250C" w:rsidTr="00B81E8D">
        <w:tc>
          <w:tcPr>
            <w:tcW w:w="1242" w:type="pct"/>
            <w:tcBorders>
              <w:top w:val="nil"/>
              <w:left w:val="nil"/>
              <w:bottom w:val="nil"/>
              <w:right w:val="nil"/>
            </w:tcBorders>
            <w:shd w:val="clear" w:color="auto" w:fill="auto"/>
          </w:tcPr>
          <w:p w:rsidR="00DE250C" w:rsidRPr="00DE250C" w:rsidRDefault="00DE250C" w:rsidP="007B62FE">
            <w:pPr>
              <w:spacing w:after="0"/>
              <w:rPr>
                <w:rFonts w:eastAsia="Calibri"/>
                <w:sz w:val="24"/>
                <w:szCs w:val="24"/>
              </w:rPr>
            </w:pPr>
            <w:r w:rsidRPr="00DE250C">
              <w:rPr>
                <w:rFonts w:eastAsia="Calibri"/>
                <w:sz w:val="24"/>
                <w:szCs w:val="24"/>
              </w:rPr>
              <w:t>Шифр дисциплины:</w:t>
            </w:r>
          </w:p>
        </w:tc>
        <w:tc>
          <w:tcPr>
            <w:tcW w:w="1333" w:type="pct"/>
            <w:tcBorders>
              <w:top w:val="nil"/>
              <w:left w:val="nil"/>
              <w:bottom w:val="single" w:sz="4" w:space="0" w:color="auto"/>
              <w:right w:val="nil"/>
            </w:tcBorders>
            <w:shd w:val="clear" w:color="auto" w:fill="auto"/>
          </w:tcPr>
          <w:p w:rsidR="00DE250C" w:rsidRPr="00DE250C" w:rsidRDefault="00D15BD5" w:rsidP="007B62FE">
            <w:pPr>
              <w:spacing w:after="0"/>
              <w:jc w:val="center"/>
              <w:rPr>
                <w:rFonts w:eastAsia="Calibri"/>
                <w:sz w:val="24"/>
                <w:szCs w:val="24"/>
              </w:rPr>
            </w:pPr>
            <w:r>
              <w:rPr>
                <w:rFonts w:eastAsia="Calibri" w:cs="Times New Roman"/>
                <w:sz w:val="24"/>
                <w:szCs w:val="24"/>
                <w:lang w:eastAsia="ru-RU"/>
              </w:rPr>
              <w:t>2018</w:t>
            </w:r>
            <w:r w:rsidR="00DE250C" w:rsidRPr="00DE250C">
              <w:rPr>
                <w:rFonts w:eastAsia="Calibri" w:cs="Times New Roman"/>
                <w:sz w:val="24"/>
                <w:szCs w:val="24"/>
                <w:lang w:eastAsia="ru-RU"/>
              </w:rPr>
              <w:t>.23.03.01.01</w:t>
            </w:r>
          </w:p>
        </w:tc>
        <w:tc>
          <w:tcPr>
            <w:tcW w:w="147" w:type="pct"/>
            <w:tcBorders>
              <w:top w:val="nil"/>
              <w:left w:val="nil"/>
              <w:bottom w:val="nil"/>
              <w:right w:val="nil"/>
            </w:tcBorders>
            <w:shd w:val="clear" w:color="auto" w:fill="auto"/>
          </w:tcPr>
          <w:p w:rsidR="00DE250C" w:rsidRPr="00DE250C" w:rsidRDefault="00DE250C" w:rsidP="007B62FE">
            <w:pPr>
              <w:spacing w:after="0"/>
              <w:jc w:val="center"/>
              <w:rPr>
                <w:rFonts w:eastAsia="Calibri"/>
                <w:sz w:val="24"/>
                <w:szCs w:val="24"/>
              </w:rPr>
            </w:pPr>
            <w:r w:rsidRPr="00DE250C">
              <w:rPr>
                <w:rFonts w:eastAsia="Calibri"/>
                <w:sz w:val="24"/>
                <w:szCs w:val="24"/>
              </w:rPr>
              <w:t>.</w:t>
            </w:r>
          </w:p>
        </w:tc>
        <w:tc>
          <w:tcPr>
            <w:tcW w:w="2278" w:type="pct"/>
            <w:tcBorders>
              <w:top w:val="nil"/>
              <w:left w:val="nil"/>
              <w:bottom w:val="single" w:sz="4" w:space="0" w:color="auto"/>
              <w:right w:val="nil"/>
            </w:tcBorders>
            <w:shd w:val="clear" w:color="auto" w:fill="auto"/>
          </w:tcPr>
          <w:p w:rsidR="00DE250C" w:rsidRPr="00DE250C" w:rsidRDefault="00443864" w:rsidP="007B62FE">
            <w:pPr>
              <w:spacing w:after="0"/>
              <w:jc w:val="center"/>
              <w:rPr>
                <w:rFonts w:eastAsia="Calibri"/>
                <w:sz w:val="24"/>
                <w:szCs w:val="24"/>
              </w:rPr>
            </w:pPr>
            <w:r w:rsidRPr="00443864">
              <w:rPr>
                <w:rFonts w:eastAsia="Calibri"/>
                <w:sz w:val="24"/>
                <w:szCs w:val="24"/>
              </w:rPr>
              <w:t>Б</w:t>
            </w:r>
            <w:proofErr w:type="gramStart"/>
            <w:r w:rsidRPr="00443864">
              <w:rPr>
                <w:rFonts w:eastAsia="Calibri"/>
                <w:sz w:val="24"/>
                <w:szCs w:val="24"/>
              </w:rPr>
              <w:t>1</w:t>
            </w:r>
            <w:proofErr w:type="gramEnd"/>
            <w:r w:rsidRPr="00443864">
              <w:rPr>
                <w:rFonts w:eastAsia="Calibri"/>
                <w:sz w:val="24"/>
                <w:szCs w:val="24"/>
              </w:rPr>
              <w:t>.В.21</w:t>
            </w:r>
          </w:p>
        </w:tc>
      </w:tr>
      <w:tr w:rsidR="00DE250C" w:rsidRPr="00DE250C" w:rsidTr="00B81E8D">
        <w:tc>
          <w:tcPr>
            <w:tcW w:w="1242" w:type="pct"/>
            <w:tcBorders>
              <w:top w:val="nil"/>
              <w:left w:val="nil"/>
              <w:bottom w:val="nil"/>
              <w:right w:val="nil"/>
            </w:tcBorders>
            <w:shd w:val="clear" w:color="auto" w:fill="auto"/>
            <w:vAlign w:val="center"/>
          </w:tcPr>
          <w:p w:rsidR="00DE250C" w:rsidRPr="00DE250C" w:rsidRDefault="00DE250C" w:rsidP="00DE250C">
            <w:pPr>
              <w:jc w:val="center"/>
              <w:rPr>
                <w:rFonts w:eastAsia="Calibri"/>
                <w:sz w:val="24"/>
                <w:szCs w:val="24"/>
              </w:rPr>
            </w:pPr>
          </w:p>
        </w:tc>
        <w:tc>
          <w:tcPr>
            <w:tcW w:w="1333" w:type="pct"/>
            <w:tcBorders>
              <w:top w:val="nil"/>
              <w:left w:val="nil"/>
              <w:bottom w:val="nil"/>
              <w:right w:val="nil"/>
            </w:tcBorders>
            <w:shd w:val="clear" w:color="auto" w:fill="auto"/>
            <w:vAlign w:val="center"/>
          </w:tcPr>
          <w:p w:rsidR="00DE250C" w:rsidRPr="00DE250C" w:rsidRDefault="00DE250C" w:rsidP="00DE250C">
            <w:pPr>
              <w:jc w:val="center"/>
              <w:rPr>
                <w:rFonts w:eastAsia="Calibri"/>
                <w:sz w:val="16"/>
                <w:szCs w:val="16"/>
              </w:rPr>
            </w:pPr>
            <w:r w:rsidRPr="00DE250C">
              <w:rPr>
                <w:rFonts w:eastAsia="Calibri"/>
                <w:sz w:val="16"/>
                <w:szCs w:val="16"/>
              </w:rPr>
              <w:t>(шифр ОПОП)</w:t>
            </w:r>
          </w:p>
        </w:tc>
        <w:tc>
          <w:tcPr>
            <w:tcW w:w="147" w:type="pct"/>
            <w:tcBorders>
              <w:top w:val="nil"/>
              <w:left w:val="nil"/>
              <w:bottom w:val="nil"/>
              <w:right w:val="nil"/>
            </w:tcBorders>
            <w:shd w:val="clear" w:color="auto" w:fill="auto"/>
          </w:tcPr>
          <w:p w:rsidR="00DE250C" w:rsidRPr="00DE250C" w:rsidRDefault="00DE250C" w:rsidP="00DE250C">
            <w:pPr>
              <w:jc w:val="center"/>
              <w:rPr>
                <w:rFonts w:eastAsia="Calibri"/>
                <w:sz w:val="16"/>
                <w:szCs w:val="16"/>
              </w:rPr>
            </w:pPr>
          </w:p>
        </w:tc>
        <w:tc>
          <w:tcPr>
            <w:tcW w:w="2278" w:type="pct"/>
            <w:tcBorders>
              <w:top w:val="single" w:sz="4" w:space="0" w:color="auto"/>
              <w:left w:val="nil"/>
              <w:bottom w:val="nil"/>
              <w:right w:val="nil"/>
            </w:tcBorders>
            <w:shd w:val="clear" w:color="auto" w:fill="auto"/>
          </w:tcPr>
          <w:p w:rsidR="00DE250C" w:rsidRPr="00DE250C" w:rsidRDefault="00DE250C" w:rsidP="00DE250C">
            <w:pPr>
              <w:jc w:val="center"/>
              <w:rPr>
                <w:rFonts w:eastAsia="Calibri"/>
                <w:sz w:val="16"/>
                <w:szCs w:val="16"/>
              </w:rPr>
            </w:pPr>
            <w:r w:rsidRPr="00DE250C">
              <w:rPr>
                <w:rFonts w:eastAsia="Calibri"/>
                <w:sz w:val="16"/>
                <w:szCs w:val="16"/>
              </w:rPr>
              <w:t>(шифр дисциплины из учебного плана)</w:t>
            </w:r>
          </w:p>
        </w:tc>
      </w:tr>
    </w:tbl>
    <w:p w:rsidR="00DE250C" w:rsidRPr="00DE250C" w:rsidRDefault="00DE250C" w:rsidP="00DE250C">
      <w:pPr>
        <w:rPr>
          <w:rFonts w:eastAsiaTheme="minorHAnsi"/>
          <w:sz w:val="24"/>
          <w:szCs w:val="24"/>
        </w:rPr>
      </w:pPr>
    </w:p>
    <w:p w:rsidR="00DE250C" w:rsidRPr="00DE250C" w:rsidRDefault="00DE250C" w:rsidP="00DE250C">
      <w:pPr>
        <w:jc w:val="center"/>
        <w:rPr>
          <w:rFonts w:eastAsiaTheme="minorHAnsi"/>
          <w:b/>
          <w:sz w:val="24"/>
          <w:szCs w:val="24"/>
        </w:rPr>
      </w:pPr>
      <w:r w:rsidRPr="00DE250C">
        <w:rPr>
          <w:rFonts w:eastAsiaTheme="minorHAnsi"/>
          <w:b/>
          <w:sz w:val="24"/>
          <w:szCs w:val="24"/>
        </w:rPr>
        <w:t>Рабочая программа дисциплины (модуля)</w:t>
      </w:r>
    </w:p>
    <w:p w:rsidR="00DE250C" w:rsidRPr="00DE250C" w:rsidRDefault="00DE250C" w:rsidP="00DE250C">
      <w:pPr>
        <w:jc w:val="center"/>
        <w:rPr>
          <w:rFonts w:eastAsiaTheme="minorHAnsi"/>
          <w:b/>
          <w:sz w:val="24"/>
          <w:szCs w:val="24"/>
        </w:rPr>
      </w:pPr>
    </w:p>
    <w:p w:rsidR="00DE250C" w:rsidRPr="00DE250C" w:rsidRDefault="00DE250C" w:rsidP="00DE250C">
      <w:pPr>
        <w:jc w:val="center"/>
        <w:rPr>
          <w:rFonts w:eastAsiaTheme="minorHAnsi"/>
          <w:sz w:val="24"/>
          <w:szCs w:val="24"/>
        </w:rPr>
      </w:pPr>
      <w:r w:rsidRPr="00DE250C">
        <w:rPr>
          <w:rFonts w:eastAsiaTheme="minorHAnsi"/>
          <w:sz w:val="24"/>
          <w:szCs w:val="24"/>
        </w:rPr>
        <w:t>Наименование дисциплины (модуля):</w:t>
      </w:r>
    </w:p>
    <w:tbl>
      <w:tblPr>
        <w:tblW w:w="0" w:type="auto"/>
        <w:tblInd w:w="108" w:type="dxa"/>
        <w:tblLook w:val="04A0" w:firstRow="1" w:lastRow="0" w:firstColumn="1" w:lastColumn="0" w:noHBand="0" w:noVBand="1"/>
      </w:tblPr>
      <w:tblGrid>
        <w:gridCol w:w="9463"/>
      </w:tblGrid>
      <w:tr w:rsidR="00DE250C" w:rsidRPr="00DE250C" w:rsidTr="00633B44">
        <w:tc>
          <w:tcPr>
            <w:tcW w:w="9639" w:type="dxa"/>
            <w:tcBorders>
              <w:bottom w:val="single" w:sz="4" w:space="0" w:color="auto"/>
            </w:tcBorders>
            <w:shd w:val="clear" w:color="auto" w:fill="auto"/>
          </w:tcPr>
          <w:p w:rsidR="00DE250C" w:rsidRPr="00DE250C" w:rsidRDefault="00443864" w:rsidP="003E18E3">
            <w:pPr>
              <w:spacing w:after="0"/>
              <w:jc w:val="center"/>
              <w:rPr>
                <w:rFonts w:eastAsia="Calibri"/>
                <w:b/>
                <w:sz w:val="24"/>
                <w:szCs w:val="24"/>
              </w:rPr>
            </w:pPr>
            <w:r w:rsidRPr="00443864">
              <w:rPr>
                <w:rFonts w:eastAsia="Calibri"/>
                <w:b/>
                <w:sz w:val="24"/>
                <w:szCs w:val="24"/>
              </w:rPr>
              <w:t>Организация доступной среды для инвалидов на транспорте</w:t>
            </w:r>
          </w:p>
        </w:tc>
      </w:tr>
      <w:tr w:rsidR="00DE250C" w:rsidRPr="00DE250C" w:rsidTr="00633B44">
        <w:tc>
          <w:tcPr>
            <w:tcW w:w="9639" w:type="dxa"/>
            <w:tcBorders>
              <w:top w:val="single" w:sz="4" w:space="0" w:color="auto"/>
            </w:tcBorders>
            <w:shd w:val="clear" w:color="auto" w:fill="auto"/>
          </w:tcPr>
          <w:p w:rsidR="00DE250C" w:rsidRPr="00DE250C" w:rsidRDefault="00DE250C" w:rsidP="00DE250C">
            <w:pPr>
              <w:jc w:val="center"/>
              <w:rPr>
                <w:rFonts w:eastAsia="Calibri"/>
                <w:sz w:val="16"/>
                <w:szCs w:val="16"/>
              </w:rPr>
            </w:pPr>
            <w:r w:rsidRPr="00DE250C">
              <w:rPr>
                <w:rFonts w:eastAsia="Calibri"/>
                <w:sz w:val="16"/>
                <w:szCs w:val="16"/>
              </w:rPr>
              <w:t>(полное наименование дисциплины (модуля), в строгом соответствии с учебным планом)</w:t>
            </w:r>
          </w:p>
        </w:tc>
      </w:tr>
    </w:tbl>
    <w:p w:rsidR="00DE250C" w:rsidRPr="00DE250C" w:rsidRDefault="00DE250C" w:rsidP="00DE250C">
      <w:pPr>
        <w:rPr>
          <w:rFonts w:eastAsiaTheme="minorHAnsi"/>
          <w:sz w:val="24"/>
          <w:szCs w:val="24"/>
        </w:rPr>
      </w:pPr>
    </w:p>
    <w:p w:rsidR="00DE250C" w:rsidRPr="00DE250C" w:rsidRDefault="00DE250C" w:rsidP="00DE250C">
      <w:pPr>
        <w:rPr>
          <w:rFonts w:eastAsiaTheme="minorHAnsi"/>
          <w:sz w:val="24"/>
          <w:szCs w:val="24"/>
        </w:rPr>
      </w:pPr>
    </w:p>
    <w:p w:rsidR="00DE250C" w:rsidRDefault="00DE250C" w:rsidP="00DE250C">
      <w:pPr>
        <w:rPr>
          <w:rFonts w:eastAsiaTheme="minorHAnsi"/>
          <w:sz w:val="24"/>
          <w:szCs w:val="24"/>
        </w:rPr>
      </w:pPr>
    </w:p>
    <w:p w:rsidR="00443864" w:rsidRDefault="00443864" w:rsidP="00DE250C">
      <w:pPr>
        <w:rPr>
          <w:rFonts w:eastAsiaTheme="minorHAnsi"/>
          <w:sz w:val="24"/>
          <w:szCs w:val="24"/>
        </w:rPr>
      </w:pPr>
    </w:p>
    <w:p w:rsidR="00443864" w:rsidRDefault="00443864" w:rsidP="00DE250C">
      <w:pPr>
        <w:rPr>
          <w:rFonts w:eastAsiaTheme="minorHAnsi"/>
          <w:sz w:val="24"/>
          <w:szCs w:val="24"/>
        </w:rPr>
      </w:pPr>
    </w:p>
    <w:p w:rsidR="00443864" w:rsidRDefault="00443864" w:rsidP="00DE250C">
      <w:pPr>
        <w:rPr>
          <w:rFonts w:eastAsiaTheme="minorHAnsi"/>
          <w:sz w:val="24"/>
          <w:szCs w:val="24"/>
        </w:rPr>
      </w:pPr>
    </w:p>
    <w:p w:rsidR="00443864" w:rsidRPr="00DE250C" w:rsidRDefault="00443864" w:rsidP="00DE250C">
      <w:pPr>
        <w:rPr>
          <w:rFonts w:eastAsiaTheme="minorHAnsi"/>
          <w:sz w:val="24"/>
          <w:szCs w:val="24"/>
        </w:rPr>
      </w:pPr>
    </w:p>
    <w:tbl>
      <w:tblPr>
        <w:tblW w:w="0" w:type="auto"/>
        <w:jc w:val="center"/>
        <w:tblLook w:val="04A0" w:firstRow="1" w:lastRow="0" w:firstColumn="1" w:lastColumn="0" w:noHBand="0" w:noVBand="1"/>
      </w:tblPr>
      <w:tblGrid>
        <w:gridCol w:w="1842"/>
        <w:gridCol w:w="2169"/>
      </w:tblGrid>
      <w:tr w:rsidR="00DE250C" w:rsidRPr="00DE250C" w:rsidTr="00633B44">
        <w:trPr>
          <w:jc w:val="center"/>
        </w:trPr>
        <w:tc>
          <w:tcPr>
            <w:tcW w:w="1842" w:type="dxa"/>
            <w:shd w:val="clear" w:color="auto" w:fill="auto"/>
          </w:tcPr>
          <w:p w:rsidR="00DE250C" w:rsidRPr="00DE250C" w:rsidRDefault="00DE250C" w:rsidP="003E18E3">
            <w:pPr>
              <w:spacing w:after="0"/>
              <w:jc w:val="center"/>
              <w:rPr>
                <w:rFonts w:eastAsia="Calibri"/>
                <w:sz w:val="24"/>
                <w:szCs w:val="24"/>
              </w:rPr>
            </w:pPr>
            <w:r w:rsidRPr="00DE250C">
              <w:rPr>
                <w:rFonts w:eastAsia="Calibri"/>
                <w:sz w:val="24"/>
                <w:szCs w:val="24"/>
              </w:rPr>
              <w:t>Омск</w:t>
            </w:r>
          </w:p>
        </w:tc>
        <w:tc>
          <w:tcPr>
            <w:tcW w:w="2169" w:type="dxa"/>
            <w:tcBorders>
              <w:bottom w:val="single" w:sz="4" w:space="0" w:color="auto"/>
            </w:tcBorders>
            <w:shd w:val="clear" w:color="auto" w:fill="auto"/>
          </w:tcPr>
          <w:p w:rsidR="00DE250C" w:rsidRPr="00DE250C" w:rsidRDefault="00D15BD5" w:rsidP="003E18E3">
            <w:pPr>
              <w:spacing w:after="0"/>
              <w:jc w:val="center"/>
              <w:rPr>
                <w:rFonts w:eastAsia="Calibri"/>
                <w:sz w:val="24"/>
                <w:szCs w:val="24"/>
              </w:rPr>
            </w:pPr>
            <w:r>
              <w:rPr>
                <w:rFonts w:eastAsia="Calibri"/>
                <w:sz w:val="24"/>
                <w:szCs w:val="24"/>
              </w:rPr>
              <w:t>2018</w:t>
            </w:r>
          </w:p>
        </w:tc>
      </w:tr>
      <w:tr w:rsidR="00DE250C" w:rsidRPr="00DE250C" w:rsidTr="00633B44">
        <w:trPr>
          <w:jc w:val="center"/>
        </w:trPr>
        <w:tc>
          <w:tcPr>
            <w:tcW w:w="1842" w:type="dxa"/>
            <w:shd w:val="clear" w:color="auto" w:fill="auto"/>
          </w:tcPr>
          <w:p w:rsidR="00DE250C" w:rsidRPr="00DE250C" w:rsidRDefault="00DE250C" w:rsidP="00DE250C">
            <w:pPr>
              <w:jc w:val="center"/>
              <w:rPr>
                <w:rFonts w:eastAsia="Calibri"/>
                <w:sz w:val="16"/>
                <w:szCs w:val="16"/>
              </w:rPr>
            </w:pPr>
          </w:p>
        </w:tc>
        <w:tc>
          <w:tcPr>
            <w:tcW w:w="2169" w:type="dxa"/>
            <w:tcBorders>
              <w:top w:val="single" w:sz="4" w:space="0" w:color="auto"/>
            </w:tcBorders>
            <w:shd w:val="clear" w:color="auto" w:fill="auto"/>
          </w:tcPr>
          <w:p w:rsidR="00DE250C" w:rsidRPr="00DE250C" w:rsidRDefault="00DE250C" w:rsidP="00DE250C">
            <w:pPr>
              <w:jc w:val="center"/>
              <w:rPr>
                <w:rFonts w:eastAsia="Calibri"/>
                <w:sz w:val="16"/>
                <w:szCs w:val="16"/>
              </w:rPr>
            </w:pPr>
            <w:r w:rsidRPr="00DE250C">
              <w:rPr>
                <w:rFonts w:eastAsia="Calibri"/>
                <w:sz w:val="16"/>
                <w:szCs w:val="16"/>
              </w:rPr>
              <w:t>(год утверждения)</w:t>
            </w:r>
          </w:p>
        </w:tc>
      </w:tr>
    </w:tbl>
    <w:p w:rsidR="00DE250C" w:rsidRDefault="00DE250C"/>
    <w:tbl>
      <w:tblPr>
        <w:tblW w:w="0" w:type="auto"/>
        <w:tblInd w:w="120" w:type="dxa"/>
        <w:tblLook w:val="04A0" w:firstRow="1" w:lastRow="0" w:firstColumn="1" w:lastColumn="0" w:noHBand="0" w:noVBand="1"/>
      </w:tblPr>
      <w:tblGrid>
        <w:gridCol w:w="1672"/>
        <w:gridCol w:w="284"/>
        <w:gridCol w:w="2728"/>
        <w:gridCol w:w="281"/>
        <w:gridCol w:w="1534"/>
        <w:gridCol w:w="2952"/>
      </w:tblGrid>
      <w:tr w:rsidR="002807D6" w:rsidRPr="002807D6" w:rsidTr="00633B44">
        <w:trPr>
          <w:trHeight w:val="142"/>
        </w:trPr>
        <w:tc>
          <w:tcPr>
            <w:tcW w:w="1689" w:type="dxa"/>
            <w:vAlign w:val="bottom"/>
            <w:hideMark/>
          </w:tcPr>
          <w:p w:rsidR="002807D6" w:rsidRPr="002807D6" w:rsidRDefault="002807D6" w:rsidP="002807D6">
            <w:pPr>
              <w:tabs>
                <w:tab w:val="left" w:leader="underscore" w:pos="9636"/>
              </w:tabs>
              <w:spacing w:after="0"/>
              <w:rPr>
                <w:rFonts w:eastAsiaTheme="minorHAnsi"/>
                <w:sz w:val="24"/>
                <w:szCs w:val="24"/>
              </w:rPr>
            </w:pPr>
            <w:r w:rsidRPr="002807D6">
              <w:rPr>
                <w:rFonts w:eastAsiaTheme="minorHAnsi"/>
                <w:sz w:val="24"/>
                <w:szCs w:val="24"/>
              </w:rPr>
              <w:lastRenderedPageBreak/>
              <w:t>Составлена</w:t>
            </w:r>
          </w:p>
        </w:tc>
        <w:tc>
          <w:tcPr>
            <w:tcW w:w="3402" w:type="dxa"/>
            <w:gridSpan w:val="3"/>
            <w:tcBorders>
              <w:top w:val="nil"/>
              <w:left w:val="nil"/>
              <w:bottom w:val="single" w:sz="4" w:space="0" w:color="auto"/>
              <w:right w:val="nil"/>
            </w:tcBorders>
            <w:vAlign w:val="bottom"/>
            <w:hideMark/>
          </w:tcPr>
          <w:p w:rsidR="002807D6" w:rsidRPr="002807D6" w:rsidRDefault="00443864" w:rsidP="002807D6">
            <w:pPr>
              <w:tabs>
                <w:tab w:val="left" w:leader="underscore" w:pos="9636"/>
              </w:tabs>
              <w:spacing w:after="0"/>
              <w:jc w:val="center"/>
              <w:rPr>
                <w:rFonts w:eastAsiaTheme="minorHAnsi"/>
                <w:sz w:val="24"/>
                <w:szCs w:val="24"/>
              </w:rPr>
            </w:pPr>
            <w:r>
              <w:rPr>
                <w:rFonts w:eastAsiaTheme="minorHAnsi"/>
                <w:sz w:val="24"/>
                <w:szCs w:val="24"/>
              </w:rPr>
              <w:t>ассистентом</w:t>
            </w:r>
          </w:p>
        </w:tc>
        <w:tc>
          <w:tcPr>
            <w:tcW w:w="1560" w:type="dxa"/>
            <w:vAlign w:val="bottom"/>
            <w:hideMark/>
          </w:tcPr>
          <w:p w:rsidR="002807D6" w:rsidRPr="002807D6" w:rsidRDefault="002807D6" w:rsidP="002807D6">
            <w:pPr>
              <w:tabs>
                <w:tab w:val="left" w:leader="underscore" w:pos="9636"/>
              </w:tabs>
              <w:spacing w:after="0"/>
              <w:jc w:val="center"/>
              <w:rPr>
                <w:rFonts w:eastAsiaTheme="minorHAnsi"/>
                <w:sz w:val="24"/>
                <w:szCs w:val="24"/>
              </w:rPr>
            </w:pPr>
            <w:r w:rsidRPr="002807D6">
              <w:rPr>
                <w:rFonts w:eastAsiaTheme="minorHAnsi"/>
                <w:sz w:val="24"/>
                <w:szCs w:val="24"/>
              </w:rPr>
              <w:t>кафедры</w:t>
            </w:r>
          </w:p>
        </w:tc>
        <w:tc>
          <w:tcPr>
            <w:tcW w:w="3059" w:type="dxa"/>
            <w:tcBorders>
              <w:top w:val="nil"/>
              <w:left w:val="nil"/>
              <w:bottom w:val="single" w:sz="4" w:space="0" w:color="auto"/>
              <w:right w:val="nil"/>
            </w:tcBorders>
            <w:vAlign w:val="bottom"/>
            <w:hideMark/>
          </w:tcPr>
          <w:p w:rsidR="002807D6" w:rsidRPr="002807D6" w:rsidRDefault="00443864" w:rsidP="00443864">
            <w:pPr>
              <w:tabs>
                <w:tab w:val="left" w:leader="underscore" w:pos="9636"/>
              </w:tabs>
              <w:spacing w:after="0"/>
              <w:jc w:val="center"/>
              <w:rPr>
                <w:rFonts w:eastAsiaTheme="minorHAnsi"/>
                <w:sz w:val="24"/>
                <w:szCs w:val="24"/>
              </w:rPr>
            </w:pPr>
            <w:r>
              <w:rPr>
                <w:rFonts w:eastAsiaTheme="minorHAnsi"/>
                <w:sz w:val="24"/>
                <w:szCs w:val="24"/>
              </w:rPr>
              <w:t>ГД</w:t>
            </w:r>
          </w:p>
        </w:tc>
      </w:tr>
      <w:tr w:rsidR="002807D6" w:rsidRPr="002807D6" w:rsidTr="00633B44">
        <w:tc>
          <w:tcPr>
            <w:tcW w:w="1689" w:type="dxa"/>
          </w:tcPr>
          <w:p w:rsidR="002807D6" w:rsidRPr="002807D6" w:rsidRDefault="002807D6" w:rsidP="002807D6">
            <w:pPr>
              <w:tabs>
                <w:tab w:val="left" w:leader="underscore" w:pos="9636"/>
              </w:tabs>
              <w:spacing w:after="0"/>
              <w:rPr>
                <w:rFonts w:eastAsiaTheme="minorHAnsi"/>
                <w:sz w:val="16"/>
                <w:szCs w:val="16"/>
              </w:rPr>
            </w:pPr>
          </w:p>
        </w:tc>
        <w:tc>
          <w:tcPr>
            <w:tcW w:w="3402" w:type="dxa"/>
            <w:gridSpan w:val="3"/>
            <w:tcBorders>
              <w:top w:val="single" w:sz="4" w:space="0" w:color="auto"/>
              <w:left w:val="nil"/>
              <w:bottom w:val="nil"/>
              <w:right w:val="nil"/>
            </w:tcBorders>
            <w:hideMark/>
          </w:tcPr>
          <w:p w:rsidR="002807D6" w:rsidRPr="002807D6" w:rsidRDefault="002807D6" w:rsidP="002807D6">
            <w:pPr>
              <w:tabs>
                <w:tab w:val="left" w:leader="underscore" w:pos="9636"/>
              </w:tabs>
              <w:spacing w:after="0"/>
              <w:jc w:val="center"/>
              <w:rPr>
                <w:rFonts w:eastAsiaTheme="minorHAnsi"/>
                <w:sz w:val="16"/>
                <w:szCs w:val="16"/>
              </w:rPr>
            </w:pPr>
            <w:r w:rsidRPr="002807D6">
              <w:rPr>
                <w:rFonts w:eastAsiaTheme="minorHAnsi"/>
                <w:sz w:val="16"/>
                <w:szCs w:val="16"/>
              </w:rPr>
              <w:t>(должность)</w:t>
            </w:r>
          </w:p>
        </w:tc>
        <w:tc>
          <w:tcPr>
            <w:tcW w:w="1560" w:type="dxa"/>
          </w:tcPr>
          <w:p w:rsidR="002807D6" w:rsidRPr="002807D6" w:rsidRDefault="002807D6" w:rsidP="002807D6">
            <w:pPr>
              <w:tabs>
                <w:tab w:val="left" w:leader="underscore" w:pos="9636"/>
              </w:tabs>
              <w:spacing w:after="0"/>
              <w:rPr>
                <w:rFonts w:eastAsiaTheme="minorHAnsi"/>
                <w:sz w:val="16"/>
                <w:szCs w:val="16"/>
              </w:rPr>
            </w:pPr>
          </w:p>
        </w:tc>
        <w:tc>
          <w:tcPr>
            <w:tcW w:w="3059" w:type="dxa"/>
            <w:tcBorders>
              <w:top w:val="single" w:sz="4" w:space="0" w:color="auto"/>
              <w:left w:val="nil"/>
              <w:bottom w:val="nil"/>
              <w:right w:val="nil"/>
            </w:tcBorders>
            <w:hideMark/>
          </w:tcPr>
          <w:p w:rsidR="002807D6" w:rsidRPr="002807D6" w:rsidRDefault="002807D6" w:rsidP="002807D6">
            <w:pPr>
              <w:tabs>
                <w:tab w:val="left" w:leader="underscore" w:pos="9636"/>
              </w:tabs>
              <w:spacing w:after="0"/>
              <w:jc w:val="center"/>
              <w:rPr>
                <w:rFonts w:eastAsiaTheme="minorHAnsi"/>
                <w:sz w:val="16"/>
                <w:szCs w:val="16"/>
              </w:rPr>
            </w:pPr>
            <w:r w:rsidRPr="002807D6">
              <w:rPr>
                <w:rFonts w:eastAsiaTheme="minorHAnsi"/>
                <w:sz w:val="16"/>
                <w:szCs w:val="16"/>
              </w:rPr>
              <w:t>(сокращенное наименование кафедры)</w:t>
            </w:r>
          </w:p>
        </w:tc>
      </w:tr>
      <w:tr w:rsidR="002807D6" w:rsidRPr="002807D6" w:rsidTr="00633B44">
        <w:trPr>
          <w:trHeight w:val="65"/>
        </w:trPr>
        <w:tc>
          <w:tcPr>
            <w:tcW w:w="1689" w:type="dxa"/>
            <w:tcBorders>
              <w:top w:val="nil"/>
              <w:left w:val="nil"/>
              <w:bottom w:val="single" w:sz="4" w:space="0" w:color="auto"/>
              <w:right w:val="nil"/>
            </w:tcBorders>
            <w:vAlign w:val="bottom"/>
            <w:hideMark/>
          </w:tcPr>
          <w:p w:rsidR="002807D6" w:rsidRPr="002807D6" w:rsidRDefault="002807D6" w:rsidP="002807D6">
            <w:pPr>
              <w:tabs>
                <w:tab w:val="left" w:leader="underscore" w:pos="9636"/>
              </w:tabs>
              <w:spacing w:before="240" w:after="0"/>
              <w:jc w:val="center"/>
              <w:rPr>
                <w:rFonts w:eastAsiaTheme="minorHAnsi"/>
                <w:sz w:val="24"/>
              </w:rPr>
            </w:pPr>
          </w:p>
        </w:tc>
        <w:tc>
          <w:tcPr>
            <w:tcW w:w="284" w:type="dxa"/>
            <w:vAlign w:val="bottom"/>
          </w:tcPr>
          <w:p w:rsidR="002807D6" w:rsidRPr="002807D6" w:rsidRDefault="002807D6" w:rsidP="002807D6">
            <w:pPr>
              <w:tabs>
                <w:tab w:val="left" w:leader="underscore" w:pos="9636"/>
              </w:tabs>
              <w:spacing w:before="240" w:after="0"/>
              <w:rPr>
                <w:rFonts w:eastAsiaTheme="minorHAnsi"/>
                <w:sz w:val="24"/>
              </w:rPr>
            </w:pPr>
            <w:r w:rsidRPr="002807D6">
              <w:rPr>
                <w:rFonts w:eastAsiaTheme="minorHAnsi"/>
                <w:sz w:val="24"/>
              </w:rPr>
              <w:t>,</w:t>
            </w:r>
          </w:p>
        </w:tc>
        <w:tc>
          <w:tcPr>
            <w:tcW w:w="2835" w:type="dxa"/>
            <w:tcBorders>
              <w:top w:val="nil"/>
              <w:left w:val="nil"/>
              <w:bottom w:val="single" w:sz="4" w:space="0" w:color="auto"/>
              <w:right w:val="nil"/>
            </w:tcBorders>
            <w:vAlign w:val="bottom"/>
            <w:hideMark/>
          </w:tcPr>
          <w:p w:rsidR="002807D6" w:rsidRPr="002807D6" w:rsidRDefault="002807D6" w:rsidP="00443864">
            <w:pPr>
              <w:tabs>
                <w:tab w:val="left" w:leader="underscore" w:pos="9636"/>
              </w:tabs>
              <w:spacing w:before="240" w:after="0"/>
              <w:rPr>
                <w:rFonts w:eastAsiaTheme="minorHAnsi"/>
                <w:sz w:val="24"/>
              </w:rPr>
            </w:pPr>
          </w:p>
        </w:tc>
        <w:tc>
          <w:tcPr>
            <w:tcW w:w="283" w:type="dxa"/>
            <w:tcBorders>
              <w:top w:val="nil"/>
              <w:left w:val="nil"/>
              <w:right w:val="nil"/>
            </w:tcBorders>
            <w:vAlign w:val="bottom"/>
          </w:tcPr>
          <w:p w:rsidR="002807D6" w:rsidRPr="002807D6" w:rsidRDefault="002807D6" w:rsidP="002807D6">
            <w:pPr>
              <w:tabs>
                <w:tab w:val="left" w:leader="underscore" w:pos="9636"/>
              </w:tabs>
              <w:spacing w:before="240" w:after="0"/>
              <w:jc w:val="center"/>
              <w:rPr>
                <w:rFonts w:eastAsiaTheme="minorHAnsi"/>
                <w:sz w:val="24"/>
              </w:rPr>
            </w:pPr>
          </w:p>
        </w:tc>
        <w:tc>
          <w:tcPr>
            <w:tcW w:w="4619" w:type="dxa"/>
            <w:gridSpan w:val="2"/>
            <w:tcBorders>
              <w:top w:val="nil"/>
              <w:left w:val="nil"/>
              <w:bottom w:val="single" w:sz="4" w:space="0" w:color="auto"/>
              <w:right w:val="nil"/>
            </w:tcBorders>
            <w:vAlign w:val="bottom"/>
          </w:tcPr>
          <w:p w:rsidR="002807D6" w:rsidRPr="002807D6" w:rsidRDefault="00443864" w:rsidP="002807D6">
            <w:pPr>
              <w:tabs>
                <w:tab w:val="left" w:leader="underscore" w:pos="9636"/>
              </w:tabs>
              <w:spacing w:before="240" w:after="0"/>
              <w:jc w:val="center"/>
              <w:rPr>
                <w:rFonts w:eastAsiaTheme="minorHAnsi"/>
                <w:sz w:val="24"/>
              </w:rPr>
            </w:pPr>
            <w:r>
              <w:rPr>
                <w:rFonts w:eastAsiaTheme="minorHAnsi"/>
                <w:sz w:val="24"/>
              </w:rPr>
              <w:t>Я.С. Десятовой</w:t>
            </w:r>
          </w:p>
        </w:tc>
      </w:tr>
      <w:tr w:rsidR="002807D6" w:rsidRPr="002807D6" w:rsidTr="00633B44">
        <w:tc>
          <w:tcPr>
            <w:tcW w:w="1689" w:type="dxa"/>
            <w:tcBorders>
              <w:top w:val="single" w:sz="4" w:space="0" w:color="auto"/>
              <w:left w:val="nil"/>
              <w:bottom w:val="nil"/>
              <w:right w:val="nil"/>
            </w:tcBorders>
            <w:hideMark/>
          </w:tcPr>
          <w:p w:rsidR="002807D6" w:rsidRPr="002807D6" w:rsidRDefault="002807D6" w:rsidP="002807D6">
            <w:pPr>
              <w:tabs>
                <w:tab w:val="left" w:leader="underscore" w:pos="9636"/>
              </w:tabs>
              <w:spacing w:after="0"/>
              <w:jc w:val="center"/>
              <w:rPr>
                <w:rFonts w:eastAsiaTheme="minorHAnsi"/>
                <w:sz w:val="16"/>
                <w:szCs w:val="16"/>
              </w:rPr>
            </w:pPr>
            <w:r w:rsidRPr="002807D6">
              <w:rPr>
                <w:rFonts w:eastAsiaTheme="minorHAnsi"/>
                <w:sz w:val="16"/>
                <w:szCs w:val="16"/>
              </w:rPr>
              <w:t>(ученая степень)</w:t>
            </w:r>
          </w:p>
        </w:tc>
        <w:tc>
          <w:tcPr>
            <w:tcW w:w="284" w:type="dxa"/>
          </w:tcPr>
          <w:p w:rsidR="002807D6" w:rsidRPr="002807D6" w:rsidRDefault="002807D6" w:rsidP="002807D6">
            <w:pPr>
              <w:tabs>
                <w:tab w:val="left" w:leader="underscore" w:pos="9636"/>
              </w:tabs>
              <w:spacing w:after="0"/>
              <w:rPr>
                <w:rFonts w:eastAsiaTheme="minorHAnsi"/>
                <w:sz w:val="24"/>
              </w:rPr>
            </w:pPr>
          </w:p>
        </w:tc>
        <w:tc>
          <w:tcPr>
            <w:tcW w:w="2835" w:type="dxa"/>
            <w:hideMark/>
          </w:tcPr>
          <w:p w:rsidR="002807D6" w:rsidRPr="002807D6" w:rsidRDefault="002807D6" w:rsidP="002807D6">
            <w:pPr>
              <w:tabs>
                <w:tab w:val="left" w:leader="underscore" w:pos="9636"/>
              </w:tabs>
              <w:spacing w:after="0"/>
              <w:jc w:val="center"/>
              <w:rPr>
                <w:rFonts w:eastAsiaTheme="minorHAnsi"/>
                <w:sz w:val="16"/>
                <w:szCs w:val="16"/>
              </w:rPr>
            </w:pPr>
            <w:r w:rsidRPr="002807D6">
              <w:rPr>
                <w:rFonts w:eastAsiaTheme="minorHAnsi"/>
                <w:sz w:val="16"/>
                <w:szCs w:val="16"/>
              </w:rPr>
              <w:t>(ученое звание)</w:t>
            </w:r>
          </w:p>
        </w:tc>
        <w:tc>
          <w:tcPr>
            <w:tcW w:w="283" w:type="dxa"/>
          </w:tcPr>
          <w:p w:rsidR="002807D6" w:rsidRPr="002807D6" w:rsidRDefault="002807D6" w:rsidP="002807D6">
            <w:pPr>
              <w:tabs>
                <w:tab w:val="left" w:leader="underscore" w:pos="9636"/>
              </w:tabs>
              <w:spacing w:after="0"/>
              <w:jc w:val="center"/>
              <w:rPr>
                <w:rFonts w:eastAsiaTheme="minorHAnsi"/>
                <w:sz w:val="16"/>
                <w:szCs w:val="16"/>
              </w:rPr>
            </w:pPr>
          </w:p>
        </w:tc>
        <w:tc>
          <w:tcPr>
            <w:tcW w:w="4619" w:type="dxa"/>
            <w:gridSpan w:val="2"/>
          </w:tcPr>
          <w:p w:rsidR="002807D6" w:rsidRPr="002807D6" w:rsidRDefault="002807D6" w:rsidP="002807D6">
            <w:pPr>
              <w:tabs>
                <w:tab w:val="left" w:leader="underscore" w:pos="9636"/>
              </w:tabs>
              <w:spacing w:after="0"/>
              <w:jc w:val="center"/>
              <w:rPr>
                <w:rFonts w:eastAsiaTheme="minorHAnsi"/>
                <w:sz w:val="16"/>
                <w:szCs w:val="16"/>
              </w:rPr>
            </w:pPr>
            <w:r w:rsidRPr="002807D6">
              <w:rPr>
                <w:rFonts w:eastAsiaTheme="minorHAnsi"/>
                <w:sz w:val="16"/>
                <w:szCs w:val="16"/>
              </w:rPr>
              <w:t>(И.О. Фамилия)</w:t>
            </w:r>
          </w:p>
        </w:tc>
      </w:tr>
    </w:tbl>
    <w:p w:rsidR="002807D6" w:rsidRPr="002807D6" w:rsidRDefault="002807D6" w:rsidP="002807D6">
      <w:pPr>
        <w:tabs>
          <w:tab w:val="left" w:leader="underscore" w:pos="2316"/>
          <w:tab w:val="left" w:leader="underscore" w:pos="4008"/>
          <w:tab w:val="left" w:pos="5904"/>
        </w:tabs>
        <w:rPr>
          <w:rFonts w:eastAsiaTheme="minorHAnsi"/>
          <w:sz w:val="28"/>
          <w:szCs w:val="20"/>
        </w:rPr>
      </w:pPr>
    </w:p>
    <w:tbl>
      <w:tblPr>
        <w:tblW w:w="9623" w:type="dxa"/>
        <w:tblInd w:w="120" w:type="dxa"/>
        <w:tblLayout w:type="fixed"/>
        <w:tblLook w:val="04A0" w:firstRow="1" w:lastRow="0" w:firstColumn="1" w:lastColumn="0" w:noHBand="0" w:noVBand="1"/>
      </w:tblPr>
      <w:tblGrid>
        <w:gridCol w:w="2132"/>
        <w:gridCol w:w="241"/>
        <w:gridCol w:w="2293"/>
        <w:gridCol w:w="666"/>
        <w:gridCol w:w="282"/>
        <w:gridCol w:w="618"/>
        <w:gridCol w:w="276"/>
        <w:gridCol w:w="1531"/>
        <w:gridCol w:w="678"/>
        <w:gridCol w:w="504"/>
        <w:gridCol w:w="402"/>
      </w:tblGrid>
      <w:tr w:rsidR="002807D6" w:rsidRPr="002807D6" w:rsidTr="00633B44">
        <w:trPr>
          <w:trHeight w:val="105"/>
        </w:trPr>
        <w:tc>
          <w:tcPr>
            <w:tcW w:w="2132" w:type="dxa"/>
            <w:tcBorders>
              <w:top w:val="nil"/>
              <w:left w:val="nil"/>
              <w:bottom w:val="single" w:sz="4" w:space="0" w:color="auto"/>
              <w:right w:val="nil"/>
            </w:tcBorders>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241" w:type="dxa"/>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2293" w:type="dxa"/>
            <w:tcBorders>
              <w:top w:val="nil"/>
              <w:left w:val="nil"/>
              <w:bottom w:val="single" w:sz="4" w:space="0" w:color="auto"/>
              <w:right w:val="nil"/>
            </w:tcBorders>
            <w:vAlign w:val="bottom"/>
            <w:hideMark/>
          </w:tcPr>
          <w:p w:rsidR="002807D6" w:rsidRPr="002807D6" w:rsidRDefault="00443864" w:rsidP="002807D6">
            <w:pPr>
              <w:tabs>
                <w:tab w:val="left" w:leader="underscore" w:pos="2316"/>
                <w:tab w:val="left" w:leader="underscore" w:pos="4008"/>
                <w:tab w:val="left" w:pos="5904"/>
              </w:tabs>
              <w:spacing w:after="0"/>
              <w:jc w:val="center"/>
              <w:rPr>
                <w:rFonts w:eastAsiaTheme="minorHAnsi"/>
                <w:sz w:val="24"/>
              </w:rPr>
            </w:pPr>
            <w:r>
              <w:rPr>
                <w:rFonts w:eastAsiaTheme="minorHAnsi"/>
                <w:sz w:val="24"/>
              </w:rPr>
              <w:t>Я.С. Десятова</w:t>
            </w:r>
          </w:p>
        </w:tc>
        <w:tc>
          <w:tcPr>
            <w:tcW w:w="666" w:type="dxa"/>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282" w:type="dxa"/>
            <w:vAlign w:val="bottom"/>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r w:rsidRPr="002807D6">
              <w:rPr>
                <w:rFonts w:eastAsiaTheme="minorHAnsi"/>
                <w:sz w:val="28"/>
                <w:szCs w:val="20"/>
              </w:rPr>
              <w:t>«</w:t>
            </w:r>
          </w:p>
        </w:tc>
        <w:tc>
          <w:tcPr>
            <w:tcW w:w="618" w:type="dxa"/>
            <w:tcBorders>
              <w:top w:val="nil"/>
              <w:left w:val="nil"/>
              <w:bottom w:val="single" w:sz="4" w:space="0" w:color="auto"/>
              <w:right w:val="nil"/>
            </w:tcBorders>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276" w:type="dxa"/>
            <w:vAlign w:val="bottom"/>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r w:rsidRPr="002807D6">
              <w:rPr>
                <w:rFonts w:eastAsiaTheme="minorHAnsi"/>
                <w:sz w:val="28"/>
                <w:szCs w:val="20"/>
              </w:rPr>
              <w:t>»</w:t>
            </w:r>
          </w:p>
        </w:tc>
        <w:tc>
          <w:tcPr>
            <w:tcW w:w="1531" w:type="dxa"/>
            <w:tcBorders>
              <w:top w:val="nil"/>
              <w:left w:val="nil"/>
              <w:bottom w:val="single" w:sz="4" w:space="0" w:color="auto"/>
              <w:right w:val="nil"/>
            </w:tcBorders>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678" w:type="dxa"/>
            <w:vAlign w:val="bottom"/>
            <w:hideMark/>
          </w:tcPr>
          <w:p w:rsidR="002807D6" w:rsidRPr="002807D6" w:rsidRDefault="002807D6" w:rsidP="002807D6">
            <w:pPr>
              <w:tabs>
                <w:tab w:val="left" w:leader="underscore" w:pos="2316"/>
                <w:tab w:val="left" w:leader="underscore" w:pos="4008"/>
                <w:tab w:val="left" w:pos="5904"/>
              </w:tabs>
              <w:spacing w:after="0"/>
              <w:jc w:val="right"/>
              <w:rPr>
                <w:rFonts w:eastAsiaTheme="minorHAnsi"/>
                <w:sz w:val="24"/>
              </w:rPr>
            </w:pPr>
            <w:r w:rsidRPr="002807D6">
              <w:rPr>
                <w:rFonts w:eastAsiaTheme="minorHAnsi"/>
                <w:sz w:val="28"/>
                <w:szCs w:val="20"/>
              </w:rPr>
              <w:t>20</w:t>
            </w:r>
          </w:p>
        </w:tc>
        <w:tc>
          <w:tcPr>
            <w:tcW w:w="504" w:type="dxa"/>
            <w:tcBorders>
              <w:top w:val="nil"/>
              <w:left w:val="nil"/>
              <w:bottom w:val="single" w:sz="4" w:space="0" w:color="auto"/>
              <w:right w:val="nil"/>
            </w:tcBorders>
            <w:vAlign w:val="bottom"/>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402" w:type="dxa"/>
            <w:vAlign w:val="bottom"/>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proofErr w:type="gramStart"/>
            <w:r w:rsidRPr="002807D6">
              <w:rPr>
                <w:rFonts w:eastAsiaTheme="minorHAnsi"/>
                <w:sz w:val="28"/>
                <w:szCs w:val="20"/>
              </w:rPr>
              <w:t>г</w:t>
            </w:r>
            <w:proofErr w:type="gramEnd"/>
            <w:r w:rsidRPr="002807D6">
              <w:rPr>
                <w:rFonts w:eastAsiaTheme="minorHAnsi"/>
                <w:sz w:val="28"/>
                <w:szCs w:val="20"/>
              </w:rPr>
              <w:t>.</w:t>
            </w:r>
          </w:p>
        </w:tc>
      </w:tr>
      <w:tr w:rsidR="002807D6" w:rsidRPr="002807D6" w:rsidTr="00633B44">
        <w:tc>
          <w:tcPr>
            <w:tcW w:w="2132" w:type="dxa"/>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(подпись)</w:t>
            </w:r>
          </w:p>
        </w:tc>
        <w:tc>
          <w:tcPr>
            <w:tcW w:w="241" w:type="dxa"/>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2293" w:type="dxa"/>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(И.О. Фамилия)</w:t>
            </w:r>
          </w:p>
        </w:tc>
        <w:tc>
          <w:tcPr>
            <w:tcW w:w="666" w:type="dxa"/>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282" w:type="dxa"/>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618" w:type="dxa"/>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ind w:left="-159"/>
              <w:jc w:val="center"/>
              <w:rPr>
                <w:rFonts w:eastAsiaTheme="minorHAnsi"/>
                <w:sz w:val="16"/>
                <w:szCs w:val="16"/>
              </w:rPr>
            </w:pPr>
            <w:r w:rsidRPr="002807D6">
              <w:rPr>
                <w:rFonts w:eastAsiaTheme="minorHAnsi"/>
                <w:sz w:val="16"/>
                <w:szCs w:val="16"/>
              </w:rPr>
              <w:t xml:space="preserve">   число</w:t>
            </w:r>
          </w:p>
        </w:tc>
        <w:tc>
          <w:tcPr>
            <w:tcW w:w="276" w:type="dxa"/>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1531" w:type="dxa"/>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месяц</w:t>
            </w:r>
          </w:p>
        </w:tc>
        <w:tc>
          <w:tcPr>
            <w:tcW w:w="1182" w:type="dxa"/>
            <w:gridSpan w:val="2"/>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 xml:space="preserve">               год</w:t>
            </w:r>
          </w:p>
        </w:tc>
        <w:tc>
          <w:tcPr>
            <w:tcW w:w="402" w:type="dxa"/>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r>
    </w:tbl>
    <w:tbl>
      <w:tblPr>
        <w:tblpPr w:leftFromText="180" w:rightFromText="180" w:vertAnchor="text" w:horzAnchor="margin" w:tblpXSpec="center" w:tblpY="478"/>
        <w:tblW w:w="9627" w:type="dxa"/>
        <w:jc w:val="center"/>
        <w:tblLayout w:type="fixed"/>
        <w:tblLook w:val="04A0" w:firstRow="1" w:lastRow="0" w:firstColumn="1" w:lastColumn="0" w:noHBand="0" w:noVBand="1"/>
      </w:tblPr>
      <w:tblGrid>
        <w:gridCol w:w="9627"/>
      </w:tblGrid>
      <w:tr w:rsidR="002807D6" w:rsidRPr="002807D6" w:rsidTr="00443864">
        <w:trPr>
          <w:trHeight w:val="426"/>
          <w:jc w:val="center"/>
        </w:trPr>
        <w:tc>
          <w:tcPr>
            <w:tcW w:w="9627" w:type="dxa"/>
            <w:hideMark/>
          </w:tcPr>
          <w:p w:rsidR="002807D6" w:rsidRPr="002807D6" w:rsidRDefault="002807D6" w:rsidP="00443864">
            <w:pPr>
              <w:spacing w:after="0"/>
              <w:jc w:val="center"/>
              <w:rPr>
                <w:rFonts w:eastAsiaTheme="minorHAnsi"/>
                <w:sz w:val="24"/>
              </w:rPr>
            </w:pPr>
            <w:r w:rsidRPr="002807D6">
              <w:rPr>
                <w:rFonts w:eastAsiaTheme="minorHAnsi"/>
                <w:sz w:val="28"/>
                <w:szCs w:val="20"/>
              </w:rPr>
              <w:t>Рассмотрена и одобрена на заседании кафедры</w:t>
            </w:r>
            <w:r w:rsidRPr="002807D6">
              <w:rPr>
                <w:rFonts w:eastAsiaTheme="minorHAnsi"/>
                <w:sz w:val="28"/>
              </w:rPr>
              <w:t xml:space="preserve"> </w:t>
            </w:r>
            <w:r w:rsidR="00443864">
              <w:rPr>
                <w:rFonts w:eastAsiaTheme="minorHAnsi"/>
                <w:sz w:val="28"/>
              </w:rPr>
              <w:t>гуманитарных</w:t>
            </w:r>
            <w:r w:rsidRPr="002807D6">
              <w:rPr>
                <w:rFonts w:eastAsiaTheme="minorHAnsi"/>
                <w:sz w:val="28"/>
              </w:rPr>
              <w:t xml:space="preserve"> дисциплин</w:t>
            </w:r>
          </w:p>
        </w:tc>
      </w:tr>
      <w:tr w:rsidR="002807D6" w:rsidRPr="002807D6" w:rsidTr="00633B44">
        <w:trPr>
          <w:jc w:val="center"/>
        </w:trPr>
        <w:tc>
          <w:tcPr>
            <w:tcW w:w="9627" w:type="dxa"/>
            <w:tcBorders>
              <w:top w:val="single" w:sz="4" w:space="0" w:color="auto"/>
              <w:left w:val="nil"/>
              <w:bottom w:val="nil"/>
              <w:right w:val="nil"/>
            </w:tcBorders>
            <w:hideMark/>
          </w:tcPr>
          <w:p w:rsidR="002807D6" w:rsidRPr="002807D6" w:rsidRDefault="002807D6" w:rsidP="002807D6">
            <w:pPr>
              <w:spacing w:after="0"/>
              <w:jc w:val="center"/>
              <w:rPr>
                <w:rFonts w:eastAsiaTheme="minorHAnsi"/>
                <w:sz w:val="16"/>
                <w:szCs w:val="16"/>
              </w:rPr>
            </w:pPr>
            <w:r w:rsidRPr="002807D6">
              <w:rPr>
                <w:rFonts w:eastAsiaTheme="minorHAnsi"/>
                <w:sz w:val="16"/>
                <w:szCs w:val="16"/>
              </w:rPr>
              <w:t>(наименование кафедры полностью)</w:t>
            </w:r>
          </w:p>
        </w:tc>
      </w:tr>
    </w:tbl>
    <w:p w:rsidR="002807D6" w:rsidRPr="002807D6" w:rsidRDefault="002807D6" w:rsidP="002807D6">
      <w:pPr>
        <w:ind w:firstLine="426"/>
        <w:rPr>
          <w:rFonts w:eastAsiaTheme="minorHAnsi"/>
          <w:sz w:val="28"/>
          <w:szCs w:val="20"/>
        </w:rPr>
      </w:pPr>
    </w:p>
    <w:tbl>
      <w:tblPr>
        <w:tblW w:w="4877" w:type="pct"/>
        <w:jc w:val="center"/>
        <w:tblInd w:w="243" w:type="dxa"/>
        <w:tblLook w:val="04A0" w:firstRow="1" w:lastRow="0" w:firstColumn="1" w:lastColumn="0" w:noHBand="0" w:noVBand="1"/>
      </w:tblPr>
      <w:tblGrid>
        <w:gridCol w:w="479"/>
        <w:gridCol w:w="356"/>
        <w:gridCol w:w="992"/>
        <w:gridCol w:w="356"/>
        <w:gridCol w:w="1763"/>
        <w:gridCol w:w="767"/>
        <w:gridCol w:w="1051"/>
        <w:gridCol w:w="558"/>
        <w:gridCol w:w="2209"/>
        <w:gridCol w:w="805"/>
      </w:tblGrid>
      <w:tr w:rsidR="002807D6" w:rsidRPr="002807D6" w:rsidTr="00633B44">
        <w:trPr>
          <w:jc w:val="center"/>
        </w:trPr>
        <w:tc>
          <w:tcPr>
            <w:tcW w:w="209" w:type="pct"/>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r w:rsidRPr="002807D6">
              <w:rPr>
                <w:rFonts w:eastAsiaTheme="minorHAnsi"/>
                <w:sz w:val="28"/>
                <w:szCs w:val="20"/>
              </w:rPr>
              <w:t>от</w:t>
            </w:r>
          </w:p>
        </w:tc>
        <w:tc>
          <w:tcPr>
            <w:tcW w:w="186" w:type="pct"/>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r w:rsidRPr="002807D6">
              <w:rPr>
                <w:rFonts w:eastAsiaTheme="minorHAnsi"/>
                <w:sz w:val="28"/>
                <w:szCs w:val="20"/>
              </w:rPr>
              <w:t>«</w:t>
            </w:r>
          </w:p>
        </w:tc>
        <w:tc>
          <w:tcPr>
            <w:tcW w:w="540" w:type="pct"/>
            <w:tcBorders>
              <w:top w:val="nil"/>
              <w:left w:val="nil"/>
              <w:bottom w:val="single" w:sz="4" w:space="0" w:color="auto"/>
              <w:right w:val="nil"/>
            </w:tcBorders>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186" w:type="pct"/>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r w:rsidRPr="002807D6">
              <w:rPr>
                <w:rFonts w:eastAsiaTheme="minorHAnsi"/>
                <w:sz w:val="28"/>
                <w:szCs w:val="20"/>
              </w:rPr>
              <w:t>»</w:t>
            </w:r>
          </w:p>
        </w:tc>
        <w:tc>
          <w:tcPr>
            <w:tcW w:w="952" w:type="pct"/>
            <w:tcBorders>
              <w:top w:val="nil"/>
              <w:left w:val="nil"/>
              <w:bottom w:val="single" w:sz="4" w:space="0" w:color="auto"/>
              <w:right w:val="nil"/>
            </w:tcBorders>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419" w:type="pct"/>
            <w:hideMark/>
          </w:tcPr>
          <w:p w:rsidR="002807D6" w:rsidRPr="002807D6" w:rsidRDefault="002807D6" w:rsidP="002807D6">
            <w:pPr>
              <w:tabs>
                <w:tab w:val="left" w:leader="underscore" w:pos="2316"/>
                <w:tab w:val="left" w:leader="underscore" w:pos="4008"/>
                <w:tab w:val="left" w:pos="5904"/>
              </w:tabs>
              <w:spacing w:after="0"/>
              <w:jc w:val="right"/>
              <w:rPr>
                <w:rFonts w:eastAsiaTheme="minorHAnsi"/>
                <w:sz w:val="24"/>
              </w:rPr>
            </w:pPr>
            <w:r w:rsidRPr="002807D6">
              <w:rPr>
                <w:rFonts w:eastAsiaTheme="minorHAnsi"/>
                <w:sz w:val="28"/>
                <w:szCs w:val="20"/>
              </w:rPr>
              <w:t>20</w:t>
            </w:r>
          </w:p>
        </w:tc>
        <w:tc>
          <w:tcPr>
            <w:tcW w:w="571" w:type="pct"/>
            <w:tcBorders>
              <w:top w:val="nil"/>
              <w:left w:val="nil"/>
              <w:bottom w:val="single" w:sz="4" w:space="0" w:color="auto"/>
              <w:right w:val="nil"/>
            </w:tcBorders>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307" w:type="pct"/>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proofErr w:type="gramStart"/>
            <w:r w:rsidRPr="002807D6">
              <w:rPr>
                <w:rFonts w:eastAsiaTheme="minorHAnsi"/>
                <w:sz w:val="28"/>
                <w:szCs w:val="20"/>
              </w:rPr>
              <w:t>г</w:t>
            </w:r>
            <w:proofErr w:type="gramEnd"/>
            <w:r w:rsidRPr="002807D6">
              <w:rPr>
                <w:rFonts w:eastAsiaTheme="minorHAnsi"/>
                <w:sz w:val="28"/>
                <w:szCs w:val="20"/>
              </w:rPr>
              <w:t>.,</w:t>
            </w:r>
          </w:p>
        </w:tc>
        <w:tc>
          <w:tcPr>
            <w:tcW w:w="1191" w:type="pct"/>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24"/>
              </w:rPr>
            </w:pPr>
            <w:r w:rsidRPr="002807D6">
              <w:rPr>
                <w:rFonts w:eastAsiaTheme="minorHAnsi"/>
                <w:sz w:val="28"/>
                <w:szCs w:val="20"/>
              </w:rPr>
              <w:t>Протокол №</w:t>
            </w:r>
          </w:p>
        </w:tc>
        <w:tc>
          <w:tcPr>
            <w:tcW w:w="440" w:type="pct"/>
            <w:tcBorders>
              <w:top w:val="nil"/>
              <w:left w:val="nil"/>
              <w:bottom w:val="single" w:sz="4" w:space="0" w:color="auto"/>
              <w:right w:val="nil"/>
            </w:tcBorders>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r>
      <w:tr w:rsidR="002807D6" w:rsidRPr="002807D6" w:rsidTr="00633B44">
        <w:trPr>
          <w:jc w:val="center"/>
        </w:trPr>
        <w:tc>
          <w:tcPr>
            <w:tcW w:w="209" w:type="pct"/>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186" w:type="pct"/>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540" w:type="pct"/>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число</w:t>
            </w:r>
          </w:p>
        </w:tc>
        <w:tc>
          <w:tcPr>
            <w:tcW w:w="186" w:type="pct"/>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952" w:type="pct"/>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месяц</w:t>
            </w:r>
          </w:p>
        </w:tc>
        <w:tc>
          <w:tcPr>
            <w:tcW w:w="419" w:type="pct"/>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571" w:type="pct"/>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год</w:t>
            </w:r>
          </w:p>
        </w:tc>
        <w:tc>
          <w:tcPr>
            <w:tcW w:w="307" w:type="pct"/>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1191" w:type="pct"/>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c>
          <w:tcPr>
            <w:tcW w:w="440" w:type="pct"/>
            <w:tcBorders>
              <w:top w:val="single" w:sz="4" w:space="0" w:color="auto"/>
              <w:left w:val="nil"/>
              <w:bottom w:val="nil"/>
              <w:right w:val="nil"/>
            </w:tcBorders>
          </w:tcPr>
          <w:p w:rsidR="002807D6" w:rsidRPr="002807D6" w:rsidRDefault="002807D6" w:rsidP="002807D6">
            <w:pPr>
              <w:tabs>
                <w:tab w:val="left" w:leader="underscore" w:pos="2316"/>
                <w:tab w:val="left" w:leader="underscore" w:pos="4008"/>
                <w:tab w:val="left" w:pos="5904"/>
              </w:tabs>
              <w:spacing w:after="0"/>
              <w:rPr>
                <w:rFonts w:eastAsiaTheme="minorHAnsi"/>
                <w:sz w:val="16"/>
                <w:szCs w:val="16"/>
              </w:rPr>
            </w:pPr>
          </w:p>
        </w:tc>
      </w:tr>
    </w:tbl>
    <w:p w:rsidR="002807D6" w:rsidRPr="002807D6" w:rsidRDefault="002807D6" w:rsidP="002807D6">
      <w:pPr>
        <w:rPr>
          <w:rFonts w:eastAsiaTheme="minorHAnsi"/>
          <w:sz w:val="28"/>
          <w:szCs w:val="20"/>
        </w:rPr>
      </w:pPr>
    </w:p>
    <w:tbl>
      <w:tblPr>
        <w:tblW w:w="9627" w:type="dxa"/>
        <w:tblInd w:w="120" w:type="dxa"/>
        <w:tblLayout w:type="fixed"/>
        <w:tblLook w:val="04A0" w:firstRow="1" w:lastRow="0" w:firstColumn="1" w:lastColumn="0" w:noHBand="0" w:noVBand="1"/>
      </w:tblPr>
      <w:tblGrid>
        <w:gridCol w:w="1973"/>
        <w:gridCol w:w="2977"/>
        <w:gridCol w:w="240"/>
        <w:gridCol w:w="1728"/>
        <w:gridCol w:w="240"/>
        <w:gridCol w:w="2469"/>
      </w:tblGrid>
      <w:tr w:rsidR="002807D6" w:rsidRPr="002807D6" w:rsidTr="00633B44">
        <w:trPr>
          <w:trHeight w:val="65"/>
        </w:trPr>
        <w:tc>
          <w:tcPr>
            <w:tcW w:w="1973" w:type="dxa"/>
            <w:vAlign w:val="bottom"/>
            <w:hideMark/>
          </w:tcPr>
          <w:p w:rsidR="002807D6" w:rsidRPr="002807D6" w:rsidRDefault="002807D6" w:rsidP="002807D6">
            <w:pPr>
              <w:tabs>
                <w:tab w:val="left" w:leader="underscore" w:pos="2316"/>
                <w:tab w:val="left" w:leader="underscore" w:pos="4008"/>
                <w:tab w:val="left" w:pos="5904"/>
              </w:tabs>
              <w:spacing w:after="0"/>
              <w:rPr>
                <w:rFonts w:eastAsiaTheme="minorHAnsi"/>
                <w:sz w:val="24"/>
              </w:rPr>
            </w:pPr>
            <w:r w:rsidRPr="002807D6">
              <w:rPr>
                <w:rFonts w:eastAsiaTheme="minorHAnsi"/>
                <w:sz w:val="28"/>
                <w:szCs w:val="20"/>
              </w:rPr>
              <w:t>Зав. кафедрой</w:t>
            </w:r>
          </w:p>
        </w:tc>
        <w:tc>
          <w:tcPr>
            <w:tcW w:w="2977" w:type="dxa"/>
            <w:tcBorders>
              <w:top w:val="nil"/>
              <w:left w:val="nil"/>
              <w:bottom w:val="single" w:sz="4" w:space="0" w:color="auto"/>
              <w:right w:val="nil"/>
            </w:tcBorders>
            <w:vAlign w:val="bottom"/>
            <w:hideMark/>
          </w:tcPr>
          <w:p w:rsidR="002807D6" w:rsidRPr="002807D6" w:rsidRDefault="00443864" w:rsidP="002807D6">
            <w:pPr>
              <w:tabs>
                <w:tab w:val="left" w:leader="underscore" w:pos="2316"/>
                <w:tab w:val="left" w:leader="underscore" w:pos="4008"/>
                <w:tab w:val="left" w:pos="5904"/>
              </w:tabs>
              <w:spacing w:after="0"/>
              <w:jc w:val="center"/>
              <w:rPr>
                <w:rFonts w:eastAsiaTheme="minorHAnsi"/>
                <w:sz w:val="24"/>
              </w:rPr>
            </w:pPr>
            <w:r>
              <w:rPr>
                <w:rFonts w:eastAsiaTheme="minorHAnsi"/>
                <w:sz w:val="24"/>
              </w:rPr>
              <w:t>ГД</w:t>
            </w:r>
          </w:p>
        </w:tc>
        <w:tc>
          <w:tcPr>
            <w:tcW w:w="240" w:type="dxa"/>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1728" w:type="dxa"/>
            <w:tcBorders>
              <w:top w:val="nil"/>
              <w:left w:val="nil"/>
              <w:bottom w:val="single" w:sz="4" w:space="0" w:color="auto"/>
              <w:right w:val="nil"/>
            </w:tcBorders>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240" w:type="dxa"/>
            <w:vAlign w:val="bottom"/>
          </w:tcPr>
          <w:p w:rsidR="002807D6" w:rsidRPr="002807D6" w:rsidRDefault="002807D6" w:rsidP="002807D6">
            <w:pPr>
              <w:tabs>
                <w:tab w:val="left" w:leader="underscore" w:pos="2316"/>
                <w:tab w:val="left" w:leader="underscore" w:pos="4008"/>
                <w:tab w:val="left" w:pos="5904"/>
              </w:tabs>
              <w:spacing w:after="0"/>
              <w:rPr>
                <w:rFonts w:eastAsiaTheme="minorHAnsi"/>
                <w:sz w:val="24"/>
              </w:rPr>
            </w:pPr>
          </w:p>
        </w:tc>
        <w:tc>
          <w:tcPr>
            <w:tcW w:w="2469" w:type="dxa"/>
            <w:tcBorders>
              <w:top w:val="nil"/>
              <w:left w:val="nil"/>
              <w:bottom w:val="single" w:sz="4" w:space="0" w:color="auto"/>
              <w:right w:val="nil"/>
            </w:tcBorders>
            <w:vAlign w:val="bottom"/>
            <w:hideMark/>
          </w:tcPr>
          <w:p w:rsidR="002807D6" w:rsidRPr="002807D6" w:rsidRDefault="00443864" w:rsidP="002807D6">
            <w:pPr>
              <w:tabs>
                <w:tab w:val="left" w:leader="underscore" w:pos="2316"/>
                <w:tab w:val="left" w:leader="underscore" w:pos="4008"/>
                <w:tab w:val="left" w:pos="5904"/>
              </w:tabs>
              <w:spacing w:after="0"/>
              <w:jc w:val="center"/>
              <w:rPr>
                <w:rFonts w:eastAsiaTheme="minorHAnsi"/>
                <w:sz w:val="24"/>
              </w:rPr>
            </w:pPr>
            <w:r>
              <w:rPr>
                <w:rFonts w:eastAsiaTheme="minorHAnsi"/>
                <w:sz w:val="24"/>
              </w:rPr>
              <w:t>М.С. Шаповалов</w:t>
            </w:r>
          </w:p>
        </w:tc>
      </w:tr>
      <w:tr w:rsidR="002807D6" w:rsidRPr="002807D6" w:rsidTr="00633B44">
        <w:tc>
          <w:tcPr>
            <w:tcW w:w="1973" w:type="dxa"/>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p>
        </w:tc>
        <w:tc>
          <w:tcPr>
            <w:tcW w:w="2977" w:type="dxa"/>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(сокращенное наименование кафедры)</w:t>
            </w:r>
          </w:p>
        </w:tc>
        <w:tc>
          <w:tcPr>
            <w:tcW w:w="240" w:type="dxa"/>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p>
        </w:tc>
        <w:tc>
          <w:tcPr>
            <w:tcW w:w="1728" w:type="dxa"/>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(подпись)</w:t>
            </w:r>
          </w:p>
        </w:tc>
        <w:tc>
          <w:tcPr>
            <w:tcW w:w="240" w:type="dxa"/>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p>
        </w:tc>
        <w:tc>
          <w:tcPr>
            <w:tcW w:w="2469" w:type="dxa"/>
            <w:tcBorders>
              <w:top w:val="single" w:sz="4" w:space="0" w:color="auto"/>
              <w:left w:val="nil"/>
              <w:bottom w:val="nil"/>
              <w:right w:val="nil"/>
            </w:tcBorders>
            <w:hideMark/>
          </w:tcPr>
          <w:p w:rsidR="002807D6" w:rsidRPr="002807D6" w:rsidRDefault="002807D6" w:rsidP="002807D6">
            <w:pPr>
              <w:tabs>
                <w:tab w:val="left" w:leader="underscore" w:pos="2316"/>
                <w:tab w:val="left" w:leader="underscore" w:pos="4008"/>
                <w:tab w:val="left" w:pos="5904"/>
              </w:tabs>
              <w:spacing w:after="0"/>
              <w:jc w:val="center"/>
              <w:rPr>
                <w:rFonts w:eastAsiaTheme="minorHAnsi"/>
                <w:sz w:val="16"/>
                <w:szCs w:val="16"/>
              </w:rPr>
            </w:pPr>
            <w:r w:rsidRPr="002807D6">
              <w:rPr>
                <w:rFonts w:eastAsiaTheme="minorHAnsi"/>
                <w:sz w:val="16"/>
                <w:szCs w:val="16"/>
              </w:rPr>
              <w:t>(</w:t>
            </w:r>
            <w:proofErr w:type="spellStart"/>
            <w:r w:rsidRPr="002807D6">
              <w:rPr>
                <w:rFonts w:eastAsiaTheme="minorHAnsi"/>
                <w:sz w:val="16"/>
                <w:szCs w:val="16"/>
              </w:rPr>
              <w:t>И.О.Фамилия</w:t>
            </w:r>
            <w:proofErr w:type="spellEnd"/>
            <w:r w:rsidRPr="002807D6">
              <w:rPr>
                <w:rFonts w:eastAsiaTheme="minorHAnsi"/>
                <w:sz w:val="16"/>
                <w:szCs w:val="16"/>
              </w:rPr>
              <w:t>)</w:t>
            </w:r>
          </w:p>
        </w:tc>
      </w:tr>
    </w:tbl>
    <w:p w:rsidR="002807D6" w:rsidRDefault="002807D6" w:rsidP="002807D6">
      <w:pPr>
        <w:rPr>
          <w:rFonts w:eastAsiaTheme="minorHAnsi"/>
          <w:sz w:val="28"/>
          <w:szCs w:val="20"/>
        </w:rPr>
      </w:pPr>
    </w:p>
    <w:p w:rsidR="002807D6" w:rsidRPr="002807D6" w:rsidRDefault="002807D6" w:rsidP="002807D6">
      <w:pPr>
        <w:rPr>
          <w:rFonts w:eastAsiaTheme="minorHAnsi"/>
          <w:sz w:val="28"/>
          <w:szCs w:val="20"/>
        </w:rPr>
      </w:pPr>
      <w:r w:rsidRPr="002807D6">
        <w:rPr>
          <w:rFonts w:eastAsiaTheme="minorHAnsi"/>
          <w:sz w:val="28"/>
          <w:szCs w:val="20"/>
        </w:rPr>
        <w:br w:type="page"/>
      </w:r>
    </w:p>
    <w:p w:rsidR="0060535A" w:rsidRPr="0060535A" w:rsidRDefault="0060535A" w:rsidP="0060535A">
      <w:pPr>
        <w:rPr>
          <w:rFonts w:eastAsiaTheme="minorHAnsi"/>
          <w:sz w:val="28"/>
          <w:szCs w:val="20"/>
        </w:rPr>
      </w:pPr>
      <w:r w:rsidRPr="0060535A">
        <w:rPr>
          <w:rFonts w:eastAsiaTheme="minorHAnsi"/>
          <w:sz w:val="28"/>
          <w:szCs w:val="20"/>
        </w:rPr>
        <w:lastRenderedPageBreak/>
        <w:t>Согласована:</w:t>
      </w:r>
    </w:p>
    <w:tbl>
      <w:tblPr>
        <w:tblW w:w="9627" w:type="dxa"/>
        <w:tblInd w:w="120" w:type="dxa"/>
        <w:tblLayout w:type="fixed"/>
        <w:tblLook w:val="04A0" w:firstRow="1" w:lastRow="0" w:firstColumn="1" w:lastColumn="0" w:noHBand="0" w:noVBand="1"/>
      </w:tblPr>
      <w:tblGrid>
        <w:gridCol w:w="839"/>
        <w:gridCol w:w="4252"/>
        <w:gridCol w:w="284"/>
        <w:gridCol w:w="1509"/>
        <w:gridCol w:w="240"/>
        <w:gridCol w:w="2503"/>
      </w:tblGrid>
      <w:tr w:rsidR="0060535A" w:rsidRPr="0060535A" w:rsidTr="00633B44">
        <w:trPr>
          <w:trHeight w:val="85"/>
        </w:trPr>
        <w:tc>
          <w:tcPr>
            <w:tcW w:w="839" w:type="dxa"/>
            <w:vAlign w:val="bottom"/>
            <w:hideMark/>
          </w:tcPr>
          <w:p w:rsidR="0060535A" w:rsidRPr="0060535A" w:rsidRDefault="0060535A" w:rsidP="0060535A">
            <w:pPr>
              <w:tabs>
                <w:tab w:val="left" w:leader="underscore" w:pos="2316"/>
                <w:tab w:val="left" w:leader="underscore" w:pos="4008"/>
                <w:tab w:val="left" w:pos="5904"/>
              </w:tabs>
              <w:spacing w:after="0"/>
              <w:jc w:val="center"/>
              <w:rPr>
                <w:rFonts w:eastAsiaTheme="minorHAnsi"/>
                <w:sz w:val="24"/>
                <w:szCs w:val="24"/>
              </w:rPr>
            </w:pPr>
            <w:r w:rsidRPr="0060535A">
              <w:rPr>
                <w:rFonts w:eastAsiaTheme="minorHAnsi"/>
                <w:sz w:val="24"/>
                <w:szCs w:val="24"/>
              </w:rPr>
              <w:t>Декан</w:t>
            </w:r>
          </w:p>
        </w:tc>
        <w:tc>
          <w:tcPr>
            <w:tcW w:w="4252" w:type="dxa"/>
            <w:tcBorders>
              <w:bottom w:val="single" w:sz="4" w:space="0" w:color="auto"/>
            </w:tcBorders>
            <w:vAlign w:val="bottom"/>
          </w:tcPr>
          <w:p w:rsidR="0060535A" w:rsidRPr="0060535A" w:rsidRDefault="0060535A" w:rsidP="0060535A">
            <w:pPr>
              <w:tabs>
                <w:tab w:val="left" w:leader="underscore" w:pos="2316"/>
                <w:tab w:val="left" w:leader="underscore" w:pos="4008"/>
                <w:tab w:val="left" w:pos="5904"/>
              </w:tabs>
              <w:spacing w:after="0"/>
              <w:jc w:val="center"/>
              <w:rPr>
                <w:rFonts w:eastAsiaTheme="minorHAnsi"/>
                <w:sz w:val="24"/>
                <w:szCs w:val="24"/>
              </w:rPr>
            </w:pPr>
            <w:r w:rsidRPr="0060535A">
              <w:rPr>
                <w:rFonts w:eastAsiaTheme="minorHAnsi"/>
                <w:sz w:val="24"/>
                <w:szCs w:val="24"/>
              </w:rPr>
              <w:t>факультета экономики и управления</w:t>
            </w:r>
          </w:p>
        </w:tc>
        <w:tc>
          <w:tcPr>
            <w:tcW w:w="284" w:type="dxa"/>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1509" w:type="dxa"/>
            <w:tcBorders>
              <w:top w:val="nil"/>
              <w:left w:val="nil"/>
              <w:bottom w:val="single" w:sz="4" w:space="0" w:color="auto"/>
              <w:right w:val="nil"/>
            </w:tcBorders>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40" w:type="dxa"/>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503" w:type="dxa"/>
            <w:tcBorders>
              <w:top w:val="nil"/>
              <w:left w:val="nil"/>
              <w:bottom w:val="single" w:sz="4" w:space="0" w:color="auto"/>
              <w:right w:val="nil"/>
            </w:tcBorders>
            <w:vAlign w:val="bottom"/>
            <w:hideMark/>
          </w:tcPr>
          <w:p w:rsidR="0060535A" w:rsidRPr="0060535A" w:rsidRDefault="0060535A" w:rsidP="0060535A">
            <w:pPr>
              <w:tabs>
                <w:tab w:val="left" w:leader="underscore" w:pos="2316"/>
                <w:tab w:val="left" w:leader="underscore" w:pos="4008"/>
                <w:tab w:val="left" w:pos="5904"/>
              </w:tabs>
              <w:spacing w:after="0"/>
              <w:jc w:val="center"/>
              <w:rPr>
                <w:rFonts w:eastAsiaTheme="minorHAnsi"/>
                <w:sz w:val="24"/>
                <w:szCs w:val="24"/>
              </w:rPr>
            </w:pPr>
            <w:r w:rsidRPr="0060535A">
              <w:rPr>
                <w:rFonts w:eastAsiaTheme="minorHAnsi"/>
                <w:sz w:val="24"/>
                <w:szCs w:val="24"/>
              </w:rPr>
              <w:t>Д.А. Токарев</w:t>
            </w:r>
          </w:p>
        </w:tc>
      </w:tr>
      <w:tr w:rsidR="0060535A" w:rsidRPr="0060535A" w:rsidTr="00633B44">
        <w:tc>
          <w:tcPr>
            <w:tcW w:w="839"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4252" w:type="dxa"/>
            <w:tcBorders>
              <w:top w:val="single" w:sz="4" w:space="0" w:color="auto"/>
            </w:tcBorders>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r w:rsidRPr="0060535A">
              <w:rPr>
                <w:rFonts w:eastAsiaTheme="minorHAnsi"/>
                <w:sz w:val="16"/>
                <w:szCs w:val="16"/>
              </w:rPr>
              <w:t>(наименование факультета)</w:t>
            </w:r>
          </w:p>
        </w:tc>
        <w:tc>
          <w:tcPr>
            <w:tcW w:w="284"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1509" w:type="dxa"/>
            <w:tcBorders>
              <w:top w:val="single" w:sz="4" w:space="0" w:color="auto"/>
              <w:left w:val="nil"/>
              <w:bottom w:val="nil"/>
              <w:right w:val="nil"/>
            </w:tcBorders>
            <w:hideMark/>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r w:rsidRPr="0060535A">
              <w:rPr>
                <w:rFonts w:eastAsiaTheme="minorHAnsi"/>
                <w:sz w:val="16"/>
                <w:szCs w:val="16"/>
              </w:rPr>
              <w:t>(подпись)</w:t>
            </w:r>
          </w:p>
        </w:tc>
        <w:tc>
          <w:tcPr>
            <w:tcW w:w="240"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2503" w:type="dxa"/>
            <w:tcBorders>
              <w:top w:val="single" w:sz="4" w:space="0" w:color="auto"/>
              <w:left w:val="nil"/>
              <w:bottom w:val="nil"/>
              <w:right w:val="nil"/>
            </w:tcBorders>
            <w:hideMark/>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r w:rsidRPr="0060535A">
              <w:rPr>
                <w:rFonts w:eastAsiaTheme="minorHAnsi"/>
                <w:sz w:val="16"/>
                <w:szCs w:val="16"/>
              </w:rPr>
              <w:t>(И.О. Фамилия)</w:t>
            </w:r>
          </w:p>
        </w:tc>
      </w:tr>
    </w:tbl>
    <w:p w:rsidR="0060535A" w:rsidRPr="0060535A" w:rsidRDefault="0060535A" w:rsidP="0060535A">
      <w:pPr>
        <w:rPr>
          <w:rFonts w:eastAsiaTheme="minorHAnsi"/>
          <w:sz w:val="28"/>
          <w:szCs w:val="20"/>
        </w:rPr>
      </w:pPr>
    </w:p>
    <w:tbl>
      <w:tblPr>
        <w:tblW w:w="9627" w:type="dxa"/>
        <w:tblInd w:w="120" w:type="dxa"/>
        <w:tblLayout w:type="fixed"/>
        <w:tblLook w:val="04A0" w:firstRow="1" w:lastRow="0" w:firstColumn="1" w:lastColumn="0" w:noHBand="0" w:noVBand="1"/>
      </w:tblPr>
      <w:tblGrid>
        <w:gridCol w:w="2398"/>
        <w:gridCol w:w="284"/>
        <w:gridCol w:w="2409"/>
        <w:gridCol w:w="284"/>
        <w:gridCol w:w="1509"/>
        <w:gridCol w:w="240"/>
        <w:gridCol w:w="2503"/>
      </w:tblGrid>
      <w:tr w:rsidR="0060535A" w:rsidRPr="0060535A" w:rsidTr="00633B44">
        <w:trPr>
          <w:trHeight w:val="85"/>
        </w:trPr>
        <w:tc>
          <w:tcPr>
            <w:tcW w:w="2398" w:type="dxa"/>
            <w:vAlign w:val="bottom"/>
            <w:hideMark/>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r w:rsidRPr="0060535A">
              <w:rPr>
                <w:rFonts w:eastAsiaTheme="minorHAnsi"/>
                <w:sz w:val="24"/>
                <w:szCs w:val="24"/>
              </w:rPr>
              <w:t>Руководитель ОПОП</w:t>
            </w:r>
          </w:p>
        </w:tc>
        <w:tc>
          <w:tcPr>
            <w:tcW w:w="284" w:type="dxa"/>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409" w:type="dxa"/>
            <w:tcBorders>
              <w:left w:val="nil"/>
              <w:bottom w:val="single" w:sz="4" w:space="0" w:color="auto"/>
            </w:tcBorders>
            <w:vAlign w:val="bottom"/>
          </w:tcPr>
          <w:p w:rsidR="0060535A" w:rsidRPr="0060535A" w:rsidRDefault="0060535A" w:rsidP="0060535A">
            <w:pPr>
              <w:tabs>
                <w:tab w:val="left" w:leader="underscore" w:pos="2316"/>
                <w:tab w:val="left" w:leader="underscore" w:pos="4008"/>
                <w:tab w:val="left" w:pos="5904"/>
              </w:tabs>
              <w:spacing w:after="0"/>
              <w:jc w:val="center"/>
              <w:rPr>
                <w:rFonts w:eastAsiaTheme="minorHAnsi"/>
                <w:sz w:val="24"/>
                <w:szCs w:val="24"/>
              </w:rPr>
            </w:pPr>
            <w:r w:rsidRPr="0060535A">
              <w:rPr>
                <w:rFonts w:eastAsiaTheme="minorHAnsi"/>
                <w:sz w:val="24"/>
                <w:szCs w:val="24"/>
              </w:rPr>
              <w:t>к.т.н., доцент</w:t>
            </w:r>
          </w:p>
        </w:tc>
        <w:tc>
          <w:tcPr>
            <w:tcW w:w="284" w:type="dxa"/>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1509" w:type="dxa"/>
            <w:tcBorders>
              <w:top w:val="nil"/>
              <w:left w:val="nil"/>
              <w:bottom w:val="single" w:sz="4" w:space="0" w:color="auto"/>
              <w:right w:val="nil"/>
            </w:tcBorders>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40" w:type="dxa"/>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503" w:type="dxa"/>
            <w:tcBorders>
              <w:top w:val="nil"/>
              <w:left w:val="nil"/>
              <w:bottom w:val="single" w:sz="4" w:space="0" w:color="auto"/>
              <w:right w:val="nil"/>
            </w:tcBorders>
            <w:vAlign w:val="bottom"/>
            <w:hideMark/>
          </w:tcPr>
          <w:p w:rsidR="0060535A" w:rsidRPr="0060535A" w:rsidRDefault="0060535A" w:rsidP="0060535A">
            <w:pPr>
              <w:tabs>
                <w:tab w:val="left" w:leader="underscore" w:pos="2316"/>
                <w:tab w:val="left" w:leader="underscore" w:pos="4008"/>
                <w:tab w:val="left" w:pos="5904"/>
              </w:tabs>
              <w:spacing w:after="0"/>
              <w:jc w:val="center"/>
              <w:rPr>
                <w:rFonts w:eastAsiaTheme="minorHAnsi"/>
                <w:sz w:val="24"/>
                <w:szCs w:val="24"/>
              </w:rPr>
            </w:pPr>
            <w:r w:rsidRPr="0060535A">
              <w:rPr>
                <w:rFonts w:eastAsiaTheme="minorHAnsi"/>
                <w:sz w:val="24"/>
                <w:szCs w:val="24"/>
              </w:rPr>
              <w:t xml:space="preserve">И.И. Яновский </w:t>
            </w:r>
          </w:p>
        </w:tc>
      </w:tr>
      <w:tr w:rsidR="0060535A" w:rsidRPr="0060535A" w:rsidTr="00633B44">
        <w:tc>
          <w:tcPr>
            <w:tcW w:w="2398" w:type="dxa"/>
          </w:tcPr>
          <w:p w:rsidR="0060535A" w:rsidRPr="0060535A" w:rsidRDefault="0060535A" w:rsidP="0060535A">
            <w:pPr>
              <w:tabs>
                <w:tab w:val="left" w:leader="underscore" w:pos="2316"/>
                <w:tab w:val="left" w:leader="underscore" w:pos="4008"/>
                <w:tab w:val="left" w:pos="5904"/>
              </w:tabs>
              <w:rPr>
                <w:rFonts w:eastAsiaTheme="minorHAnsi"/>
                <w:sz w:val="24"/>
                <w:szCs w:val="24"/>
              </w:rPr>
            </w:pPr>
          </w:p>
        </w:tc>
        <w:tc>
          <w:tcPr>
            <w:tcW w:w="284" w:type="dxa"/>
          </w:tcPr>
          <w:p w:rsidR="0060535A" w:rsidRPr="0060535A" w:rsidRDefault="0060535A" w:rsidP="0060535A">
            <w:pPr>
              <w:tabs>
                <w:tab w:val="left" w:leader="underscore" w:pos="2316"/>
                <w:tab w:val="left" w:leader="underscore" w:pos="4008"/>
                <w:tab w:val="left" w:pos="5904"/>
              </w:tabs>
              <w:rPr>
                <w:rFonts w:eastAsiaTheme="minorHAnsi"/>
                <w:sz w:val="24"/>
                <w:szCs w:val="24"/>
              </w:rPr>
            </w:pPr>
          </w:p>
        </w:tc>
        <w:tc>
          <w:tcPr>
            <w:tcW w:w="2409" w:type="dxa"/>
            <w:tcBorders>
              <w:top w:val="single" w:sz="4" w:space="0" w:color="auto"/>
              <w:left w:val="nil"/>
            </w:tcBorders>
          </w:tcPr>
          <w:p w:rsidR="0060535A" w:rsidRPr="0060535A" w:rsidRDefault="0060535A" w:rsidP="0060535A">
            <w:pPr>
              <w:tabs>
                <w:tab w:val="left" w:leader="underscore" w:pos="2316"/>
                <w:tab w:val="left" w:leader="underscore" w:pos="4008"/>
                <w:tab w:val="left" w:pos="5904"/>
              </w:tabs>
              <w:rPr>
                <w:rFonts w:eastAsiaTheme="minorHAnsi"/>
                <w:sz w:val="16"/>
                <w:szCs w:val="16"/>
              </w:rPr>
            </w:pPr>
            <w:r w:rsidRPr="0060535A">
              <w:rPr>
                <w:rFonts w:eastAsiaTheme="minorHAnsi"/>
                <w:sz w:val="16"/>
                <w:szCs w:val="16"/>
              </w:rPr>
              <w:t>(ученая степень, ученое звание)</w:t>
            </w:r>
          </w:p>
        </w:tc>
        <w:tc>
          <w:tcPr>
            <w:tcW w:w="284"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1509" w:type="dxa"/>
            <w:tcBorders>
              <w:top w:val="single" w:sz="4" w:space="0" w:color="auto"/>
              <w:left w:val="nil"/>
              <w:bottom w:val="nil"/>
              <w:right w:val="nil"/>
            </w:tcBorders>
            <w:hideMark/>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r w:rsidRPr="0060535A">
              <w:rPr>
                <w:rFonts w:eastAsiaTheme="minorHAnsi"/>
                <w:sz w:val="16"/>
                <w:szCs w:val="16"/>
              </w:rPr>
              <w:t>(подпись)</w:t>
            </w:r>
          </w:p>
        </w:tc>
        <w:tc>
          <w:tcPr>
            <w:tcW w:w="240"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2503" w:type="dxa"/>
            <w:tcBorders>
              <w:top w:val="single" w:sz="4" w:space="0" w:color="auto"/>
              <w:left w:val="nil"/>
              <w:bottom w:val="nil"/>
              <w:right w:val="nil"/>
            </w:tcBorders>
            <w:hideMark/>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r w:rsidRPr="0060535A">
              <w:rPr>
                <w:rFonts w:eastAsiaTheme="minorHAnsi"/>
                <w:sz w:val="16"/>
                <w:szCs w:val="16"/>
              </w:rPr>
              <w:t>(И.О. Фамилия)</w:t>
            </w:r>
          </w:p>
        </w:tc>
      </w:tr>
    </w:tbl>
    <w:p w:rsidR="0060535A" w:rsidRPr="0060535A" w:rsidRDefault="0060535A" w:rsidP="0060535A">
      <w:pPr>
        <w:rPr>
          <w:rFonts w:eastAsiaTheme="minorHAnsi"/>
          <w:sz w:val="28"/>
          <w:szCs w:val="20"/>
        </w:rPr>
      </w:pPr>
    </w:p>
    <w:tbl>
      <w:tblPr>
        <w:tblW w:w="9627" w:type="dxa"/>
        <w:tblInd w:w="120" w:type="dxa"/>
        <w:tblLayout w:type="fixed"/>
        <w:tblLook w:val="04A0" w:firstRow="1" w:lastRow="0" w:firstColumn="1" w:lastColumn="0" w:noHBand="0" w:noVBand="1"/>
      </w:tblPr>
      <w:tblGrid>
        <w:gridCol w:w="3674"/>
        <w:gridCol w:w="283"/>
        <w:gridCol w:w="2927"/>
        <w:gridCol w:w="240"/>
        <w:gridCol w:w="2503"/>
      </w:tblGrid>
      <w:tr w:rsidR="0060535A" w:rsidRPr="0060535A" w:rsidTr="00633B44">
        <w:trPr>
          <w:trHeight w:val="85"/>
        </w:trPr>
        <w:tc>
          <w:tcPr>
            <w:tcW w:w="3674" w:type="dxa"/>
            <w:vAlign w:val="bottom"/>
            <w:hideMark/>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r w:rsidRPr="0060535A">
              <w:rPr>
                <w:rFonts w:eastAsiaTheme="minorHAnsi"/>
                <w:sz w:val="24"/>
                <w:szCs w:val="24"/>
              </w:rPr>
              <w:t>Заведующий библиотекой ОИВТ</w:t>
            </w:r>
          </w:p>
        </w:tc>
        <w:tc>
          <w:tcPr>
            <w:tcW w:w="283" w:type="dxa"/>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927" w:type="dxa"/>
            <w:tcBorders>
              <w:top w:val="nil"/>
              <w:left w:val="nil"/>
              <w:bottom w:val="single" w:sz="4" w:space="0" w:color="auto"/>
              <w:right w:val="nil"/>
            </w:tcBorders>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40" w:type="dxa"/>
            <w:vAlign w:val="bottom"/>
          </w:tcPr>
          <w:p w:rsidR="0060535A" w:rsidRPr="0060535A" w:rsidRDefault="0060535A" w:rsidP="0060535A">
            <w:pPr>
              <w:tabs>
                <w:tab w:val="left" w:leader="underscore" w:pos="2316"/>
                <w:tab w:val="left" w:leader="underscore" w:pos="4008"/>
                <w:tab w:val="left" w:pos="5904"/>
              </w:tabs>
              <w:spacing w:after="0"/>
              <w:rPr>
                <w:rFonts w:eastAsiaTheme="minorHAnsi"/>
                <w:sz w:val="24"/>
                <w:szCs w:val="24"/>
              </w:rPr>
            </w:pPr>
          </w:p>
        </w:tc>
        <w:tc>
          <w:tcPr>
            <w:tcW w:w="2503" w:type="dxa"/>
            <w:tcBorders>
              <w:top w:val="nil"/>
              <w:left w:val="nil"/>
              <w:bottom w:val="single" w:sz="4" w:space="0" w:color="auto"/>
              <w:right w:val="nil"/>
            </w:tcBorders>
            <w:vAlign w:val="bottom"/>
            <w:hideMark/>
          </w:tcPr>
          <w:p w:rsidR="0060535A" w:rsidRPr="0060535A" w:rsidRDefault="00446278" w:rsidP="0060535A">
            <w:pPr>
              <w:tabs>
                <w:tab w:val="left" w:leader="underscore" w:pos="2316"/>
                <w:tab w:val="left" w:leader="underscore" w:pos="4008"/>
                <w:tab w:val="left" w:pos="5904"/>
              </w:tabs>
              <w:spacing w:after="0"/>
              <w:jc w:val="center"/>
              <w:rPr>
                <w:rFonts w:eastAsiaTheme="minorHAnsi"/>
                <w:sz w:val="24"/>
                <w:szCs w:val="24"/>
              </w:rPr>
            </w:pPr>
            <w:r>
              <w:rPr>
                <w:rFonts w:eastAsiaTheme="minorHAnsi"/>
                <w:sz w:val="24"/>
                <w:szCs w:val="24"/>
              </w:rPr>
              <w:t>И.Д</w:t>
            </w:r>
            <w:r w:rsidR="0060535A" w:rsidRPr="0060535A">
              <w:rPr>
                <w:rFonts w:eastAsiaTheme="minorHAnsi"/>
                <w:sz w:val="24"/>
                <w:szCs w:val="24"/>
              </w:rPr>
              <w:t>. Скоробогатова</w:t>
            </w:r>
          </w:p>
        </w:tc>
      </w:tr>
      <w:tr w:rsidR="0060535A" w:rsidRPr="0060535A" w:rsidTr="00633B44">
        <w:tc>
          <w:tcPr>
            <w:tcW w:w="3674"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283"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2927" w:type="dxa"/>
            <w:tcBorders>
              <w:top w:val="single" w:sz="4" w:space="0" w:color="auto"/>
              <w:left w:val="nil"/>
              <w:bottom w:val="nil"/>
              <w:right w:val="nil"/>
            </w:tcBorders>
            <w:hideMark/>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r w:rsidRPr="0060535A">
              <w:rPr>
                <w:rFonts w:eastAsiaTheme="minorHAnsi"/>
                <w:sz w:val="16"/>
                <w:szCs w:val="16"/>
              </w:rPr>
              <w:t>(подпись)</w:t>
            </w:r>
          </w:p>
        </w:tc>
        <w:tc>
          <w:tcPr>
            <w:tcW w:w="240" w:type="dxa"/>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p>
        </w:tc>
        <w:tc>
          <w:tcPr>
            <w:tcW w:w="2503" w:type="dxa"/>
            <w:tcBorders>
              <w:top w:val="single" w:sz="4" w:space="0" w:color="auto"/>
              <w:left w:val="nil"/>
              <w:bottom w:val="nil"/>
              <w:right w:val="nil"/>
            </w:tcBorders>
            <w:hideMark/>
          </w:tcPr>
          <w:p w:rsidR="0060535A" w:rsidRPr="0060535A" w:rsidRDefault="0060535A" w:rsidP="0060535A">
            <w:pPr>
              <w:tabs>
                <w:tab w:val="left" w:leader="underscore" w:pos="2316"/>
                <w:tab w:val="left" w:leader="underscore" w:pos="4008"/>
                <w:tab w:val="left" w:pos="5904"/>
              </w:tabs>
              <w:jc w:val="center"/>
              <w:rPr>
                <w:rFonts w:eastAsiaTheme="minorHAnsi"/>
                <w:sz w:val="16"/>
                <w:szCs w:val="16"/>
              </w:rPr>
            </w:pPr>
            <w:r w:rsidRPr="0060535A">
              <w:rPr>
                <w:rFonts w:eastAsiaTheme="minorHAnsi"/>
                <w:sz w:val="16"/>
                <w:szCs w:val="16"/>
              </w:rPr>
              <w:t>(И.О. Фамилия)</w:t>
            </w:r>
          </w:p>
        </w:tc>
      </w:tr>
    </w:tbl>
    <w:p w:rsidR="0060535A" w:rsidRPr="0060535A" w:rsidRDefault="0060535A" w:rsidP="0060535A">
      <w:pPr>
        <w:rPr>
          <w:rFonts w:eastAsiaTheme="minorHAnsi"/>
          <w:sz w:val="28"/>
          <w:szCs w:val="20"/>
        </w:rPr>
      </w:pPr>
    </w:p>
    <w:p w:rsidR="0060535A" w:rsidRDefault="0060535A" w:rsidP="0060535A">
      <w:pPr>
        <w:rPr>
          <w:sz w:val="28"/>
          <w:szCs w:val="20"/>
        </w:rPr>
      </w:pPr>
      <w:r>
        <w:rPr>
          <w:sz w:val="28"/>
          <w:szCs w:val="20"/>
        </w:rPr>
        <w:br w:type="page"/>
      </w:r>
    </w:p>
    <w:p w:rsidR="0060535A" w:rsidRDefault="003C4800" w:rsidP="003C4800">
      <w:pPr>
        <w:pStyle w:val="1"/>
      </w:pPr>
      <w:r w:rsidRPr="003C4800">
        <w:lastRenderedPageBreak/>
        <w:t>Перечень планируемых результатов обучения по дисциплине (модулю), соотнесенных с планируемыми результатами освоения образовательной программы</w:t>
      </w:r>
    </w:p>
    <w:p w:rsidR="003C4800" w:rsidRDefault="00BA3C7E" w:rsidP="00BA3C7E">
      <w:pPr>
        <w:pStyle w:val="2"/>
      </w:pPr>
      <w:r w:rsidRPr="00BA3C7E">
        <w:t>Цели дисциплины</w:t>
      </w:r>
    </w:p>
    <w:p w:rsidR="00443864" w:rsidRPr="00443864" w:rsidRDefault="00443864" w:rsidP="00443864">
      <w:pPr>
        <w:pStyle w:val="ab"/>
        <w:numPr>
          <w:ilvl w:val="0"/>
          <w:numId w:val="13"/>
        </w:numPr>
        <w:tabs>
          <w:tab w:val="left" w:pos="993"/>
        </w:tabs>
        <w:ind w:left="0" w:firstLine="567"/>
        <w:rPr>
          <w:szCs w:val="24"/>
        </w:rPr>
      </w:pPr>
      <w:r w:rsidRPr="00443864">
        <w:rPr>
          <w:szCs w:val="24"/>
        </w:rPr>
        <w:t>сформировать базовые представления о нормативно-правовом обеспечении требований к доступности объектов и услуг для инвалидов и МГН на транспорте, умение их реализовывать в соответствии с положениями Конвенц</w:t>
      </w:r>
      <w:proofErr w:type="gramStart"/>
      <w:r w:rsidRPr="00443864">
        <w:rPr>
          <w:szCs w:val="24"/>
        </w:rPr>
        <w:t>ии ОО</w:t>
      </w:r>
      <w:proofErr w:type="gramEnd"/>
      <w:r w:rsidRPr="00443864">
        <w:rPr>
          <w:szCs w:val="24"/>
        </w:rPr>
        <w:t>Н о правах инвалидов, подписанной РФ в 2012 г.;</w:t>
      </w:r>
    </w:p>
    <w:p w:rsidR="00443864" w:rsidRPr="00443864" w:rsidRDefault="00443864" w:rsidP="00443864">
      <w:pPr>
        <w:pStyle w:val="ab"/>
        <w:numPr>
          <w:ilvl w:val="0"/>
          <w:numId w:val="13"/>
        </w:numPr>
        <w:tabs>
          <w:tab w:val="left" w:pos="993"/>
        </w:tabs>
        <w:ind w:left="0" w:firstLine="567"/>
        <w:rPr>
          <w:szCs w:val="24"/>
        </w:rPr>
      </w:pPr>
      <w:r w:rsidRPr="00443864">
        <w:rPr>
          <w:szCs w:val="24"/>
        </w:rPr>
        <w:t>сформировать знания об особенностях разработки и практического внедрения технологий обеспечения доступности объектов и услуг пассажирского транспорта с учетом потребностей различных групп инвалидов и МГН;</w:t>
      </w:r>
    </w:p>
    <w:p w:rsidR="00443864" w:rsidRPr="00443864" w:rsidRDefault="00443864" w:rsidP="00443864">
      <w:pPr>
        <w:pStyle w:val="ab"/>
        <w:numPr>
          <w:ilvl w:val="0"/>
          <w:numId w:val="13"/>
        </w:numPr>
        <w:tabs>
          <w:tab w:val="left" w:pos="993"/>
        </w:tabs>
        <w:ind w:left="0" w:firstLine="567"/>
        <w:rPr>
          <w:szCs w:val="24"/>
        </w:rPr>
      </w:pPr>
      <w:r w:rsidRPr="00443864">
        <w:rPr>
          <w:szCs w:val="24"/>
        </w:rPr>
        <w:t xml:space="preserve">познакомить со специализированными средствами и системами обеспечения </w:t>
      </w:r>
      <w:proofErr w:type="spellStart"/>
      <w:r w:rsidRPr="00443864">
        <w:rPr>
          <w:szCs w:val="24"/>
        </w:rPr>
        <w:t>безбарьерной</w:t>
      </w:r>
      <w:proofErr w:type="spellEnd"/>
      <w:r w:rsidRPr="00443864">
        <w:rPr>
          <w:szCs w:val="24"/>
        </w:rPr>
        <w:t xml:space="preserve"> среды для инвалидов и МГН на объектах транспортной инфраструктуры;</w:t>
      </w:r>
    </w:p>
    <w:p w:rsidR="00443864" w:rsidRPr="00443864" w:rsidRDefault="00443864" w:rsidP="00443864">
      <w:pPr>
        <w:pStyle w:val="ab"/>
        <w:numPr>
          <w:ilvl w:val="0"/>
          <w:numId w:val="13"/>
        </w:numPr>
        <w:tabs>
          <w:tab w:val="left" w:pos="993"/>
        </w:tabs>
        <w:ind w:left="0" w:firstLine="567"/>
        <w:rPr>
          <w:szCs w:val="24"/>
        </w:rPr>
      </w:pPr>
      <w:r w:rsidRPr="00443864">
        <w:rPr>
          <w:szCs w:val="24"/>
        </w:rPr>
        <w:t xml:space="preserve">сформировать знания  об особенностях создания </w:t>
      </w:r>
      <w:proofErr w:type="spellStart"/>
      <w:r w:rsidRPr="00443864">
        <w:rPr>
          <w:szCs w:val="24"/>
        </w:rPr>
        <w:t>безбарьерной</w:t>
      </w:r>
      <w:proofErr w:type="spellEnd"/>
      <w:r w:rsidRPr="00443864">
        <w:rPr>
          <w:szCs w:val="24"/>
        </w:rPr>
        <w:t xml:space="preserve"> среды для инвалидов и МГН на транспорте и объектах транспортной инфраструктуры,  об организации обслуживания инвалидов и МГН  на различных видах транспорта;</w:t>
      </w:r>
    </w:p>
    <w:p w:rsidR="00292831" w:rsidRPr="00BA3C7E" w:rsidRDefault="00443864" w:rsidP="00443864">
      <w:pPr>
        <w:pStyle w:val="ab"/>
        <w:numPr>
          <w:ilvl w:val="0"/>
          <w:numId w:val="13"/>
        </w:numPr>
        <w:tabs>
          <w:tab w:val="left" w:pos="993"/>
        </w:tabs>
        <w:ind w:left="0" w:firstLine="567"/>
      </w:pPr>
      <w:r w:rsidRPr="00443864">
        <w:rPr>
          <w:szCs w:val="24"/>
        </w:rPr>
        <w:t>обеспечить развитие практических навыков оказания ситуационной помощи инвалидам и другим маломобильным группам населения</w:t>
      </w:r>
    </w:p>
    <w:p w:rsidR="00C806B1" w:rsidRDefault="00C806B1" w:rsidP="00C806B1">
      <w:pPr>
        <w:pStyle w:val="2"/>
        <w:rPr>
          <w:lang w:val="en-US"/>
        </w:rPr>
      </w:pPr>
      <w:r w:rsidRPr="00C806B1">
        <w:t>Перечень формируемых компетенций</w:t>
      </w:r>
    </w:p>
    <w:p w:rsidR="00292831" w:rsidRPr="007567A5" w:rsidRDefault="00C806B1" w:rsidP="00C806B1">
      <w:pPr>
        <w:rPr>
          <w:szCs w:val="24"/>
        </w:rPr>
      </w:pPr>
      <w:r w:rsidRPr="003A7B63">
        <w:rPr>
          <w:szCs w:val="24"/>
        </w:rPr>
        <w:t xml:space="preserve">В результате освоения дисциплины (модуля) у обучающегося должны сформироваться следующие компетенции, выраженные через результат </w:t>
      </w:r>
      <w:proofErr w:type="gramStart"/>
      <w:r w:rsidRPr="003A7B63">
        <w:rPr>
          <w:szCs w:val="24"/>
        </w:rPr>
        <w:t>обучения по дисциплине</w:t>
      </w:r>
      <w:proofErr w:type="gramEnd"/>
      <w:r w:rsidRPr="003A7B63">
        <w:rPr>
          <w:szCs w:val="24"/>
        </w:rPr>
        <w:t xml:space="preserve"> (модуля), как часть результата освоения образовательной программы (далее – ОП):</w:t>
      </w:r>
    </w:p>
    <w:p w:rsidR="007864A5" w:rsidRDefault="007864A5" w:rsidP="007864A5">
      <w:pPr>
        <w:pStyle w:val="3"/>
        <w:rPr>
          <w:szCs w:val="24"/>
          <w:lang w:val="en-US"/>
        </w:rPr>
      </w:pPr>
      <w:r>
        <w:rPr>
          <w:szCs w:val="24"/>
        </w:rPr>
        <w:t>Общекультурные компетенции (</w:t>
      </w:r>
      <w:proofErr w:type="gramStart"/>
      <w:r>
        <w:rPr>
          <w:szCs w:val="24"/>
        </w:rPr>
        <w:t>ОК</w:t>
      </w:r>
      <w:proofErr w:type="gramEnd"/>
      <w:r>
        <w:rPr>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3547"/>
        <w:gridCol w:w="4653"/>
      </w:tblGrid>
      <w:tr w:rsidR="00713F21" w:rsidRPr="00EA3FDB" w:rsidTr="00633B44">
        <w:trPr>
          <w:jc w:val="center"/>
        </w:trPr>
        <w:tc>
          <w:tcPr>
            <w:tcW w:w="2569" w:type="pct"/>
            <w:gridSpan w:val="2"/>
            <w:vAlign w:val="center"/>
          </w:tcPr>
          <w:p w:rsidR="00713F21" w:rsidRPr="00EA3FDB" w:rsidRDefault="00713F21"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Компетенция</w:t>
            </w:r>
          </w:p>
        </w:tc>
        <w:tc>
          <w:tcPr>
            <w:tcW w:w="2431" w:type="pct"/>
            <w:vAlign w:val="center"/>
          </w:tcPr>
          <w:p w:rsidR="00713F21" w:rsidRPr="00EA3FDB" w:rsidRDefault="00713F21"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Перечень планируемых результатов обучения по дисциплине</w:t>
            </w:r>
          </w:p>
        </w:tc>
      </w:tr>
      <w:tr w:rsidR="00713F21" w:rsidRPr="00EA3FDB" w:rsidTr="00633B44">
        <w:trPr>
          <w:jc w:val="center"/>
        </w:trPr>
        <w:tc>
          <w:tcPr>
            <w:tcW w:w="716" w:type="pct"/>
            <w:vAlign w:val="center"/>
          </w:tcPr>
          <w:p w:rsidR="00713F21" w:rsidRPr="00EA3FDB" w:rsidRDefault="00713F21"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Шифр</w:t>
            </w:r>
          </w:p>
        </w:tc>
        <w:tc>
          <w:tcPr>
            <w:tcW w:w="1853" w:type="pct"/>
            <w:vAlign w:val="center"/>
          </w:tcPr>
          <w:p w:rsidR="00713F21" w:rsidRPr="00EA3FDB" w:rsidRDefault="00713F21"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Содержание</w:t>
            </w:r>
          </w:p>
        </w:tc>
        <w:tc>
          <w:tcPr>
            <w:tcW w:w="2431" w:type="pct"/>
            <w:vAlign w:val="center"/>
          </w:tcPr>
          <w:p w:rsidR="00713F21" w:rsidRPr="00EA3FDB" w:rsidRDefault="00713F21" w:rsidP="00633B44">
            <w:pPr>
              <w:autoSpaceDE w:val="0"/>
              <w:autoSpaceDN w:val="0"/>
              <w:adjustRightInd w:val="0"/>
              <w:spacing w:after="0"/>
              <w:jc w:val="center"/>
              <w:rPr>
                <w:rFonts w:eastAsia="Times New Roman"/>
                <w:sz w:val="18"/>
                <w:szCs w:val="18"/>
                <w:lang w:eastAsia="ru-RU"/>
              </w:rPr>
            </w:pPr>
          </w:p>
        </w:tc>
      </w:tr>
      <w:tr w:rsidR="00713F21" w:rsidRPr="00EA3FDB" w:rsidTr="00633B44">
        <w:trPr>
          <w:jc w:val="center"/>
        </w:trPr>
        <w:tc>
          <w:tcPr>
            <w:tcW w:w="716" w:type="pct"/>
            <w:vAlign w:val="center"/>
          </w:tcPr>
          <w:p w:rsidR="00713F21" w:rsidRPr="00EA3FDB" w:rsidRDefault="0002126D" w:rsidP="00633B44">
            <w:pPr>
              <w:autoSpaceDE w:val="0"/>
              <w:autoSpaceDN w:val="0"/>
              <w:adjustRightInd w:val="0"/>
              <w:spacing w:after="0"/>
              <w:jc w:val="center"/>
              <w:rPr>
                <w:rFonts w:eastAsia="Times New Roman"/>
                <w:sz w:val="18"/>
                <w:szCs w:val="18"/>
                <w:lang w:eastAsia="ru-RU"/>
              </w:rPr>
            </w:pPr>
            <w:r>
              <w:rPr>
                <w:sz w:val="18"/>
                <w:szCs w:val="18"/>
              </w:rPr>
              <w:t>ОК-6</w:t>
            </w:r>
          </w:p>
        </w:tc>
        <w:tc>
          <w:tcPr>
            <w:tcW w:w="1853" w:type="pct"/>
            <w:vAlign w:val="center"/>
          </w:tcPr>
          <w:p w:rsidR="00713F21" w:rsidRPr="00EA3FDB" w:rsidRDefault="00443864" w:rsidP="00633B44">
            <w:pPr>
              <w:autoSpaceDE w:val="0"/>
              <w:autoSpaceDN w:val="0"/>
              <w:adjustRightInd w:val="0"/>
              <w:spacing w:after="0"/>
              <w:jc w:val="center"/>
              <w:rPr>
                <w:rFonts w:eastAsia="Times New Roman"/>
                <w:sz w:val="18"/>
                <w:szCs w:val="18"/>
                <w:lang w:eastAsia="ru-RU"/>
              </w:rPr>
            </w:pPr>
            <w:r w:rsidRPr="00C11117">
              <w:rPr>
                <w:sz w:val="20"/>
                <w:szCs w:val="20"/>
              </w:rPr>
              <w:t>способность работать в коллективе, толерантно воспринимая социальные, этнические, конфессиональные и культурные различия</w:t>
            </w:r>
          </w:p>
        </w:tc>
        <w:tc>
          <w:tcPr>
            <w:tcW w:w="2431" w:type="pct"/>
            <w:vAlign w:val="center"/>
          </w:tcPr>
          <w:p w:rsidR="00443864" w:rsidRPr="00443864" w:rsidRDefault="00443864" w:rsidP="00443864">
            <w:pPr>
              <w:widowControl w:val="0"/>
              <w:shd w:val="clear" w:color="auto" w:fill="FFFFFF"/>
              <w:autoSpaceDE w:val="0"/>
              <w:autoSpaceDN w:val="0"/>
              <w:adjustRightInd w:val="0"/>
              <w:spacing w:after="0"/>
              <w:rPr>
                <w:rFonts w:eastAsia="Times New Roman"/>
                <w:sz w:val="18"/>
                <w:szCs w:val="18"/>
                <w:lang w:eastAsia="ru-RU"/>
              </w:rPr>
            </w:pPr>
            <w:r w:rsidRPr="00443864">
              <w:rPr>
                <w:rFonts w:eastAsia="Times New Roman"/>
                <w:sz w:val="18"/>
                <w:szCs w:val="18"/>
                <w:lang w:eastAsia="ru-RU"/>
              </w:rPr>
              <w:t xml:space="preserve">Знать:  </w:t>
            </w:r>
          </w:p>
          <w:p w:rsidR="00443864" w:rsidRDefault="00443864" w:rsidP="00443864">
            <w:pPr>
              <w:widowControl w:val="0"/>
              <w:shd w:val="clear" w:color="auto" w:fill="FFFFFF"/>
              <w:autoSpaceDE w:val="0"/>
              <w:autoSpaceDN w:val="0"/>
              <w:adjustRightInd w:val="0"/>
              <w:spacing w:after="0"/>
              <w:rPr>
                <w:rFonts w:eastAsia="Times New Roman"/>
                <w:sz w:val="18"/>
                <w:szCs w:val="18"/>
                <w:lang w:eastAsia="ru-RU"/>
              </w:rPr>
            </w:pPr>
            <w:r w:rsidRPr="00443864">
              <w:rPr>
                <w:rFonts w:eastAsia="Times New Roman"/>
                <w:sz w:val="18"/>
                <w:szCs w:val="18"/>
                <w:lang w:eastAsia="ru-RU"/>
              </w:rPr>
              <w:t xml:space="preserve">З. </w:t>
            </w:r>
            <w:proofErr w:type="gramStart"/>
            <w:r w:rsidRPr="00443864">
              <w:rPr>
                <w:rFonts w:eastAsia="Times New Roman"/>
                <w:sz w:val="18"/>
                <w:szCs w:val="18"/>
                <w:lang w:eastAsia="ru-RU"/>
              </w:rPr>
              <w:t>ОК</w:t>
            </w:r>
            <w:proofErr w:type="gramEnd"/>
            <w:r w:rsidRPr="00443864">
              <w:rPr>
                <w:rFonts w:eastAsia="Times New Roman"/>
                <w:sz w:val="18"/>
                <w:szCs w:val="18"/>
                <w:lang w:eastAsia="ru-RU"/>
              </w:rPr>
              <w:t xml:space="preserve"> - 6.1.5</w:t>
            </w:r>
          </w:p>
          <w:p w:rsidR="00443864" w:rsidRPr="00443864" w:rsidRDefault="00443864" w:rsidP="00443864">
            <w:pPr>
              <w:widowControl w:val="0"/>
              <w:shd w:val="clear" w:color="auto" w:fill="FFFFFF"/>
              <w:autoSpaceDE w:val="0"/>
              <w:autoSpaceDN w:val="0"/>
              <w:adjustRightInd w:val="0"/>
              <w:spacing w:after="0"/>
              <w:rPr>
                <w:rFonts w:eastAsia="Times New Roman"/>
                <w:sz w:val="18"/>
                <w:szCs w:val="18"/>
                <w:lang w:eastAsia="ru-RU"/>
              </w:rPr>
            </w:pPr>
            <w:r w:rsidRPr="00443864">
              <w:rPr>
                <w:rFonts w:eastAsia="Times New Roman"/>
                <w:sz w:val="18"/>
                <w:szCs w:val="18"/>
                <w:lang w:eastAsia="ru-RU"/>
              </w:rPr>
              <w:t xml:space="preserve"> потребности инвалидов и МГН, которым могут потребоваться дополнительные услуги.</w:t>
            </w:r>
          </w:p>
          <w:p w:rsidR="00443864" w:rsidRPr="00443864" w:rsidRDefault="00443864" w:rsidP="00443864">
            <w:pPr>
              <w:widowControl w:val="0"/>
              <w:shd w:val="clear" w:color="auto" w:fill="FFFFFF"/>
              <w:autoSpaceDE w:val="0"/>
              <w:autoSpaceDN w:val="0"/>
              <w:adjustRightInd w:val="0"/>
              <w:spacing w:after="0"/>
              <w:rPr>
                <w:rFonts w:eastAsia="Times New Roman"/>
                <w:sz w:val="18"/>
                <w:szCs w:val="18"/>
                <w:lang w:eastAsia="ru-RU"/>
              </w:rPr>
            </w:pPr>
            <w:r w:rsidRPr="00443864">
              <w:rPr>
                <w:rFonts w:eastAsia="Times New Roman"/>
                <w:sz w:val="18"/>
                <w:szCs w:val="18"/>
                <w:lang w:eastAsia="ru-RU"/>
              </w:rPr>
              <w:t xml:space="preserve">Уметь: </w:t>
            </w:r>
          </w:p>
          <w:p w:rsidR="00443864" w:rsidRDefault="00443864" w:rsidP="00443864">
            <w:pPr>
              <w:widowControl w:val="0"/>
              <w:shd w:val="clear" w:color="auto" w:fill="FFFFFF"/>
              <w:autoSpaceDE w:val="0"/>
              <w:autoSpaceDN w:val="0"/>
              <w:adjustRightInd w:val="0"/>
              <w:spacing w:after="0"/>
              <w:rPr>
                <w:rFonts w:eastAsia="Times New Roman"/>
                <w:sz w:val="18"/>
                <w:szCs w:val="18"/>
                <w:lang w:eastAsia="ru-RU"/>
              </w:rPr>
            </w:pPr>
            <w:r w:rsidRPr="00443864">
              <w:rPr>
                <w:rFonts w:eastAsia="Times New Roman"/>
                <w:sz w:val="18"/>
                <w:szCs w:val="18"/>
                <w:lang w:eastAsia="ru-RU"/>
              </w:rPr>
              <w:t>У.</w:t>
            </w:r>
            <w:proofErr w:type="gramStart"/>
            <w:r w:rsidRPr="00443864">
              <w:rPr>
                <w:rFonts w:eastAsia="Times New Roman"/>
                <w:sz w:val="18"/>
                <w:szCs w:val="18"/>
                <w:lang w:eastAsia="ru-RU"/>
              </w:rPr>
              <w:t>ОК</w:t>
            </w:r>
            <w:proofErr w:type="gramEnd"/>
            <w:r w:rsidRPr="00443864">
              <w:rPr>
                <w:rFonts w:eastAsia="Times New Roman"/>
                <w:sz w:val="18"/>
                <w:szCs w:val="18"/>
                <w:lang w:eastAsia="ru-RU"/>
              </w:rPr>
              <w:t xml:space="preserve"> - 6.1.5</w:t>
            </w:r>
          </w:p>
          <w:p w:rsidR="00443864" w:rsidRPr="00443864" w:rsidRDefault="00443864" w:rsidP="00443864">
            <w:pPr>
              <w:widowControl w:val="0"/>
              <w:shd w:val="clear" w:color="auto" w:fill="FFFFFF"/>
              <w:autoSpaceDE w:val="0"/>
              <w:autoSpaceDN w:val="0"/>
              <w:adjustRightInd w:val="0"/>
              <w:spacing w:after="0"/>
              <w:rPr>
                <w:rFonts w:eastAsia="Times New Roman"/>
                <w:sz w:val="18"/>
                <w:szCs w:val="18"/>
                <w:lang w:eastAsia="ru-RU"/>
              </w:rPr>
            </w:pPr>
            <w:r w:rsidRPr="00443864">
              <w:rPr>
                <w:rFonts w:eastAsia="Times New Roman"/>
                <w:sz w:val="18"/>
                <w:szCs w:val="18"/>
                <w:lang w:eastAsia="ru-RU"/>
              </w:rPr>
              <w:t xml:space="preserve"> выявлять и оценивать физические и информационно-коммуникационные потребности инвалидов в условиях чрезвычайно</w:t>
            </w:r>
            <w:proofErr w:type="gramStart"/>
            <w:r w:rsidRPr="00443864">
              <w:rPr>
                <w:rFonts w:eastAsia="Times New Roman"/>
                <w:sz w:val="18"/>
                <w:szCs w:val="18"/>
                <w:lang w:eastAsia="ru-RU"/>
              </w:rPr>
              <w:t>й(</w:t>
            </w:r>
            <w:proofErr w:type="gramEnd"/>
            <w:r w:rsidRPr="00443864">
              <w:rPr>
                <w:rFonts w:eastAsia="Times New Roman"/>
                <w:sz w:val="18"/>
                <w:szCs w:val="18"/>
                <w:lang w:eastAsia="ru-RU"/>
              </w:rPr>
              <w:t>нестандартной) ситуации.</w:t>
            </w:r>
          </w:p>
          <w:p w:rsidR="00443864" w:rsidRPr="00443864" w:rsidRDefault="00443864" w:rsidP="00443864">
            <w:pPr>
              <w:widowControl w:val="0"/>
              <w:shd w:val="clear" w:color="auto" w:fill="FFFFFF"/>
              <w:autoSpaceDE w:val="0"/>
              <w:autoSpaceDN w:val="0"/>
              <w:adjustRightInd w:val="0"/>
              <w:spacing w:after="0"/>
              <w:rPr>
                <w:rFonts w:eastAsia="Times New Roman"/>
                <w:sz w:val="18"/>
                <w:szCs w:val="18"/>
                <w:lang w:eastAsia="ru-RU"/>
              </w:rPr>
            </w:pPr>
            <w:r w:rsidRPr="00443864">
              <w:rPr>
                <w:rFonts w:eastAsia="Times New Roman"/>
                <w:sz w:val="18"/>
                <w:szCs w:val="18"/>
                <w:lang w:eastAsia="ru-RU"/>
              </w:rPr>
              <w:t xml:space="preserve">Владеть: </w:t>
            </w:r>
          </w:p>
          <w:p w:rsidR="00443864" w:rsidRDefault="00443864" w:rsidP="00443864">
            <w:pPr>
              <w:spacing w:after="0"/>
              <w:rPr>
                <w:rFonts w:eastAsia="Times New Roman"/>
                <w:sz w:val="18"/>
                <w:szCs w:val="18"/>
                <w:lang w:eastAsia="ru-RU"/>
              </w:rPr>
            </w:pPr>
            <w:r w:rsidRPr="00443864">
              <w:rPr>
                <w:rFonts w:eastAsia="Times New Roman"/>
                <w:sz w:val="18"/>
                <w:szCs w:val="18"/>
                <w:lang w:eastAsia="ru-RU"/>
              </w:rPr>
              <w:t>Н.</w:t>
            </w:r>
            <w:proofErr w:type="gramStart"/>
            <w:r w:rsidRPr="00443864">
              <w:rPr>
                <w:rFonts w:eastAsia="Times New Roman"/>
                <w:sz w:val="18"/>
                <w:szCs w:val="18"/>
                <w:lang w:eastAsia="ru-RU"/>
              </w:rPr>
              <w:t>ОК</w:t>
            </w:r>
            <w:proofErr w:type="gramEnd"/>
            <w:r w:rsidRPr="00443864">
              <w:rPr>
                <w:rFonts w:eastAsia="Times New Roman"/>
                <w:sz w:val="18"/>
                <w:szCs w:val="18"/>
                <w:lang w:eastAsia="ru-RU"/>
              </w:rPr>
              <w:t xml:space="preserve"> – 6.1.5</w:t>
            </w:r>
          </w:p>
          <w:p w:rsidR="00713F21" w:rsidRPr="00EA3FDB" w:rsidRDefault="00443864" w:rsidP="0002126D">
            <w:pPr>
              <w:spacing w:after="0"/>
              <w:rPr>
                <w:rFonts w:eastAsia="Times New Roman"/>
                <w:sz w:val="18"/>
                <w:szCs w:val="18"/>
                <w:lang w:eastAsia="ru-RU"/>
              </w:rPr>
            </w:pPr>
            <w:r w:rsidRPr="00443864">
              <w:rPr>
                <w:rFonts w:eastAsia="Times New Roman"/>
                <w:sz w:val="18"/>
                <w:szCs w:val="18"/>
                <w:lang w:eastAsia="ru-RU"/>
              </w:rPr>
              <w:t xml:space="preserve"> этикой, правилами и различными способами общения (вербальными и невербальными) с инвалидами с учетом различных видов физических недостатков и их поведенческих характеристик</w:t>
            </w:r>
          </w:p>
        </w:tc>
      </w:tr>
      <w:tr w:rsidR="00C03F60" w:rsidRPr="00EA3FDB" w:rsidTr="00633B44">
        <w:trPr>
          <w:jc w:val="center"/>
        </w:trPr>
        <w:tc>
          <w:tcPr>
            <w:tcW w:w="716" w:type="pct"/>
            <w:vAlign w:val="center"/>
          </w:tcPr>
          <w:p w:rsidR="00C03F60" w:rsidRPr="0009249B" w:rsidRDefault="00C03F60" w:rsidP="0002126D">
            <w:pPr>
              <w:autoSpaceDE w:val="0"/>
              <w:autoSpaceDN w:val="0"/>
              <w:adjustRightInd w:val="0"/>
              <w:spacing w:after="0" w:line="240" w:lineRule="auto"/>
              <w:jc w:val="center"/>
              <w:rPr>
                <w:rFonts w:eastAsia="Times New Roman"/>
                <w:sz w:val="20"/>
                <w:szCs w:val="20"/>
                <w:lang w:eastAsia="ru-RU"/>
              </w:rPr>
            </w:pPr>
            <w:r w:rsidRPr="0009249B">
              <w:rPr>
                <w:sz w:val="20"/>
                <w:szCs w:val="20"/>
              </w:rPr>
              <w:t>ОК-</w:t>
            </w:r>
            <w:r>
              <w:rPr>
                <w:sz w:val="20"/>
                <w:szCs w:val="20"/>
              </w:rPr>
              <w:t>9</w:t>
            </w:r>
          </w:p>
        </w:tc>
        <w:tc>
          <w:tcPr>
            <w:tcW w:w="1853" w:type="pct"/>
            <w:vAlign w:val="center"/>
          </w:tcPr>
          <w:p w:rsidR="00C03F60" w:rsidRPr="0009249B" w:rsidRDefault="00C03F60" w:rsidP="0002126D">
            <w:pPr>
              <w:autoSpaceDE w:val="0"/>
              <w:autoSpaceDN w:val="0"/>
              <w:adjustRightInd w:val="0"/>
              <w:spacing w:after="0" w:line="240" w:lineRule="auto"/>
              <w:jc w:val="center"/>
              <w:rPr>
                <w:rFonts w:eastAsia="Times New Roman"/>
                <w:sz w:val="20"/>
                <w:szCs w:val="20"/>
                <w:lang w:eastAsia="ru-RU"/>
              </w:rPr>
            </w:pPr>
            <w:r w:rsidRPr="00AD0EDB">
              <w:rPr>
                <w:rFonts w:eastAsia="Times New Roman" w:cs="Times New Roman"/>
                <w:sz w:val="20"/>
                <w:szCs w:val="20"/>
                <w:lang w:eastAsia="ru-RU"/>
              </w:rPr>
              <w:t>способность использовать приемы первой помощи, методы защиты в условиях чрезвычайных ситуаций</w:t>
            </w:r>
          </w:p>
        </w:tc>
        <w:tc>
          <w:tcPr>
            <w:tcW w:w="2431" w:type="pct"/>
            <w:vAlign w:val="center"/>
          </w:tcPr>
          <w:p w:rsidR="00C03F60" w:rsidRPr="00C03F60" w:rsidRDefault="00C03F60" w:rsidP="00C03F60">
            <w:pPr>
              <w:spacing w:after="0" w:line="240" w:lineRule="auto"/>
              <w:jc w:val="left"/>
              <w:rPr>
                <w:rFonts w:eastAsia="Times New Roman" w:cs="Times New Roman"/>
                <w:b/>
                <w:sz w:val="20"/>
                <w:szCs w:val="20"/>
                <w:lang w:eastAsia="ru-RU"/>
              </w:rPr>
            </w:pPr>
            <w:r w:rsidRPr="00C03F60">
              <w:rPr>
                <w:rFonts w:eastAsia="Times New Roman" w:cs="Times New Roman"/>
                <w:b/>
                <w:sz w:val="20"/>
                <w:szCs w:val="20"/>
                <w:lang w:eastAsia="ru-RU"/>
              </w:rPr>
              <w:t xml:space="preserve">Знать:  </w:t>
            </w:r>
          </w:p>
          <w:p w:rsidR="00C03F60" w:rsidRDefault="00C03F60" w:rsidP="0084395F">
            <w:pPr>
              <w:spacing w:after="0" w:line="240" w:lineRule="auto"/>
              <w:rPr>
                <w:rFonts w:eastAsia="Times New Roman" w:cs="Times New Roman"/>
                <w:sz w:val="20"/>
                <w:szCs w:val="20"/>
                <w:lang w:eastAsia="ru-RU"/>
              </w:rPr>
            </w:pPr>
            <w:r w:rsidRPr="00C03F60">
              <w:rPr>
                <w:rFonts w:eastAsia="Times New Roman" w:cs="Times New Roman"/>
                <w:sz w:val="20"/>
                <w:szCs w:val="20"/>
                <w:lang w:eastAsia="ru-RU"/>
              </w:rPr>
              <w:t xml:space="preserve">З. </w:t>
            </w:r>
            <w:proofErr w:type="gramStart"/>
            <w:r w:rsidRPr="00C03F60">
              <w:rPr>
                <w:rFonts w:eastAsia="Times New Roman" w:cs="Times New Roman"/>
                <w:sz w:val="20"/>
                <w:szCs w:val="20"/>
                <w:lang w:eastAsia="ru-RU"/>
              </w:rPr>
              <w:t>ОК</w:t>
            </w:r>
            <w:proofErr w:type="gramEnd"/>
            <w:r w:rsidRPr="00C03F60">
              <w:rPr>
                <w:rFonts w:eastAsia="Times New Roman" w:cs="Times New Roman"/>
                <w:sz w:val="20"/>
                <w:szCs w:val="20"/>
                <w:lang w:eastAsia="ru-RU"/>
              </w:rPr>
              <w:t xml:space="preserve"> - 9.1.1</w:t>
            </w:r>
          </w:p>
          <w:p w:rsidR="00C03F60" w:rsidRPr="00C03F60" w:rsidRDefault="00C03F60" w:rsidP="0084395F">
            <w:pPr>
              <w:spacing w:after="0" w:line="240" w:lineRule="auto"/>
              <w:rPr>
                <w:rFonts w:eastAsia="Times New Roman" w:cs="Times New Roman"/>
                <w:sz w:val="20"/>
                <w:szCs w:val="20"/>
                <w:lang w:eastAsia="ru-RU"/>
              </w:rPr>
            </w:pPr>
            <w:r w:rsidRPr="00C03F60">
              <w:rPr>
                <w:rFonts w:eastAsia="Times New Roman" w:cs="Times New Roman"/>
                <w:sz w:val="20"/>
                <w:szCs w:val="20"/>
                <w:lang w:eastAsia="ru-RU"/>
              </w:rPr>
              <w:t>основные виды препятствий и сложностей при передвижении инвалидов и маломобильных групп населения на объектах транспортной инфраструктуры и на различных видах транспортных средств.</w:t>
            </w:r>
          </w:p>
          <w:p w:rsidR="00C03F60" w:rsidRPr="00C03F60" w:rsidRDefault="00C03F60" w:rsidP="0084395F">
            <w:pPr>
              <w:spacing w:after="0" w:line="240" w:lineRule="auto"/>
              <w:rPr>
                <w:rFonts w:eastAsia="Times New Roman" w:cs="Times New Roman"/>
                <w:b/>
                <w:sz w:val="20"/>
                <w:szCs w:val="20"/>
                <w:lang w:eastAsia="ru-RU"/>
              </w:rPr>
            </w:pPr>
            <w:r w:rsidRPr="00C03F60">
              <w:rPr>
                <w:rFonts w:eastAsia="Times New Roman" w:cs="Times New Roman"/>
                <w:b/>
                <w:sz w:val="20"/>
                <w:szCs w:val="20"/>
                <w:lang w:eastAsia="ru-RU"/>
              </w:rPr>
              <w:t xml:space="preserve">Уметь: </w:t>
            </w:r>
          </w:p>
          <w:p w:rsidR="00C03F60" w:rsidRDefault="00C03F60" w:rsidP="0084395F">
            <w:pPr>
              <w:spacing w:after="0" w:line="240" w:lineRule="auto"/>
              <w:rPr>
                <w:rFonts w:eastAsia="Times New Roman" w:cs="Times New Roman"/>
                <w:sz w:val="20"/>
                <w:szCs w:val="20"/>
                <w:lang w:eastAsia="ru-RU"/>
              </w:rPr>
            </w:pPr>
            <w:r w:rsidRPr="00C03F60">
              <w:rPr>
                <w:rFonts w:eastAsia="Times New Roman" w:cs="Times New Roman"/>
                <w:sz w:val="20"/>
                <w:szCs w:val="20"/>
                <w:lang w:eastAsia="ru-RU"/>
              </w:rPr>
              <w:t>У.</w:t>
            </w:r>
            <w:proofErr w:type="gramStart"/>
            <w:r w:rsidRPr="00C03F60">
              <w:rPr>
                <w:rFonts w:eastAsia="Times New Roman" w:cs="Times New Roman"/>
                <w:sz w:val="20"/>
                <w:szCs w:val="20"/>
                <w:lang w:eastAsia="ru-RU"/>
              </w:rPr>
              <w:t>ОК</w:t>
            </w:r>
            <w:proofErr w:type="gramEnd"/>
            <w:r w:rsidRPr="00C03F60">
              <w:rPr>
                <w:rFonts w:eastAsia="Times New Roman" w:cs="Times New Roman"/>
                <w:sz w:val="20"/>
                <w:szCs w:val="20"/>
                <w:lang w:eastAsia="ru-RU"/>
              </w:rPr>
              <w:t xml:space="preserve"> - 9.1.1</w:t>
            </w:r>
          </w:p>
          <w:p w:rsidR="00C03F60" w:rsidRPr="00C03F60" w:rsidRDefault="00C03F60" w:rsidP="0084395F">
            <w:pPr>
              <w:spacing w:after="0" w:line="240" w:lineRule="auto"/>
              <w:rPr>
                <w:rFonts w:eastAsia="Times New Roman" w:cs="Times New Roman"/>
                <w:sz w:val="20"/>
                <w:szCs w:val="20"/>
                <w:lang w:eastAsia="ru-RU"/>
              </w:rPr>
            </w:pPr>
            <w:r w:rsidRPr="00C03F60">
              <w:rPr>
                <w:rFonts w:eastAsia="Times New Roman" w:cs="Times New Roman"/>
                <w:sz w:val="20"/>
                <w:szCs w:val="20"/>
                <w:lang w:eastAsia="ru-RU"/>
              </w:rPr>
              <w:t xml:space="preserve"> идентифицировать нестандартные и чрезвычайные ситуации, самостоятельно принимать ответственные решения по оказанию помощи и </w:t>
            </w:r>
            <w:r w:rsidRPr="00C03F60">
              <w:rPr>
                <w:rFonts w:eastAsia="Times New Roman" w:cs="Times New Roman"/>
                <w:sz w:val="20"/>
                <w:szCs w:val="20"/>
                <w:lang w:eastAsia="ru-RU"/>
              </w:rPr>
              <w:lastRenderedPageBreak/>
              <w:t>обеспечению безопасности инвалидам и МГН.</w:t>
            </w:r>
          </w:p>
          <w:p w:rsidR="00C03F60" w:rsidRPr="00C03F60" w:rsidRDefault="00C03F60" w:rsidP="0084395F">
            <w:pPr>
              <w:spacing w:after="0" w:line="240" w:lineRule="auto"/>
              <w:rPr>
                <w:rFonts w:eastAsia="Times New Roman" w:cs="Times New Roman"/>
                <w:b/>
                <w:sz w:val="20"/>
                <w:szCs w:val="20"/>
                <w:lang w:eastAsia="ru-RU"/>
              </w:rPr>
            </w:pPr>
            <w:r w:rsidRPr="00C03F60">
              <w:rPr>
                <w:rFonts w:eastAsia="Times New Roman" w:cs="Times New Roman"/>
                <w:b/>
                <w:sz w:val="20"/>
                <w:szCs w:val="20"/>
                <w:lang w:eastAsia="ru-RU"/>
              </w:rPr>
              <w:t xml:space="preserve">Владеть: </w:t>
            </w:r>
          </w:p>
          <w:p w:rsidR="00C03F60" w:rsidRDefault="00C03F60" w:rsidP="0084395F">
            <w:pPr>
              <w:widowControl w:val="0"/>
              <w:shd w:val="clear" w:color="auto" w:fill="FFFFFF"/>
              <w:autoSpaceDE w:val="0"/>
              <w:autoSpaceDN w:val="0"/>
              <w:adjustRightInd w:val="0"/>
              <w:spacing w:after="0"/>
              <w:rPr>
                <w:rFonts w:eastAsia="Times New Roman" w:cs="Times New Roman"/>
                <w:sz w:val="20"/>
                <w:szCs w:val="20"/>
                <w:lang w:eastAsia="ru-RU"/>
              </w:rPr>
            </w:pPr>
            <w:r w:rsidRPr="00C03F60">
              <w:rPr>
                <w:rFonts w:eastAsia="Times New Roman" w:cs="Times New Roman"/>
                <w:sz w:val="20"/>
                <w:szCs w:val="20"/>
                <w:lang w:eastAsia="ru-RU"/>
              </w:rPr>
              <w:t>Н.</w:t>
            </w:r>
            <w:proofErr w:type="gramStart"/>
            <w:r w:rsidRPr="00C03F60">
              <w:rPr>
                <w:rFonts w:eastAsia="Times New Roman" w:cs="Times New Roman"/>
                <w:sz w:val="20"/>
                <w:szCs w:val="20"/>
                <w:lang w:eastAsia="ru-RU"/>
              </w:rPr>
              <w:t>ОК</w:t>
            </w:r>
            <w:proofErr w:type="gramEnd"/>
            <w:r w:rsidRPr="00C03F60">
              <w:rPr>
                <w:rFonts w:eastAsia="Times New Roman" w:cs="Times New Roman"/>
                <w:sz w:val="20"/>
                <w:szCs w:val="20"/>
                <w:lang w:eastAsia="ru-RU"/>
              </w:rPr>
              <w:t xml:space="preserve"> – 9.1.1</w:t>
            </w:r>
          </w:p>
          <w:p w:rsidR="00C03F60" w:rsidRPr="00443864" w:rsidRDefault="00C03F60" w:rsidP="0084395F">
            <w:pPr>
              <w:widowControl w:val="0"/>
              <w:shd w:val="clear" w:color="auto" w:fill="FFFFFF"/>
              <w:autoSpaceDE w:val="0"/>
              <w:autoSpaceDN w:val="0"/>
              <w:adjustRightInd w:val="0"/>
              <w:spacing w:after="0"/>
              <w:rPr>
                <w:rFonts w:eastAsia="Times New Roman"/>
                <w:sz w:val="18"/>
                <w:szCs w:val="18"/>
                <w:lang w:eastAsia="ru-RU"/>
              </w:rPr>
            </w:pPr>
            <w:r w:rsidRPr="00C03F60">
              <w:rPr>
                <w:rFonts w:eastAsia="Times New Roman" w:cs="Times New Roman"/>
                <w:sz w:val="20"/>
                <w:szCs w:val="20"/>
                <w:lang w:eastAsia="ru-RU"/>
              </w:rPr>
              <w:t>приемами оказания ситуационной помощи в условиях чрезвычайной (нестандартной) ситуации;</w:t>
            </w:r>
          </w:p>
        </w:tc>
      </w:tr>
    </w:tbl>
    <w:p w:rsidR="005F30AF" w:rsidRPr="005F30AF" w:rsidRDefault="005F30AF" w:rsidP="00713F21"/>
    <w:p w:rsidR="00AF3DD6" w:rsidRDefault="00AF3DD6" w:rsidP="00AF3DD6">
      <w:pPr>
        <w:pStyle w:val="3"/>
        <w:rPr>
          <w:szCs w:val="24"/>
          <w:lang w:val="en-US"/>
        </w:rPr>
      </w:pPr>
      <w:r w:rsidRPr="008264D2">
        <w:rPr>
          <w:szCs w:val="24"/>
        </w:rPr>
        <w:t>Общепро</w:t>
      </w:r>
      <w:r>
        <w:rPr>
          <w:szCs w:val="24"/>
        </w:rPr>
        <w:t>фессиональные компетенции (ОПК)</w:t>
      </w:r>
    </w:p>
    <w:p w:rsidR="00AF3DD6" w:rsidRDefault="00AF3DD6" w:rsidP="00AF3DD6">
      <w:r>
        <w:t>Д</w:t>
      </w:r>
      <w:r w:rsidRPr="008264D2">
        <w:t>исциплина не формирует общепрофессиональные компетенции</w:t>
      </w:r>
    </w:p>
    <w:p w:rsidR="00EA3FDB" w:rsidRDefault="00EA3FDB" w:rsidP="00AF3DD6"/>
    <w:p w:rsidR="00EF2124" w:rsidRPr="00EF2124" w:rsidRDefault="00EF2124" w:rsidP="00EF2124">
      <w:pPr>
        <w:pStyle w:val="3"/>
      </w:pPr>
      <w:r w:rsidRPr="008264D2">
        <w:t>Пр</w:t>
      </w:r>
      <w:r>
        <w:t>офессиональные компетенции (ПК)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3315"/>
        <w:gridCol w:w="4885"/>
      </w:tblGrid>
      <w:tr w:rsidR="00EF2124" w:rsidRPr="00EA3FDB" w:rsidTr="00633B44">
        <w:tc>
          <w:tcPr>
            <w:tcW w:w="2448" w:type="pct"/>
            <w:gridSpan w:val="2"/>
            <w:vAlign w:val="center"/>
          </w:tcPr>
          <w:p w:rsidR="00EF2124" w:rsidRPr="00EA3FDB" w:rsidRDefault="00EF2124"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Компетенция</w:t>
            </w:r>
          </w:p>
        </w:tc>
        <w:tc>
          <w:tcPr>
            <w:tcW w:w="2552" w:type="pct"/>
            <w:vAlign w:val="center"/>
          </w:tcPr>
          <w:p w:rsidR="00EF2124" w:rsidRPr="00EA3FDB" w:rsidRDefault="00EF2124"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Перечень планируемых результатов обучения по дисциплине</w:t>
            </w:r>
          </w:p>
        </w:tc>
      </w:tr>
      <w:tr w:rsidR="00EF2124" w:rsidRPr="00EA3FDB" w:rsidTr="00633B44">
        <w:tc>
          <w:tcPr>
            <w:tcW w:w="716" w:type="pct"/>
            <w:vAlign w:val="center"/>
          </w:tcPr>
          <w:p w:rsidR="00EF2124" w:rsidRPr="00EA3FDB" w:rsidRDefault="00EF2124"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Шифр</w:t>
            </w:r>
          </w:p>
        </w:tc>
        <w:tc>
          <w:tcPr>
            <w:tcW w:w="1732" w:type="pct"/>
            <w:vAlign w:val="center"/>
          </w:tcPr>
          <w:p w:rsidR="00EF2124" w:rsidRPr="00EA3FDB" w:rsidRDefault="00EF2124" w:rsidP="00633B44">
            <w:pPr>
              <w:autoSpaceDE w:val="0"/>
              <w:autoSpaceDN w:val="0"/>
              <w:adjustRightInd w:val="0"/>
              <w:spacing w:after="0"/>
              <w:jc w:val="center"/>
              <w:rPr>
                <w:rFonts w:eastAsia="Times New Roman"/>
                <w:sz w:val="18"/>
                <w:szCs w:val="18"/>
                <w:lang w:eastAsia="ru-RU"/>
              </w:rPr>
            </w:pPr>
            <w:r w:rsidRPr="00EA3FDB">
              <w:rPr>
                <w:rFonts w:eastAsia="Times New Roman"/>
                <w:sz w:val="18"/>
                <w:szCs w:val="18"/>
                <w:lang w:eastAsia="ru-RU"/>
              </w:rPr>
              <w:t>Содержание</w:t>
            </w:r>
          </w:p>
        </w:tc>
        <w:tc>
          <w:tcPr>
            <w:tcW w:w="2552" w:type="pct"/>
            <w:vAlign w:val="center"/>
          </w:tcPr>
          <w:p w:rsidR="00EF2124" w:rsidRPr="00EA3FDB" w:rsidRDefault="00EF2124" w:rsidP="00633B44">
            <w:pPr>
              <w:autoSpaceDE w:val="0"/>
              <w:autoSpaceDN w:val="0"/>
              <w:adjustRightInd w:val="0"/>
              <w:spacing w:after="0"/>
              <w:jc w:val="center"/>
              <w:rPr>
                <w:rFonts w:eastAsia="Times New Roman"/>
                <w:sz w:val="18"/>
                <w:szCs w:val="18"/>
                <w:lang w:eastAsia="ru-RU"/>
              </w:rPr>
            </w:pPr>
          </w:p>
        </w:tc>
      </w:tr>
      <w:tr w:rsidR="0084395F" w:rsidRPr="00EA3FDB" w:rsidTr="00633B44">
        <w:tc>
          <w:tcPr>
            <w:tcW w:w="716" w:type="pct"/>
            <w:vAlign w:val="center"/>
          </w:tcPr>
          <w:p w:rsidR="0084395F" w:rsidRPr="00207067" w:rsidRDefault="0084395F" w:rsidP="0002126D">
            <w:pPr>
              <w:autoSpaceDE w:val="0"/>
              <w:autoSpaceDN w:val="0"/>
              <w:adjustRightInd w:val="0"/>
              <w:spacing w:after="0" w:line="240" w:lineRule="auto"/>
              <w:rPr>
                <w:rFonts w:eastAsia="Times New Roman"/>
                <w:sz w:val="18"/>
                <w:szCs w:val="18"/>
                <w:lang w:eastAsia="ru-RU"/>
              </w:rPr>
            </w:pPr>
            <w:r w:rsidRPr="00207067">
              <w:rPr>
                <w:sz w:val="18"/>
                <w:szCs w:val="18"/>
              </w:rPr>
              <w:t>ПК-25</w:t>
            </w:r>
          </w:p>
        </w:tc>
        <w:tc>
          <w:tcPr>
            <w:tcW w:w="1732" w:type="pct"/>
            <w:vAlign w:val="center"/>
          </w:tcPr>
          <w:p w:rsidR="0084395F" w:rsidRPr="00207067" w:rsidRDefault="0084395F" w:rsidP="0002126D">
            <w:pPr>
              <w:autoSpaceDE w:val="0"/>
              <w:autoSpaceDN w:val="0"/>
              <w:adjustRightInd w:val="0"/>
              <w:spacing w:after="0" w:line="240" w:lineRule="auto"/>
              <w:jc w:val="center"/>
              <w:rPr>
                <w:rFonts w:eastAsia="Times New Roman"/>
                <w:sz w:val="20"/>
                <w:szCs w:val="20"/>
                <w:lang w:eastAsia="ru-RU"/>
              </w:rPr>
            </w:pPr>
            <w:r w:rsidRPr="00207067">
              <w:rPr>
                <w:sz w:val="20"/>
                <w:szCs w:val="20"/>
              </w:rPr>
              <w:t>способность выполнять работы в области научно-технической деятельности по основам проектирования, информационному обслуживанию, основам организации производства, труда и управления транспортным производством, метрологического обеспечения и технического контроля</w:t>
            </w:r>
          </w:p>
        </w:tc>
        <w:tc>
          <w:tcPr>
            <w:tcW w:w="2552" w:type="pct"/>
            <w:vAlign w:val="center"/>
          </w:tcPr>
          <w:p w:rsidR="0084395F" w:rsidRPr="0084395F" w:rsidRDefault="0084395F" w:rsidP="0084395F">
            <w:pPr>
              <w:widowControl w:val="0"/>
              <w:shd w:val="clear" w:color="auto" w:fill="FFFFFF"/>
              <w:autoSpaceDE w:val="0"/>
              <w:autoSpaceDN w:val="0"/>
              <w:adjustRightInd w:val="0"/>
              <w:spacing w:after="0" w:line="240" w:lineRule="auto"/>
              <w:jc w:val="left"/>
              <w:rPr>
                <w:rFonts w:eastAsia="Times New Roman" w:cs="Times New Roman"/>
                <w:b/>
                <w:sz w:val="20"/>
                <w:szCs w:val="20"/>
                <w:lang w:eastAsia="ru-RU"/>
              </w:rPr>
            </w:pPr>
            <w:r w:rsidRPr="0084395F">
              <w:rPr>
                <w:rFonts w:eastAsia="Times New Roman" w:cs="Times New Roman"/>
                <w:b/>
                <w:sz w:val="20"/>
                <w:szCs w:val="20"/>
                <w:lang w:eastAsia="ru-RU"/>
              </w:rPr>
              <w:t>Знать:</w:t>
            </w:r>
          </w:p>
          <w:p w:rsidR="0084395F" w:rsidRDefault="0084395F" w:rsidP="0084395F">
            <w:pPr>
              <w:widowControl w:val="0"/>
              <w:shd w:val="clear" w:color="auto" w:fill="FFFFFF"/>
              <w:autoSpaceDE w:val="0"/>
              <w:autoSpaceDN w:val="0"/>
              <w:adjustRightInd w:val="0"/>
              <w:spacing w:after="0" w:line="240" w:lineRule="auto"/>
              <w:jc w:val="left"/>
              <w:rPr>
                <w:rFonts w:eastAsia="Times New Roman" w:cs="Times New Roman"/>
                <w:sz w:val="20"/>
                <w:szCs w:val="20"/>
                <w:lang w:eastAsia="ru-RU"/>
              </w:rPr>
            </w:pPr>
            <w:r w:rsidRPr="0084395F">
              <w:rPr>
                <w:rFonts w:eastAsia="Times New Roman" w:cs="Times New Roman"/>
                <w:sz w:val="20"/>
                <w:szCs w:val="20"/>
                <w:lang w:eastAsia="ru-RU"/>
              </w:rPr>
              <w:t>З.ПК-25.1.8</w:t>
            </w:r>
          </w:p>
          <w:p w:rsidR="0084395F" w:rsidRPr="0084395F" w:rsidRDefault="0084395F" w:rsidP="0084395F">
            <w:pPr>
              <w:widowControl w:val="0"/>
              <w:shd w:val="clear" w:color="auto" w:fill="FFFFFF"/>
              <w:autoSpaceDE w:val="0"/>
              <w:autoSpaceDN w:val="0"/>
              <w:adjustRightInd w:val="0"/>
              <w:spacing w:after="0" w:line="240" w:lineRule="auto"/>
              <w:rPr>
                <w:rFonts w:eastAsia="Times New Roman" w:cs="Times New Roman"/>
                <w:sz w:val="20"/>
                <w:szCs w:val="20"/>
                <w:lang w:eastAsia="ru-RU"/>
              </w:rPr>
            </w:pPr>
            <w:r w:rsidRPr="0084395F">
              <w:rPr>
                <w:rFonts w:eastAsia="Times New Roman" w:cs="Times New Roman"/>
                <w:sz w:val="20"/>
                <w:szCs w:val="20"/>
                <w:lang w:eastAsia="ru-RU"/>
              </w:rPr>
              <w:t xml:space="preserve"> основные требования по обслуживанию маломобильных пассажиров и инвалидов на транспорте, установленные законодательством РФ и нормативными документами по разным видам транспорта</w:t>
            </w:r>
          </w:p>
          <w:p w:rsidR="0084395F" w:rsidRPr="0084395F" w:rsidRDefault="0084395F" w:rsidP="0084395F">
            <w:pPr>
              <w:widowControl w:val="0"/>
              <w:shd w:val="clear" w:color="auto" w:fill="FFFFFF"/>
              <w:autoSpaceDE w:val="0"/>
              <w:autoSpaceDN w:val="0"/>
              <w:adjustRightInd w:val="0"/>
              <w:spacing w:after="0" w:line="240" w:lineRule="auto"/>
              <w:rPr>
                <w:rFonts w:eastAsia="Times New Roman" w:cs="Times New Roman"/>
                <w:b/>
                <w:sz w:val="20"/>
                <w:szCs w:val="20"/>
                <w:lang w:eastAsia="ru-RU"/>
              </w:rPr>
            </w:pPr>
            <w:r w:rsidRPr="0084395F">
              <w:rPr>
                <w:rFonts w:eastAsia="Times New Roman" w:cs="Times New Roman"/>
                <w:b/>
                <w:sz w:val="20"/>
                <w:szCs w:val="20"/>
                <w:lang w:eastAsia="ru-RU"/>
              </w:rPr>
              <w:t>Уметь:</w:t>
            </w:r>
          </w:p>
          <w:p w:rsidR="0084395F" w:rsidRDefault="0084395F" w:rsidP="0084395F">
            <w:pPr>
              <w:widowControl w:val="0"/>
              <w:shd w:val="clear" w:color="auto" w:fill="FFFFFF"/>
              <w:autoSpaceDE w:val="0"/>
              <w:autoSpaceDN w:val="0"/>
              <w:adjustRightInd w:val="0"/>
              <w:spacing w:after="0" w:line="240" w:lineRule="auto"/>
              <w:rPr>
                <w:rFonts w:eastAsia="Times New Roman" w:cs="Times New Roman"/>
                <w:sz w:val="20"/>
                <w:szCs w:val="20"/>
                <w:lang w:eastAsia="ru-RU"/>
              </w:rPr>
            </w:pPr>
            <w:r w:rsidRPr="0084395F">
              <w:rPr>
                <w:rFonts w:eastAsia="Times New Roman" w:cs="Times New Roman"/>
                <w:sz w:val="20"/>
                <w:szCs w:val="20"/>
                <w:lang w:eastAsia="ru-RU"/>
              </w:rPr>
              <w:t>У.ПК-25.1.8</w:t>
            </w:r>
          </w:p>
          <w:p w:rsidR="0084395F" w:rsidRPr="0084395F" w:rsidRDefault="0084395F" w:rsidP="0084395F">
            <w:pPr>
              <w:widowControl w:val="0"/>
              <w:shd w:val="clear" w:color="auto" w:fill="FFFFFF"/>
              <w:autoSpaceDE w:val="0"/>
              <w:autoSpaceDN w:val="0"/>
              <w:adjustRightInd w:val="0"/>
              <w:spacing w:after="0" w:line="240" w:lineRule="auto"/>
              <w:rPr>
                <w:rFonts w:eastAsia="Times New Roman" w:cs="Times New Roman"/>
                <w:b/>
                <w:sz w:val="20"/>
                <w:szCs w:val="20"/>
                <w:lang w:eastAsia="ru-RU"/>
              </w:rPr>
            </w:pPr>
            <w:r w:rsidRPr="0084395F">
              <w:rPr>
                <w:rFonts w:eastAsia="Times New Roman" w:cs="Times New Roman"/>
                <w:sz w:val="20"/>
                <w:szCs w:val="20"/>
                <w:lang w:eastAsia="ru-RU"/>
              </w:rPr>
              <w:t xml:space="preserve"> учитывать специфические интересы инвалидов и МГН при разработке, согласовании, экспертизе и утверждении проектной документации строительства и эксплуатации объектов транспортной инфраструктуры;</w:t>
            </w:r>
          </w:p>
          <w:p w:rsidR="0084395F" w:rsidRPr="0084395F" w:rsidRDefault="0084395F" w:rsidP="0084395F">
            <w:pPr>
              <w:widowControl w:val="0"/>
              <w:shd w:val="clear" w:color="auto" w:fill="FFFFFF"/>
              <w:autoSpaceDE w:val="0"/>
              <w:autoSpaceDN w:val="0"/>
              <w:adjustRightInd w:val="0"/>
              <w:spacing w:after="0" w:line="240" w:lineRule="auto"/>
              <w:rPr>
                <w:rFonts w:eastAsia="Times New Roman" w:cs="Times New Roman"/>
                <w:b/>
                <w:sz w:val="20"/>
                <w:szCs w:val="20"/>
                <w:lang w:eastAsia="ru-RU"/>
              </w:rPr>
            </w:pPr>
            <w:r w:rsidRPr="0084395F">
              <w:rPr>
                <w:rFonts w:eastAsia="Times New Roman" w:cs="Times New Roman"/>
                <w:b/>
                <w:sz w:val="20"/>
                <w:szCs w:val="20"/>
                <w:lang w:eastAsia="ru-RU"/>
              </w:rPr>
              <w:t>Владеть:</w:t>
            </w:r>
          </w:p>
          <w:p w:rsidR="0084395F" w:rsidRDefault="0084395F" w:rsidP="0084395F">
            <w:pPr>
              <w:spacing w:after="0"/>
              <w:rPr>
                <w:rFonts w:eastAsia="Times New Roman" w:cs="Times New Roman"/>
                <w:sz w:val="20"/>
                <w:szCs w:val="20"/>
                <w:lang w:eastAsia="ru-RU"/>
              </w:rPr>
            </w:pPr>
            <w:r w:rsidRPr="0084395F">
              <w:rPr>
                <w:rFonts w:eastAsia="Times New Roman" w:cs="Times New Roman"/>
                <w:sz w:val="20"/>
                <w:szCs w:val="20"/>
                <w:lang w:eastAsia="ru-RU"/>
              </w:rPr>
              <w:t>Н.ПК-25.1.8</w:t>
            </w:r>
          </w:p>
          <w:p w:rsidR="0084395F" w:rsidRPr="00EA3FDB" w:rsidRDefault="0084395F" w:rsidP="0084395F">
            <w:pPr>
              <w:spacing w:after="0"/>
              <w:rPr>
                <w:rFonts w:eastAsia="Times New Roman"/>
                <w:sz w:val="18"/>
                <w:szCs w:val="18"/>
                <w:lang w:eastAsia="ru-RU"/>
              </w:rPr>
            </w:pPr>
            <w:r w:rsidRPr="0084395F">
              <w:rPr>
                <w:rFonts w:eastAsia="Times New Roman" w:cs="Times New Roman"/>
                <w:sz w:val="20"/>
                <w:szCs w:val="20"/>
                <w:lang w:eastAsia="ru-RU"/>
              </w:rPr>
              <w:t xml:space="preserve"> навыками работы с правоустанавливающими документами федерального и регионального уровней, уставными документами и другими нормативными актами и уметь применять их на практике</w:t>
            </w:r>
          </w:p>
        </w:tc>
      </w:tr>
    </w:tbl>
    <w:p w:rsidR="00EF2124" w:rsidRDefault="00EF2124" w:rsidP="00AF3DD6"/>
    <w:p w:rsidR="00680A77" w:rsidRDefault="00680A77" w:rsidP="00680A77">
      <w:pPr>
        <w:pStyle w:val="3"/>
      </w:pPr>
      <w:r w:rsidRPr="008264D2">
        <w:t xml:space="preserve">Профессиональные компетенции </w:t>
      </w:r>
      <w:r>
        <w:t>профиля или специализации (ПКС)</w:t>
      </w:r>
    </w:p>
    <w:p w:rsidR="00EF2124" w:rsidRDefault="00680A77" w:rsidP="00AF3DD6">
      <w:pPr>
        <w:rPr>
          <w:szCs w:val="24"/>
        </w:rPr>
      </w:pPr>
      <w:r>
        <w:rPr>
          <w:szCs w:val="24"/>
        </w:rPr>
        <w:t>Д</w:t>
      </w:r>
      <w:r w:rsidRPr="008264D2">
        <w:rPr>
          <w:szCs w:val="24"/>
        </w:rPr>
        <w:t>исциплина не формирует профессиональные компетенции профиля или специализации</w:t>
      </w:r>
      <w:r>
        <w:rPr>
          <w:szCs w:val="24"/>
        </w:rPr>
        <w:t>.</w:t>
      </w:r>
    </w:p>
    <w:p w:rsidR="00292831" w:rsidRDefault="00292831" w:rsidP="00AF3DD6">
      <w:pPr>
        <w:rPr>
          <w:szCs w:val="24"/>
        </w:rPr>
      </w:pPr>
    </w:p>
    <w:p w:rsidR="006150D3" w:rsidRDefault="006150D3" w:rsidP="006150D3">
      <w:pPr>
        <w:pStyle w:val="3"/>
      </w:pPr>
      <w:r>
        <w:t>Компетенции МК ПДНВ (КМК)</w:t>
      </w:r>
    </w:p>
    <w:p w:rsidR="00292831" w:rsidRDefault="006150D3" w:rsidP="00AF3DD6">
      <w:pPr>
        <w:rPr>
          <w:szCs w:val="24"/>
        </w:rPr>
      </w:pPr>
      <w:r>
        <w:rPr>
          <w:szCs w:val="24"/>
        </w:rPr>
        <w:t>Д</w:t>
      </w:r>
      <w:r w:rsidRPr="008264D2">
        <w:rPr>
          <w:szCs w:val="24"/>
        </w:rPr>
        <w:t>исциплина не формирует компетенции МК ПДНВ (КМК).</w:t>
      </w:r>
    </w:p>
    <w:p w:rsidR="00292831" w:rsidRDefault="00292831" w:rsidP="00292831">
      <w:pPr>
        <w:pStyle w:val="1"/>
      </w:pPr>
      <w:r w:rsidRPr="00292831">
        <w:t>Место дисциплины (модуля) в структуре образовательной программы</w:t>
      </w:r>
    </w:p>
    <w:p w:rsidR="00292831" w:rsidRDefault="00292831" w:rsidP="00AF3DD6"/>
    <w:tbl>
      <w:tblPr>
        <w:tblW w:w="9639" w:type="dxa"/>
        <w:tblInd w:w="108" w:type="dxa"/>
        <w:tblLayout w:type="fixed"/>
        <w:tblLook w:val="04A0" w:firstRow="1" w:lastRow="0" w:firstColumn="1" w:lastColumn="0" w:noHBand="0" w:noVBand="1"/>
      </w:tblPr>
      <w:tblGrid>
        <w:gridCol w:w="5245"/>
        <w:gridCol w:w="3402"/>
        <w:gridCol w:w="992"/>
      </w:tblGrid>
      <w:tr w:rsidR="003E4DD0" w:rsidRPr="00260C85" w:rsidTr="00633B44">
        <w:tc>
          <w:tcPr>
            <w:tcW w:w="5245" w:type="dxa"/>
            <w:shd w:val="clear" w:color="auto" w:fill="auto"/>
            <w:vAlign w:val="center"/>
          </w:tcPr>
          <w:p w:rsidR="003E4DD0" w:rsidRPr="00260C85" w:rsidRDefault="003E4DD0" w:rsidP="008E170E">
            <w:pPr>
              <w:spacing w:after="0"/>
              <w:rPr>
                <w:rFonts w:eastAsia="Calibri"/>
                <w:szCs w:val="24"/>
              </w:rPr>
            </w:pPr>
            <w:r w:rsidRPr="00260C85">
              <w:rPr>
                <w:rFonts w:eastAsia="Calibri"/>
                <w:szCs w:val="24"/>
              </w:rPr>
              <w:t>Дисциплина (модуль) реализуется в рамках</w:t>
            </w:r>
          </w:p>
        </w:tc>
        <w:tc>
          <w:tcPr>
            <w:tcW w:w="3402" w:type="dxa"/>
            <w:tcBorders>
              <w:bottom w:val="single" w:sz="4" w:space="0" w:color="auto"/>
            </w:tcBorders>
            <w:shd w:val="clear" w:color="auto" w:fill="auto"/>
            <w:vAlign w:val="center"/>
          </w:tcPr>
          <w:p w:rsidR="003E4DD0" w:rsidRPr="00260C85" w:rsidRDefault="0084395F" w:rsidP="008E170E">
            <w:pPr>
              <w:spacing w:after="0"/>
              <w:jc w:val="center"/>
              <w:rPr>
                <w:rFonts w:eastAsia="Calibri"/>
                <w:szCs w:val="24"/>
              </w:rPr>
            </w:pPr>
            <w:r>
              <w:rPr>
                <w:rFonts w:eastAsia="Calibri"/>
                <w:szCs w:val="24"/>
              </w:rPr>
              <w:t>вариативной</w:t>
            </w:r>
          </w:p>
        </w:tc>
        <w:tc>
          <w:tcPr>
            <w:tcW w:w="992" w:type="dxa"/>
            <w:shd w:val="clear" w:color="auto" w:fill="auto"/>
            <w:vAlign w:val="center"/>
          </w:tcPr>
          <w:p w:rsidR="003E4DD0" w:rsidRPr="00260C85" w:rsidRDefault="003E4DD0" w:rsidP="008E170E">
            <w:pPr>
              <w:spacing w:after="0"/>
              <w:jc w:val="center"/>
              <w:rPr>
                <w:rFonts w:eastAsia="Calibri"/>
                <w:szCs w:val="24"/>
              </w:rPr>
            </w:pPr>
            <w:r w:rsidRPr="00260C85">
              <w:rPr>
                <w:rFonts w:eastAsia="Calibri"/>
                <w:szCs w:val="24"/>
              </w:rPr>
              <w:t>части</w:t>
            </w:r>
          </w:p>
        </w:tc>
      </w:tr>
      <w:tr w:rsidR="003E4DD0" w:rsidRPr="003E4DD0" w:rsidTr="00633B44">
        <w:tc>
          <w:tcPr>
            <w:tcW w:w="5245" w:type="dxa"/>
            <w:shd w:val="clear" w:color="auto" w:fill="auto"/>
            <w:vAlign w:val="center"/>
          </w:tcPr>
          <w:p w:rsidR="003E4DD0" w:rsidRPr="003E4DD0" w:rsidRDefault="003E4DD0" w:rsidP="00633B44">
            <w:pPr>
              <w:spacing w:after="0"/>
              <w:jc w:val="center"/>
              <w:rPr>
                <w:rFonts w:eastAsia="Calibri"/>
                <w:sz w:val="16"/>
                <w:szCs w:val="16"/>
              </w:rPr>
            </w:pPr>
          </w:p>
        </w:tc>
        <w:tc>
          <w:tcPr>
            <w:tcW w:w="3402" w:type="dxa"/>
            <w:tcBorders>
              <w:top w:val="single" w:sz="4" w:space="0" w:color="auto"/>
            </w:tcBorders>
            <w:shd w:val="clear" w:color="auto" w:fill="auto"/>
            <w:vAlign w:val="center"/>
          </w:tcPr>
          <w:p w:rsidR="003E4DD0" w:rsidRPr="003E4DD0" w:rsidRDefault="003E4DD0" w:rsidP="00633B44">
            <w:pPr>
              <w:spacing w:after="0"/>
              <w:jc w:val="center"/>
              <w:rPr>
                <w:rFonts w:eastAsia="Calibri"/>
                <w:sz w:val="16"/>
                <w:szCs w:val="16"/>
              </w:rPr>
            </w:pPr>
            <w:r w:rsidRPr="003E4DD0">
              <w:rPr>
                <w:rFonts w:eastAsia="Calibri"/>
                <w:sz w:val="16"/>
                <w:szCs w:val="16"/>
              </w:rPr>
              <w:t>(базовой, вариативной или факультативной)</w:t>
            </w:r>
          </w:p>
        </w:tc>
        <w:tc>
          <w:tcPr>
            <w:tcW w:w="992" w:type="dxa"/>
            <w:shd w:val="clear" w:color="auto" w:fill="auto"/>
            <w:vAlign w:val="center"/>
          </w:tcPr>
          <w:p w:rsidR="003E4DD0" w:rsidRPr="003E4DD0" w:rsidRDefault="003E4DD0" w:rsidP="00633B44">
            <w:pPr>
              <w:spacing w:after="0"/>
              <w:jc w:val="center"/>
              <w:rPr>
                <w:rFonts w:eastAsia="Calibri"/>
                <w:sz w:val="16"/>
                <w:szCs w:val="16"/>
              </w:rPr>
            </w:pPr>
          </w:p>
        </w:tc>
      </w:tr>
      <w:tr w:rsidR="003E4DD0" w:rsidRPr="00260C85" w:rsidTr="00633B44">
        <w:tc>
          <w:tcPr>
            <w:tcW w:w="9639" w:type="dxa"/>
            <w:gridSpan w:val="3"/>
            <w:shd w:val="clear" w:color="auto" w:fill="auto"/>
            <w:vAlign w:val="center"/>
          </w:tcPr>
          <w:p w:rsidR="003E4DD0" w:rsidRPr="00260C85" w:rsidRDefault="003E4DD0" w:rsidP="00633B44">
            <w:pPr>
              <w:spacing w:before="240" w:after="0"/>
              <w:rPr>
                <w:rFonts w:eastAsia="Calibri"/>
                <w:szCs w:val="24"/>
              </w:rPr>
            </w:pPr>
            <w:r w:rsidRPr="00260C85">
              <w:rPr>
                <w:rFonts w:eastAsia="Calibri"/>
                <w:szCs w:val="24"/>
              </w:rPr>
              <w:t>основной профессиональной образовательной программы.</w:t>
            </w:r>
          </w:p>
        </w:tc>
      </w:tr>
    </w:tbl>
    <w:p w:rsidR="003E4DD0" w:rsidRDefault="003E4DD0" w:rsidP="00AF3DD6"/>
    <w:p w:rsidR="001C6A8C" w:rsidRDefault="001C6A8C" w:rsidP="00AF3DD6">
      <w:pPr>
        <w:sectPr w:rsidR="001C6A8C" w:rsidSect="003E228D">
          <w:footerReference w:type="default" r:id="rId9"/>
          <w:pgSz w:w="11906" w:h="16838"/>
          <w:pgMar w:top="1134" w:right="850" w:bottom="1134" w:left="1701" w:header="708" w:footer="708" w:gutter="0"/>
          <w:cols w:space="708"/>
          <w:titlePg/>
          <w:docGrid w:linePitch="360"/>
        </w:sectPr>
      </w:pPr>
    </w:p>
    <w:p w:rsidR="00AD563F" w:rsidRDefault="00AD563F" w:rsidP="00AD563F">
      <w:pPr>
        <w:pStyle w:val="ab"/>
        <w:numPr>
          <w:ilvl w:val="0"/>
          <w:numId w:val="18"/>
        </w:numPr>
        <w:tabs>
          <w:tab w:val="left" w:pos="993"/>
        </w:tabs>
        <w:spacing w:after="0" w:line="240" w:lineRule="auto"/>
        <w:rPr>
          <w:rFonts w:eastAsiaTheme="minorHAnsi"/>
          <w:b/>
          <w:sz w:val="28"/>
          <w:szCs w:val="20"/>
        </w:rPr>
      </w:pPr>
      <w:r w:rsidRPr="00AD563F">
        <w:rPr>
          <w:rFonts w:eastAsiaTheme="minorHAnsi"/>
          <w:b/>
          <w:sz w:val="28"/>
          <w:szCs w:val="20"/>
        </w:rPr>
        <w:lastRenderedPageBreak/>
        <w:t>Объем дисциплины (</w:t>
      </w:r>
      <w:r w:rsidR="00446278">
        <w:rPr>
          <w:rFonts w:eastAsiaTheme="minorHAnsi"/>
          <w:b/>
          <w:sz w:val="28"/>
          <w:szCs w:val="20"/>
        </w:rPr>
        <w:t>модуля) в зачетных единицах (</w:t>
      </w:r>
      <w:proofErr w:type="spellStart"/>
      <w:r w:rsidR="00446278">
        <w:rPr>
          <w:rFonts w:eastAsiaTheme="minorHAnsi"/>
          <w:b/>
          <w:sz w:val="28"/>
          <w:szCs w:val="20"/>
        </w:rPr>
        <w:t>з.е</w:t>
      </w:r>
      <w:proofErr w:type="spellEnd"/>
      <w:r w:rsidR="00446278">
        <w:rPr>
          <w:rFonts w:eastAsiaTheme="minorHAnsi"/>
          <w:b/>
          <w:sz w:val="28"/>
          <w:szCs w:val="20"/>
        </w:rPr>
        <w:t>.</w:t>
      </w:r>
      <w:r w:rsidRPr="00AD563F">
        <w:rPr>
          <w:rFonts w:eastAsiaTheme="minorHAnsi"/>
          <w:b/>
          <w:sz w:val="28"/>
          <w:szCs w:val="20"/>
        </w:rPr>
        <w:t>) с указанием количества академических или астрономических часов, выделенных на контактную работу обучающихся с преподавателем (по видам учебных занятий) и на самостоятельную работу обучающихся</w:t>
      </w:r>
    </w:p>
    <w:p w:rsidR="00AD563F" w:rsidRPr="00AD563F" w:rsidRDefault="00AD563F" w:rsidP="00AD563F">
      <w:pPr>
        <w:pStyle w:val="ab"/>
        <w:tabs>
          <w:tab w:val="left" w:pos="993"/>
        </w:tabs>
        <w:spacing w:after="0" w:line="240" w:lineRule="auto"/>
        <w:rPr>
          <w:rFonts w:eastAsiaTheme="minorHAnsi"/>
          <w:b/>
          <w:sz w:val="28"/>
          <w:szCs w:val="20"/>
        </w:rPr>
      </w:pPr>
    </w:p>
    <w:tbl>
      <w:tblPr>
        <w:tblW w:w="5953" w:type="dxa"/>
        <w:tblInd w:w="534" w:type="dxa"/>
        <w:tblLook w:val="04A0" w:firstRow="1" w:lastRow="0" w:firstColumn="1" w:lastColumn="0" w:noHBand="0" w:noVBand="1"/>
      </w:tblPr>
      <w:tblGrid>
        <w:gridCol w:w="708"/>
        <w:gridCol w:w="2693"/>
        <w:gridCol w:w="2552"/>
      </w:tblGrid>
      <w:tr w:rsidR="00AD563F" w:rsidRPr="00AD563F" w:rsidTr="00CF55FC">
        <w:tc>
          <w:tcPr>
            <w:tcW w:w="708" w:type="dxa"/>
            <w:shd w:val="clear" w:color="auto" w:fill="auto"/>
          </w:tcPr>
          <w:p w:rsidR="00AD563F" w:rsidRPr="00AD563F" w:rsidRDefault="00AD563F" w:rsidP="00AD563F">
            <w:pPr>
              <w:jc w:val="center"/>
              <w:rPr>
                <w:rFonts w:eastAsia="Calibri"/>
                <w:sz w:val="28"/>
                <w:szCs w:val="20"/>
              </w:rPr>
            </w:pPr>
            <w:r w:rsidRPr="00AD563F">
              <w:rPr>
                <w:rFonts w:eastAsia="Calibri"/>
                <w:sz w:val="28"/>
                <w:szCs w:val="20"/>
              </w:rPr>
              <w:t>Для</w:t>
            </w:r>
          </w:p>
        </w:tc>
        <w:tc>
          <w:tcPr>
            <w:tcW w:w="2693" w:type="dxa"/>
            <w:tcBorders>
              <w:bottom w:val="single" w:sz="4" w:space="0" w:color="auto"/>
            </w:tcBorders>
            <w:shd w:val="clear" w:color="auto" w:fill="auto"/>
          </w:tcPr>
          <w:p w:rsidR="00AD563F" w:rsidRPr="00AD563F" w:rsidRDefault="00AD563F" w:rsidP="00AD563F">
            <w:pPr>
              <w:jc w:val="center"/>
              <w:rPr>
                <w:rFonts w:eastAsia="Calibri"/>
                <w:sz w:val="28"/>
                <w:szCs w:val="20"/>
              </w:rPr>
            </w:pPr>
            <w:r w:rsidRPr="00AD563F">
              <w:rPr>
                <w:rFonts w:eastAsia="Calibri"/>
                <w:sz w:val="28"/>
                <w:szCs w:val="20"/>
              </w:rPr>
              <w:t>очной</w:t>
            </w:r>
          </w:p>
        </w:tc>
        <w:tc>
          <w:tcPr>
            <w:tcW w:w="2552" w:type="dxa"/>
            <w:shd w:val="clear" w:color="auto" w:fill="auto"/>
          </w:tcPr>
          <w:p w:rsidR="00AD563F" w:rsidRPr="00AD563F" w:rsidRDefault="00AD563F" w:rsidP="00AD563F">
            <w:pPr>
              <w:rPr>
                <w:rFonts w:eastAsia="Calibri"/>
                <w:sz w:val="28"/>
                <w:szCs w:val="20"/>
              </w:rPr>
            </w:pPr>
            <w:r w:rsidRPr="00AD563F">
              <w:rPr>
                <w:rFonts w:eastAsia="Calibri"/>
                <w:sz w:val="28"/>
                <w:szCs w:val="20"/>
              </w:rPr>
              <w:t>формы обучения*:</w:t>
            </w:r>
          </w:p>
        </w:tc>
      </w:tr>
      <w:tr w:rsidR="00AD563F" w:rsidRPr="00AD563F" w:rsidTr="00CF55FC">
        <w:tc>
          <w:tcPr>
            <w:tcW w:w="708" w:type="dxa"/>
            <w:shd w:val="clear" w:color="auto" w:fill="auto"/>
          </w:tcPr>
          <w:p w:rsidR="00AD563F" w:rsidRPr="00AD563F" w:rsidRDefault="00AD563F" w:rsidP="00AD563F">
            <w:pPr>
              <w:jc w:val="center"/>
              <w:rPr>
                <w:rFonts w:eastAsia="Calibri"/>
                <w:sz w:val="16"/>
                <w:szCs w:val="16"/>
              </w:rPr>
            </w:pPr>
          </w:p>
        </w:tc>
        <w:tc>
          <w:tcPr>
            <w:tcW w:w="2693" w:type="dxa"/>
            <w:tcBorders>
              <w:top w:val="single" w:sz="4" w:space="0" w:color="auto"/>
            </w:tcBorders>
            <w:shd w:val="clear" w:color="auto" w:fill="auto"/>
          </w:tcPr>
          <w:p w:rsidR="00AD563F" w:rsidRPr="00AD563F" w:rsidRDefault="00AD563F" w:rsidP="00AD563F">
            <w:pPr>
              <w:jc w:val="center"/>
              <w:rPr>
                <w:rFonts w:eastAsia="Calibri"/>
                <w:sz w:val="16"/>
                <w:szCs w:val="16"/>
              </w:rPr>
            </w:pPr>
            <w:r w:rsidRPr="00AD563F">
              <w:rPr>
                <w:rFonts w:eastAsia="Calibri"/>
                <w:sz w:val="16"/>
                <w:szCs w:val="16"/>
              </w:rPr>
              <w:t>(очной, очно-заочной или заочной)</w:t>
            </w:r>
          </w:p>
        </w:tc>
        <w:tc>
          <w:tcPr>
            <w:tcW w:w="2552" w:type="dxa"/>
            <w:shd w:val="clear" w:color="auto" w:fill="auto"/>
          </w:tcPr>
          <w:p w:rsidR="00AD563F" w:rsidRPr="00AD563F" w:rsidRDefault="00AD563F" w:rsidP="00AD563F">
            <w:pPr>
              <w:rPr>
                <w:rFonts w:eastAsia="Calibri"/>
                <w:sz w:val="16"/>
                <w:szCs w:val="16"/>
              </w:rPr>
            </w:pPr>
          </w:p>
        </w:tc>
      </w:tr>
    </w:tbl>
    <w:tbl>
      <w:tblPr>
        <w:tblStyle w:val="23"/>
        <w:tblW w:w="0" w:type="auto"/>
        <w:tblLayout w:type="fixed"/>
        <w:tblLook w:val="04A0" w:firstRow="1" w:lastRow="0" w:firstColumn="1" w:lastColumn="0" w:noHBand="0" w:noVBand="1"/>
      </w:tblPr>
      <w:tblGrid>
        <w:gridCol w:w="517"/>
        <w:gridCol w:w="517"/>
        <w:gridCol w:w="517"/>
        <w:gridCol w:w="516"/>
        <w:gridCol w:w="764"/>
        <w:gridCol w:w="391"/>
        <w:gridCol w:w="687"/>
        <w:gridCol w:w="687"/>
        <w:gridCol w:w="667"/>
        <w:gridCol w:w="706"/>
        <w:gridCol w:w="415"/>
        <w:gridCol w:w="516"/>
        <w:gridCol w:w="516"/>
        <w:gridCol w:w="516"/>
        <w:gridCol w:w="516"/>
        <w:gridCol w:w="516"/>
        <w:gridCol w:w="516"/>
        <w:gridCol w:w="516"/>
        <w:gridCol w:w="516"/>
        <w:gridCol w:w="516"/>
        <w:gridCol w:w="516"/>
        <w:gridCol w:w="516"/>
        <w:gridCol w:w="516"/>
        <w:gridCol w:w="516"/>
        <w:gridCol w:w="516"/>
        <w:gridCol w:w="516"/>
        <w:gridCol w:w="517"/>
      </w:tblGrid>
      <w:tr w:rsidR="00AD563F" w:rsidRPr="00AD563F" w:rsidTr="00CF55FC">
        <w:trPr>
          <w:trHeight w:val="215"/>
        </w:trPr>
        <w:tc>
          <w:tcPr>
            <w:tcW w:w="3222" w:type="dxa"/>
            <w:gridSpan w:val="6"/>
            <w:vMerge w:val="restart"/>
          </w:tcPr>
          <w:p w:rsidR="00AD563F" w:rsidRPr="00AD563F" w:rsidRDefault="00AD563F" w:rsidP="00AD563F">
            <w:pPr>
              <w:jc w:val="center"/>
              <w:rPr>
                <w:rFonts w:cs="Times New Roman"/>
                <w:sz w:val="18"/>
                <w:szCs w:val="18"/>
              </w:rPr>
            </w:pPr>
            <w:r w:rsidRPr="00AD563F">
              <w:rPr>
                <w:rFonts w:cs="Times New Roman"/>
                <w:color w:val="000000"/>
                <w:sz w:val="18"/>
                <w:szCs w:val="18"/>
              </w:rPr>
              <w:t>Формы контроля</w:t>
            </w:r>
          </w:p>
        </w:tc>
        <w:tc>
          <w:tcPr>
            <w:tcW w:w="3162" w:type="dxa"/>
            <w:gridSpan w:val="5"/>
          </w:tcPr>
          <w:p w:rsidR="00AD563F" w:rsidRPr="00AD563F" w:rsidRDefault="00AD563F" w:rsidP="00AD563F">
            <w:pPr>
              <w:jc w:val="center"/>
              <w:rPr>
                <w:rFonts w:cs="Times New Roman"/>
                <w:sz w:val="18"/>
                <w:szCs w:val="18"/>
              </w:rPr>
            </w:pPr>
            <w:r w:rsidRPr="00AD563F">
              <w:rPr>
                <w:rFonts w:cs="Times New Roman"/>
                <w:color w:val="000000"/>
                <w:sz w:val="18"/>
                <w:szCs w:val="18"/>
              </w:rPr>
              <w:t>Всего часов</w:t>
            </w:r>
          </w:p>
        </w:tc>
        <w:tc>
          <w:tcPr>
            <w:tcW w:w="1032" w:type="dxa"/>
            <w:gridSpan w:val="2"/>
            <w:vMerge w:val="restart"/>
            <w:vAlign w:val="center"/>
          </w:tcPr>
          <w:p w:rsidR="00AD563F" w:rsidRPr="00AD563F" w:rsidRDefault="00AD563F" w:rsidP="00AD563F">
            <w:pPr>
              <w:jc w:val="center"/>
              <w:rPr>
                <w:rFonts w:cs="Times New Roman"/>
                <w:sz w:val="18"/>
                <w:szCs w:val="18"/>
              </w:rPr>
            </w:pPr>
            <w:r w:rsidRPr="00AD563F">
              <w:rPr>
                <w:rFonts w:cs="Times New Roman"/>
                <w:sz w:val="18"/>
                <w:szCs w:val="18"/>
              </w:rPr>
              <w:t xml:space="preserve">Всего </w:t>
            </w:r>
          </w:p>
          <w:p w:rsidR="00AD563F" w:rsidRPr="00AD563F" w:rsidRDefault="00446278" w:rsidP="00AD563F">
            <w:pPr>
              <w:jc w:val="center"/>
              <w:rPr>
                <w:rFonts w:cs="Times New Roman"/>
                <w:sz w:val="18"/>
                <w:szCs w:val="18"/>
              </w:rPr>
            </w:pPr>
            <w:proofErr w:type="spellStart"/>
            <w:r>
              <w:rPr>
                <w:rFonts w:cs="Times New Roman"/>
                <w:sz w:val="18"/>
                <w:szCs w:val="18"/>
              </w:rPr>
              <w:t>з.е</w:t>
            </w:r>
            <w:proofErr w:type="spellEnd"/>
            <w:r>
              <w:rPr>
                <w:rFonts w:cs="Times New Roman"/>
                <w:sz w:val="18"/>
                <w:szCs w:val="18"/>
              </w:rPr>
              <w:t>.</w:t>
            </w:r>
          </w:p>
        </w:tc>
        <w:tc>
          <w:tcPr>
            <w:tcW w:w="7225" w:type="dxa"/>
            <w:gridSpan w:val="14"/>
          </w:tcPr>
          <w:p w:rsidR="00AD563F" w:rsidRPr="00AD563F" w:rsidRDefault="00AD563F" w:rsidP="00AD563F">
            <w:pPr>
              <w:jc w:val="center"/>
              <w:rPr>
                <w:rFonts w:cs="Times New Roman"/>
                <w:sz w:val="18"/>
                <w:szCs w:val="18"/>
              </w:rPr>
            </w:pPr>
            <w:r w:rsidRPr="00AD563F">
              <w:rPr>
                <w:rFonts w:cs="Times New Roman"/>
                <w:sz w:val="18"/>
                <w:szCs w:val="18"/>
              </w:rPr>
              <w:t>Курс 3</w:t>
            </w:r>
          </w:p>
        </w:tc>
      </w:tr>
      <w:tr w:rsidR="00AD563F" w:rsidRPr="00AD563F" w:rsidTr="00CF55FC">
        <w:trPr>
          <w:trHeight w:val="147"/>
        </w:trPr>
        <w:tc>
          <w:tcPr>
            <w:tcW w:w="3222" w:type="dxa"/>
            <w:gridSpan w:val="6"/>
            <w:vMerge/>
          </w:tcPr>
          <w:p w:rsidR="00AD563F" w:rsidRPr="00AD563F" w:rsidRDefault="00AD563F" w:rsidP="00AD563F">
            <w:pPr>
              <w:rPr>
                <w:rFonts w:cs="Times New Roman"/>
                <w:sz w:val="18"/>
                <w:szCs w:val="18"/>
              </w:rPr>
            </w:pPr>
          </w:p>
        </w:tc>
        <w:tc>
          <w:tcPr>
            <w:tcW w:w="687" w:type="dxa"/>
            <w:tcBorders>
              <w:bottom w:val="nil"/>
            </w:tcBorders>
          </w:tcPr>
          <w:p w:rsidR="00AD563F" w:rsidRPr="00AD563F" w:rsidRDefault="00AD563F" w:rsidP="00AD563F">
            <w:pPr>
              <w:rPr>
                <w:rFonts w:cs="Times New Roman"/>
                <w:sz w:val="18"/>
                <w:szCs w:val="18"/>
              </w:rPr>
            </w:pPr>
          </w:p>
        </w:tc>
        <w:tc>
          <w:tcPr>
            <w:tcW w:w="687" w:type="dxa"/>
            <w:tcBorders>
              <w:bottom w:val="nil"/>
            </w:tcBorders>
          </w:tcPr>
          <w:p w:rsidR="00AD563F" w:rsidRPr="00AD563F" w:rsidRDefault="00AD563F" w:rsidP="00AD563F">
            <w:pPr>
              <w:rPr>
                <w:rFonts w:cs="Times New Roman"/>
                <w:sz w:val="18"/>
                <w:szCs w:val="18"/>
              </w:rPr>
            </w:pPr>
          </w:p>
        </w:tc>
        <w:tc>
          <w:tcPr>
            <w:tcW w:w="1788" w:type="dxa"/>
            <w:gridSpan w:val="3"/>
          </w:tcPr>
          <w:p w:rsidR="00AD563F" w:rsidRPr="00AD563F" w:rsidRDefault="00AD563F" w:rsidP="00AD563F">
            <w:pPr>
              <w:jc w:val="center"/>
              <w:rPr>
                <w:rFonts w:cs="Times New Roman"/>
                <w:sz w:val="18"/>
                <w:szCs w:val="18"/>
              </w:rPr>
            </w:pPr>
            <w:r w:rsidRPr="00AD563F">
              <w:rPr>
                <w:rFonts w:cs="Times New Roman"/>
                <w:color w:val="000000"/>
                <w:sz w:val="18"/>
                <w:szCs w:val="18"/>
              </w:rPr>
              <w:t>в том числе</w:t>
            </w:r>
          </w:p>
        </w:tc>
        <w:tc>
          <w:tcPr>
            <w:tcW w:w="1032" w:type="dxa"/>
            <w:gridSpan w:val="2"/>
            <w:vMerge/>
          </w:tcPr>
          <w:p w:rsidR="00AD563F" w:rsidRPr="00AD563F" w:rsidRDefault="00AD563F" w:rsidP="00AD563F">
            <w:pPr>
              <w:rPr>
                <w:rFonts w:cs="Times New Roman"/>
                <w:sz w:val="18"/>
                <w:szCs w:val="18"/>
              </w:rPr>
            </w:pPr>
          </w:p>
        </w:tc>
        <w:tc>
          <w:tcPr>
            <w:tcW w:w="3612" w:type="dxa"/>
            <w:gridSpan w:val="7"/>
          </w:tcPr>
          <w:p w:rsidR="00AD563F" w:rsidRPr="00AD563F" w:rsidRDefault="00AD563F" w:rsidP="00AD563F">
            <w:pPr>
              <w:jc w:val="center"/>
              <w:rPr>
                <w:rFonts w:cs="Times New Roman"/>
                <w:sz w:val="18"/>
                <w:szCs w:val="18"/>
              </w:rPr>
            </w:pPr>
            <w:r w:rsidRPr="00AD563F">
              <w:rPr>
                <w:rFonts w:cs="Times New Roman"/>
                <w:sz w:val="18"/>
                <w:szCs w:val="18"/>
              </w:rPr>
              <w:t xml:space="preserve">Семестр 5 [18 </w:t>
            </w:r>
            <w:proofErr w:type="spellStart"/>
            <w:r w:rsidRPr="00AD563F">
              <w:rPr>
                <w:rFonts w:cs="Times New Roman"/>
                <w:sz w:val="18"/>
                <w:szCs w:val="18"/>
              </w:rPr>
              <w:t>нед</w:t>
            </w:r>
            <w:proofErr w:type="spellEnd"/>
            <w:r w:rsidRPr="00AD563F">
              <w:rPr>
                <w:rFonts w:cs="Times New Roman"/>
                <w:sz w:val="18"/>
                <w:szCs w:val="18"/>
              </w:rPr>
              <w:t>]</w:t>
            </w:r>
          </w:p>
        </w:tc>
        <w:tc>
          <w:tcPr>
            <w:tcW w:w="3613" w:type="dxa"/>
            <w:gridSpan w:val="7"/>
          </w:tcPr>
          <w:p w:rsidR="00AD563F" w:rsidRPr="00AD563F" w:rsidRDefault="00AD563F" w:rsidP="00AD563F">
            <w:pPr>
              <w:jc w:val="center"/>
              <w:rPr>
                <w:rFonts w:cs="Times New Roman"/>
                <w:sz w:val="18"/>
                <w:szCs w:val="18"/>
              </w:rPr>
            </w:pPr>
            <w:r w:rsidRPr="00AD563F">
              <w:rPr>
                <w:rFonts w:cs="Times New Roman"/>
                <w:sz w:val="18"/>
                <w:szCs w:val="18"/>
              </w:rPr>
              <w:t xml:space="preserve">Семестр 6 [16 </w:t>
            </w:r>
            <w:proofErr w:type="spellStart"/>
            <w:r w:rsidRPr="00AD563F">
              <w:rPr>
                <w:rFonts w:cs="Times New Roman"/>
                <w:sz w:val="18"/>
                <w:szCs w:val="18"/>
              </w:rPr>
              <w:t>нед</w:t>
            </w:r>
            <w:proofErr w:type="spellEnd"/>
            <w:r w:rsidRPr="00AD563F">
              <w:rPr>
                <w:rFonts w:cs="Times New Roman"/>
                <w:sz w:val="18"/>
                <w:szCs w:val="18"/>
              </w:rPr>
              <w:t>]</w:t>
            </w:r>
          </w:p>
        </w:tc>
      </w:tr>
      <w:tr w:rsidR="00AD563F" w:rsidRPr="00AD563F" w:rsidTr="00CF55FC">
        <w:trPr>
          <w:trHeight w:val="1148"/>
        </w:trPr>
        <w:tc>
          <w:tcPr>
            <w:tcW w:w="517" w:type="dxa"/>
            <w:textDirection w:val="btLr"/>
            <w:vAlign w:val="center"/>
          </w:tcPr>
          <w:p w:rsidR="00AD563F" w:rsidRPr="00AD563F" w:rsidRDefault="00AD563F" w:rsidP="00AD563F">
            <w:pPr>
              <w:jc w:val="center"/>
              <w:rPr>
                <w:rFonts w:cs="Times New Roman"/>
                <w:sz w:val="18"/>
                <w:szCs w:val="18"/>
              </w:rPr>
            </w:pPr>
            <w:r w:rsidRPr="00AD563F">
              <w:rPr>
                <w:rFonts w:cs="Times New Roman"/>
                <w:sz w:val="18"/>
                <w:szCs w:val="18"/>
              </w:rPr>
              <w:t>Экзамены</w:t>
            </w:r>
          </w:p>
        </w:tc>
        <w:tc>
          <w:tcPr>
            <w:tcW w:w="517" w:type="dxa"/>
            <w:textDirection w:val="btLr"/>
            <w:vAlign w:val="center"/>
          </w:tcPr>
          <w:p w:rsidR="00AD563F" w:rsidRPr="00AD563F" w:rsidRDefault="00AD563F" w:rsidP="00AD563F">
            <w:pPr>
              <w:jc w:val="center"/>
              <w:rPr>
                <w:rFonts w:cs="Times New Roman"/>
                <w:sz w:val="18"/>
                <w:szCs w:val="18"/>
              </w:rPr>
            </w:pPr>
            <w:r w:rsidRPr="00AD563F">
              <w:rPr>
                <w:rFonts w:cs="Times New Roman"/>
                <w:sz w:val="18"/>
                <w:szCs w:val="18"/>
              </w:rPr>
              <w:t>Зачеты</w:t>
            </w:r>
          </w:p>
        </w:tc>
        <w:tc>
          <w:tcPr>
            <w:tcW w:w="517"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Зачеты с оценкой</w:t>
            </w:r>
          </w:p>
        </w:tc>
        <w:tc>
          <w:tcPr>
            <w:tcW w:w="51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Курсовые проекты</w:t>
            </w:r>
          </w:p>
        </w:tc>
        <w:tc>
          <w:tcPr>
            <w:tcW w:w="764"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 xml:space="preserve">Курсовые </w:t>
            </w:r>
            <w:r w:rsidRPr="00AD563F">
              <w:rPr>
                <w:rFonts w:cs="Times New Roman"/>
                <w:color w:val="000000"/>
                <w:sz w:val="18"/>
                <w:szCs w:val="18"/>
              </w:rPr>
              <w:br/>
              <w:t>работы</w:t>
            </w:r>
          </w:p>
        </w:tc>
        <w:tc>
          <w:tcPr>
            <w:tcW w:w="391" w:type="dxa"/>
            <w:textDirection w:val="btLr"/>
            <w:vAlign w:val="center"/>
          </w:tcPr>
          <w:p w:rsidR="00AD563F" w:rsidRPr="00AD563F" w:rsidRDefault="00446278" w:rsidP="00AD563F">
            <w:pPr>
              <w:jc w:val="center"/>
              <w:rPr>
                <w:rFonts w:cs="Times New Roman"/>
                <w:sz w:val="18"/>
                <w:szCs w:val="18"/>
              </w:rPr>
            </w:pPr>
            <w:r>
              <w:rPr>
                <w:rFonts w:cs="Times New Roman"/>
                <w:color w:val="000000"/>
                <w:sz w:val="18"/>
                <w:szCs w:val="18"/>
              </w:rPr>
              <w:t>Контрольные работы</w:t>
            </w:r>
          </w:p>
        </w:tc>
        <w:tc>
          <w:tcPr>
            <w:tcW w:w="687" w:type="dxa"/>
            <w:tcBorders>
              <w:top w:val="nil"/>
            </w:tcBorders>
            <w:textDirection w:val="btLr"/>
            <w:vAlign w:val="center"/>
          </w:tcPr>
          <w:p w:rsidR="00AD563F" w:rsidRPr="00AD563F" w:rsidRDefault="00AD563F" w:rsidP="00AD563F">
            <w:pPr>
              <w:ind w:left="113" w:right="113"/>
              <w:jc w:val="center"/>
              <w:rPr>
                <w:rFonts w:cs="Times New Roman"/>
                <w:sz w:val="18"/>
                <w:szCs w:val="18"/>
              </w:rPr>
            </w:pPr>
            <w:r w:rsidRPr="00AD563F">
              <w:rPr>
                <w:rFonts w:cs="Times New Roman"/>
                <w:color w:val="000000"/>
                <w:sz w:val="18"/>
                <w:szCs w:val="18"/>
              </w:rPr>
              <w:t xml:space="preserve">По </w:t>
            </w:r>
            <w:proofErr w:type="spellStart"/>
            <w:r w:rsidR="00446278">
              <w:rPr>
                <w:rFonts w:cs="Times New Roman"/>
                <w:sz w:val="18"/>
                <w:szCs w:val="18"/>
              </w:rPr>
              <w:t>з.е</w:t>
            </w:r>
            <w:proofErr w:type="spellEnd"/>
            <w:r w:rsidR="00446278">
              <w:rPr>
                <w:rFonts w:cs="Times New Roman"/>
                <w:sz w:val="18"/>
                <w:szCs w:val="18"/>
              </w:rPr>
              <w:t>.</w:t>
            </w:r>
          </w:p>
        </w:tc>
        <w:tc>
          <w:tcPr>
            <w:tcW w:w="687" w:type="dxa"/>
            <w:tcBorders>
              <w:top w:val="nil"/>
            </w:tcBorders>
            <w:textDirection w:val="btLr"/>
            <w:vAlign w:val="center"/>
          </w:tcPr>
          <w:p w:rsidR="00AD563F" w:rsidRPr="00AD563F" w:rsidRDefault="00AD563F" w:rsidP="00AD563F">
            <w:pPr>
              <w:ind w:left="113" w:right="113"/>
              <w:jc w:val="center"/>
              <w:rPr>
                <w:rFonts w:cs="Times New Roman"/>
                <w:sz w:val="18"/>
                <w:szCs w:val="18"/>
              </w:rPr>
            </w:pPr>
            <w:r w:rsidRPr="00AD563F">
              <w:rPr>
                <w:rFonts w:cs="Times New Roman"/>
                <w:color w:val="000000"/>
                <w:sz w:val="18"/>
                <w:szCs w:val="18"/>
              </w:rPr>
              <w:t>По плану</w:t>
            </w:r>
          </w:p>
        </w:tc>
        <w:tc>
          <w:tcPr>
            <w:tcW w:w="667" w:type="dxa"/>
            <w:textDirection w:val="btLr"/>
            <w:vAlign w:val="center"/>
          </w:tcPr>
          <w:p w:rsidR="00AD563F" w:rsidRPr="00AD563F" w:rsidRDefault="00AD563F" w:rsidP="00AD563F">
            <w:pPr>
              <w:jc w:val="center"/>
              <w:rPr>
                <w:rFonts w:cs="Times New Roman"/>
                <w:color w:val="000000"/>
                <w:sz w:val="18"/>
                <w:szCs w:val="18"/>
              </w:rPr>
            </w:pPr>
          </w:p>
          <w:p w:rsidR="00AD563F" w:rsidRPr="00AD563F" w:rsidRDefault="00AD563F" w:rsidP="00AD563F">
            <w:pPr>
              <w:jc w:val="center"/>
              <w:rPr>
                <w:rFonts w:cs="Times New Roman"/>
                <w:sz w:val="18"/>
                <w:szCs w:val="18"/>
              </w:rPr>
            </w:pPr>
            <w:r w:rsidRPr="00AD563F">
              <w:rPr>
                <w:rFonts w:cs="Times New Roman"/>
                <w:color w:val="000000"/>
                <w:sz w:val="18"/>
                <w:szCs w:val="18"/>
              </w:rPr>
              <w:t>Контактная работа</w:t>
            </w:r>
          </w:p>
        </w:tc>
        <w:tc>
          <w:tcPr>
            <w:tcW w:w="70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СРС</w:t>
            </w:r>
          </w:p>
        </w:tc>
        <w:tc>
          <w:tcPr>
            <w:tcW w:w="415"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Контроль</w:t>
            </w:r>
          </w:p>
        </w:tc>
        <w:tc>
          <w:tcPr>
            <w:tcW w:w="51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Экспертное</w:t>
            </w:r>
          </w:p>
        </w:tc>
        <w:tc>
          <w:tcPr>
            <w:tcW w:w="51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Факт</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Лек</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Лаб</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Пр</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КСР</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СРС</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Контроль</w:t>
            </w:r>
          </w:p>
        </w:tc>
        <w:tc>
          <w:tcPr>
            <w:tcW w:w="516" w:type="dxa"/>
            <w:textDirection w:val="btLr"/>
            <w:vAlign w:val="center"/>
          </w:tcPr>
          <w:p w:rsidR="00AD563F" w:rsidRPr="00AD563F" w:rsidRDefault="00446278" w:rsidP="00AD563F">
            <w:pPr>
              <w:ind w:left="113" w:right="113"/>
              <w:jc w:val="center"/>
              <w:rPr>
                <w:rFonts w:cs="Times New Roman"/>
                <w:color w:val="000000"/>
                <w:sz w:val="18"/>
                <w:szCs w:val="18"/>
              </w:rPr>
            </w:pPr>
            <w:proofErr w:type="spellStart"/>
            <w:r>
              <w:rPr>
                <w:rFonts w:cs="Times New Roman"/>
                <w:sz w:val="18"/>
                <w:szCs w:val="18"/>
              </w:rPr>
              <w:t>з.е</w:t>
            </w:r>
            <w:proofErr w:type="spellEnd"/>
            <w:r>
              <w:rPr>
                <w:rFonts w:cs="Times New Roman"/>
                <w:sz w:val="18"/>
                <w:szCs w:val="18"/>
              </w:rPr>
              <w:t>.</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Лек</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Лаб</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Пр</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КСР</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СРС</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Контроль</w:t>
            </w:r>
          </w:p>
        </w:tc>
        <w:tc>
          <w:tcPr>
            <w:tcW w:w="517" w:type="dxa"/>
            <w:textDirection w:val="btLr"/>
            <w:vAlign w:val="center"/>
          </w:tcPr>
          <w:p w:rsidR="00AD563F" w:rsidRPr="00AD563F" w:rsidRDefault="00446278" w:rsidP="00AD563F">
            <w:pPr>
              <w:ind w:left="113" w:right="113"/>
              <w:jc w:val="center"/>
              <w:rPr>
                <w:rFonts w:cs="Times New Roman"/>
                <w:color w:val="000000"/>
                <w:sz w:val="18"/>
                <w:szCs w:val="18"/>
              </w:rPr>
            </w:pPr>
            <w:proofErr w:type="spellStart"/>
            <w:r>
              <w:rPr>
                <w:rFonts w:cs="Times New Roman"/>
                <w:sz w:val="18"/>
                <w:szCs w:val="18"/>
              </w:rPr>
              <w:t>з.е</w:t>
            </w:r>
            <w:proofErr w:type="spellEnd"/>
            <w:r>
              <w:rPr>
                <w:rFonts w:cs="Times New Roman"/>
                <w:sz w:val="18"/>
                <w:szCs w:val="18"/>
              </w:rPr>
              <w:t>.</w:t>
            </w:r>
          </w:p>
        </w:tc>
      </w:tr>
      <w:tr w:rsidR="00AD563F" w:rsidRPr="00AD563F" w:rsidTr="00CF55FC">
        <w:trPr>
          <w:trHeight w:val="1023"/>
        </w:trPr>
        <w:tc>
          <w:tcPr>
            <w:tcW w:w="517" w:type="dxa"/>
            <w:vAlign w:val="center"/>
          </w:tcPr>
          <w:p w:rsidR="00AD563F" w:rsidRPr="00AD563F" w:rsidRDefault="00AD563F" w:rsidP="00AD563F">
            <w:pPr>
              <w:jc w:val="center"/>
              <w:rPr>
                <w:rFonts w:cs="Times New Roman"/>
                <w:sz w:val="18"/>
                <w:szCs w:val="18"/>
              </w:rPr>
            </w:pPr>
          </w:p>
        </w:tc>
        <w:tc>
          <w:tcPr>
            <w:tcW w:w="517" w:type="dxa"/>
            <w:vAlign w:val="center"/>
          </w:tcPr>
          <w:p w:rsidR="00AD563F" w:rsidRPr="00AD563F" w:rsidRDefault="00AD563F" w:rsidP="00AD563F">
            <w:pPr>
              <w:jc w:val="center"/>
              <w:rPr>
                <w:rFonts w:cs="Times New Roman"/>
                <w:sz w:val="18"/>
                <w:szCs w:val="18"/>
              </w:rPr>
            </w:pPr>
            <w:r w:rsidRPr="00AD563F">
              <w:rPr>
                <w:rFonts w:cs="Times New Roman"/>
                <w:sz w:val="18"/>
                <w:szCs w:val="18"/>
              </w:rPr>
              <w:t>5</w:t>
            </w:r>
          </w:p>
        </w:tc>
        <w:tc>
          <w:tcPr>
            <w:tcW w:w="517" w:type="dxa"/>
            <w:vAlign w:val="center"/>
          </w:tcPr>
          <w:p w:rsidR="00AD563F" w:rsidRPr="00AD563F" w:rsidRDefault="00AD563F" w:rsidP="00AD563F">
            <w:pPr>
              <w:jc w:val="center"/>
              <w:rPr>
                <w:rFonts w:cs="Times New Roman"/>
                <w:sz w:val="18"/>
                <w:szCs w:val="18"/>
              </w:rPr>
            </w:pPr>
          </w:p>
        </w:tc>
        <w:tc>
          <w:tcPr>
            <w:tcW w:w="516" w:type="dxa"/>
            <w:vAlign w:val="center"/>
          </w:tcPr>
          <w:p w:rsidR="00AD563F" w:rsidRPr="00AD563F" w:rsidRDefault="00AD563F" w:rsidP="00AD563F">
            <w:pPr>
              <w:jc w:val="center"/>
              <w:rPr>
                <w:rFonts w:cs="Times New Roman"/>
                <w:sz w:val="18"/>
                <w:szCs w:val="18"/>
              </w:rPr>
            </w:pPr>
          </w:p>
        </w:tc>
        <w:tc>
          <w:tcPr>
            <w:tcW w:w="764" w:type="dxa"/>
            <w:vAlign w:val="center"/>
          </w:tcPr>
          <w:p w:rsidR="00AD563F" w:rsidRPr="00AD563F" w:rsidRDefault="00AD563F" w:rsidP="00AD563F">
            <w:pPr>
              <w:jc w:val="center"/>
              <w:rPr>
                <w:rFonts w:cs="Times New Roman"/>
                <w:sz w:val="18"/>
                <w:szCs w:val="18"/>
              </w:rPr>
            </w:pPr>
          </w:p>
        </w:tc>
        <w:tc>
          <w:tcPr>
            <w:tcW w:w="391" w:type="dxa"/>
            <w:vAlign w:val="center"/>
          </w:tcPr>
          <w:p w:rsidR="00AD563F" w:rsidRPr="00AD563F" w:rsidRDefault="00AD563F" w:rsidP="00AD563F">
            <w:pPr>
              <w:jc w:val="center"/>
              <w:rPr>
                <w:rFonts w:cs="Times New Roman"/>
                <w:color w:val="000000"/>
                <w:sz w:val="18"/>
                <w:szCs w:val="18"/>
              </w:rPr>
            </w:pPr>
          </w:p>
        </w:tc>
        <w:tc>
          <w:tcPr>
            <w:tcW w:w="687" w:type="dxa"/>
            <w:vAlign w:val="center"/>
          </w:tcPr>
          <w:p w:rsidR="00AD563F" w:rsidRPr="00AD563F" w:rsidRDefault="00AD563F" w:rsidP="00AD563F">
            <w:pPr>
              <w:jc w:val="center"/>
              <w:rPr>
                <w:rFonts w:cs="Times New Roman"/>
                <w:sz w:val="18"/>
                <w:szCs w:val="18"/>
              </w:rPr>
            </w:pPr>
            <w:r w:rsidRPr="00AD563F">
              <w:rPr>
                <w:rFonts w:cs="Times New Roman"/>
                <w:sz w:val="18"/>
                <w:szCs w:val="18"/>
              </w:rPr>
              <w:t>72</w:t>
            </w:r>
          </w:p>
        </w:tc>
        <w:tc>
          <w:tcPr>
            <w:tcW w:w="687" w:type="dxa"/>
            <w:vAlign w:val="center"/>
          </w:tcPr>
          <w:p w:rsidR="00AD563F" w:rsidRPr="00AD563F" w:rsidRDefault="00AD563F" w:rsidP="00AD563F">
            <w:pPr>
              <w:jc w:val="center"/>
              <w:rPr>
                <w:rFonts w:cs="Times New Roman"/>
                <w:sz w:val="18"/>
                <w:szCs w:val="18"/>
              </w:rPr>
            </w:pPr>
            <w:r w:rsidRPr="00AD563F">
              <w:rPr>
                <w:rFonts w:cs="Times New Roman"/>
                <w:sz w:val="18"/>
                <w:szCs w:val="18"/>
              </w:rPr>
              <w:t>72</w:t>
            </w:r>
          </w:p>
        </w:tc>
        <w:tc>
          <w:tcPr>
            <w:tcW w:w="667"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34</w:t>
            </w:r>
          </w:p>
        </w:tc>
        <w:tc>
          <w:tcPr>
            <w:tcW w:w="70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38</w:t>
            </w:r>
          </w:p>
        </w:tc>
        <w:tc>
          <w:tcPr>
            <w:tcW w:w="415"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16</w:t>
            </w: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16</w:t>
            </w:r>
          </w:p>
        </w:tc>
        <w:tc>
          <w:tcPr>
            <w:tcW w:w="516" w:type="dxa"/>
            <w:vAlign w:val="center"/>
          </w:tcPr>
          <w:p w:rsidR="00AD563F" w:rsidRPr="00AD563F" w:rsidRDefault="00AD563F" w:rsidP="00AD563F">
            <w:pP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38</w:t>
            </w: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7" w:type="dxa"/>
            <w:vAlign w:val="center"/>
          </w:tcPr>
          <w:p w:rsidR="00AD563F" w:rsidRPr="00AD563F" w:rsidRDefault="00AD563F" w:rsidP="00AD563F">
            <w:pPr>
              <w:jc w:val="center"/>
              <w:rPr>
                <w:rFonts w:cs="Times New Roman"/>
                <w:color w:val="000000"/>
                <w:sz w:val="18"/>
                <w:szCs w:val="18"/>
              </w:rPr>
            </w:pPr>
          </w:p>
        </w:tc>
      </w:tr>
      <w:tr w:rsidR="00AD563F" w:rsidRPr="00AD563F" w:rsidTr="00CF55FC">
        <w:trPr>
          <w:trHeight w:val="710"/>
        </w:trPr>
        <w:tc>
          <w:tcPr>
            <w:tcW w:w="7416" w:type="dxa"/>
            <w:gridSpan w:val="13"/>
          </w:tcPr>
          <w:p w:rsidR="00AD563F" w:rsidRPr="00AD563F" w:rsidRDefault="00AD563F" w:rsidP="00AD563F">
            <w:pPr>
              <w:jc w:val="center"/>
              <w:rPr>
                <w:rFonts w:cs="Times New Roman"/>
                <w:sz w:val="18"/>
                <w:szCs w:val="18"/>
              </w:rPr>
            </w:pPr>
            <w:r w:rsidRPr="00AD563F">
              <w:rPr>
                <w:rFonts w:cs="Times New Roman"/>
                <w:color w:val="000000"/>
                <w:sz w:val="18"/>
                <w:szCs w:val="18"/>
              </w:rPr>
              <w:t>в том числе тренажерная подготовка:</w:t>
            </w: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7" w:type="dxa"/>
          </w:tcPr>
          <w:p w:rsidR="00AD563F" w:rsidRPr="00AD563F" w:rsidRDefault="00AD563F" w:rsidP="00AD563F">
            <w:pPr>
              <w:rPr>
                <w:rFonts w:cs="Times New Roman"/>
                <w:sz w:val="18"/>
                <w:szCs w:val="18"/>
              </w:rPr>
            </w:pPr>
          </w:p>
        </w:tc>
      </w:tr>
    </w:tbl>
    <w:tbl>
      <w:tblPr>
        <w:tblW w:w="5953" w:type="dxa"/>
        <w:tblLook w:val="04A0" w:firstRow="1" w:lastRow="0" w:firstColumn="1" w:lastColumn="0" w:noHBand="0" w:noVBand="1"/>
      </w:tblPr>
      <w:tblGrid>
        <w:gridCol w:w="708"/>
        <w:gridCol w:w="2693"/>
        <w:gridCol w:w="2552"/>
      </w:tblGrid>
      <w:tr w:rsidR="00AD563F" w:rsidRPr="00AD563F" w:rsidTr="00AD563F">
        <w:tc>
          <w:tcPr>
            <w:tcW w:w="708" w:type="dxa"/>
            <w:shd w:val="clear" w:color="auto" w:fill="auto"/>
          </w:tcPr>
          <w:p w:rsidR="00AD563F" w:rsidRPr="00AD563F" w:rsidRDefault="00AD563F" w:rsidP="00AD563F">
            <w:pPr>
              <w:jc w:val="center"/>
              <w:rPr>
                <w:rFonts w:eastAsia="Calibri"/>
                <w:sz w:val="28"/>
                <w:szCs w:val="20"/>
              </w:rPr>
            </w:pPr>
            <w:r w:rsidRPr="00AD563F">
              <w:rPr>
                <w:rFonts w:eastAsia="Calibri"/>
                <w:sz w:val="28"/>
                <w:szCs w:val="20"/>
              </w:rPr>
              <w:t>Для</w:t>
            </w:r>
          </w:p>
        </w:tc>
        <w:tc>
          <w:tcPr>
            <w:tcW w:w="2693" w:type="dxa"/>
            <w:tcBorders>
              <w:bottom w:val="single" w:sz="4" w:space="0" w:color="auto"/>
            </w:tcBorders>
            <w:shd w:val="clear" w:color="auto" w:fill="auto"/>
          </w:tcPr>
          <w:p w:rsidR="00AD563F" w:rsidRPr="00AD563F" w:rsidRDefault="00AD563F" w:rsidP="00AD563F">
            <w:pPr>
              <w:jc w:val="center"/>
              <w:rPr>
                <w:rFonts w:eastAsia="Calibri"/>
                <w:sz w:val="28"/>
                <w:szCs w:val="20"/>
              </w:rPr>
            </w:pPr>
            <w:r w:rsidRPr="00AD563F">
              <w:rPr>
                <w:rFonts w:eastAsia="Calibri"/>
                <w:sz w:val="28"/>
                <w:szCs w:val="20"/>
              </w:rPr>
              <w:t>заочной</w:t>
            </w:r>
          </w:p>
        </w:tc>
        <w:tc>
          <w:tcPr>
            <w:tcW w:w="2552" w:type="dxa"/>
            <w:shd w:val="clear" w:color="auto" w:fill="auto"/>
          </w:tcPr>
          <w:p w:rsidR="00AD563F" w:rsidRPr="00AD563F" w:rsidRDefault="00AD563F" w:rsidP="00AD563F">
            <w:pPr>
              <w:rPr>
                <w:rFonts w:eastAsia="Calibri"/>
                <w:sz w:val="28"/>
                <w:szCs w:val="20"/>
              </w:rPr>
            </w:pPr>
            <w:r w:rsidRPr="00AD563F">
              <w:rPr>
                <w:rFonts w:eastAsia="Calibri"/>
                <w:sz w:val="28"/>
                <w:szCs w:val="20"/>
              </w:rPr>
              <w:t>формы обучения*:</w:t>
            </w:r>
          </w:p>
        </w:tc>
      </w:tr>
      <w:tr w:rsidR="00AD563F" w:rsidRPr="00AD563F" w:rsidTr="00AD563F">
        <w:tc>
          <w:tcPr>
            <w:tcW w:w="708" w:type="dxa"/>
            <w:shd w:val="clear" w:color="auto" w:fill="auto"/>
          </w:tcPr>
          <w:p w:rsidR="00AD563F" w:rsidRPr="00AD563F" w:rsidRDefault="00AD563F" w:rsidP="00AD563F">
            <w:pPr>
              <w:jc w:val="center"/>
              <w:rPr>
                <w:rFonts w:eastAsia="Calibri"/>
                <w:sz w:val="16"/>
                <w:szCs w:val="16"/>
              </w:rPr>
            </w:pPr>
          </w:p>
        </w:tc>
        <w:tc>
          <w:tcPr>
            <w:tcW w:w="2693" w:type="dxa"/>
            <w:tcBorders>
              <w:top w:val="single" w:sz="4" w:space="0" w:color="auto"/>
            </w:tcBorders>
            <w:shd w:val="clear" w:color="auto" w:fill="auto"/>
          </w:tcPr>
          <w:p w:rsidR="00AD563F" w:rsidRPr="00AD563F" w:rsidRDefault="00AD563F" w:rsidP="00AD563F">
            <w:pPr>
              <w:jc w:val="center"/>
              <w:rPr>
                <w:rFonts w:eastAsia="Calibri"/>
                <w:sz w:val="16"/>
                <w:szCs w:val="16"/>
              </w:rPr>
            </w:pPr>
            <w:r w:rsidRPr="00AD563F">
              <w:rPr>
                <w:rFonts w:eastAsia="Calibri"/>
                <w:sz w:val="16"/>
                <w:szCs w:val="16"/>
              </w:rPr>
              <w:t>(очной, очно-заочной или заочной)</w:t>
            </w:r>
          </w:p>
        </w:tc>
        <w:tc>
          <w:tcPr>
            <w:tcW w:w="2552" w:type="dxa"/>
            <w:shd w:val="clear" w:color="auto" w:fill="auto"/>
          </w:tcPr>
          <w:p w:rsidR="00AD563F" w:rsidRPr="00AD563F" w:rsidRDefault="00AD563F" w:rsidP="00AD563F">
            <w:pPr>
              <w:rPr>
                <w:rFonts w:eastAsia="Calibri"/>
                <w:sz w:val="16"/>
                <w:szCs w:val="16"/>
              </w:rPr>
            </w:pPr>
          </w:p>
        </w:tc>
      </w:tr>
    </w:tbl>
    <w:tbl>
      <w:tblPr>
        <w:tblStyle w:val="23"/>
        <w:tblW w:w="0" w:type="auto"/>
        <w:tblLayout w:type="fixed"/>
        <w:tblLook w:val="04A0" w:firstRow="1" w:lastRow="0" w:firstColumn="1" w:lastColumn="0" w:noHBand="0" w:noVBand="1"/>
      </w:tblPr>
      <w:tblGrid>
        <w:gridCol w:w="517"/>
        <w:gridCol w:w="517"/>
        <w:gridCol w:w="517"/>
        <w:gridCol w:w="516"/>
        <w:gridCol w:w="764"/>
        <w:gridCol w:w="391"/>
        <w:gridCol w:w="687"/>
        <w:gridCol w:w="687"/>
        <w:gridCol w:w="667"/>
        <w:gridCol w:w="706"/>
        <w:gridCol w:w="415"/>
        <w:gridCol w:w="516"/>
        <w:gridCol w:w="516"/>
        <w:gridCol w:w="516"/>
        <w:gridCol w:w="516"/>
        <w:gridCol w:w="516"/>
        <w:gridCol w:w="516"/>
        <w:gridCol w:w="516"/>
        <w:gridCol w:w="516"/>
        <w:gridCol w:w="516"/>
        <w:gridCol w:w="516"/>
        <w:gridCol w:w="516"/>
        <w:gridCol w:w="516"/>
        <w:gridCol w:w="516"/>
        <w:gridCol w:w="516"/>
        <w:gridCol w:w="516"/>
        <w:gridCol w:w="517"/>
      </w:tblGrid>
      <w:tr w:rsidR="00AD563F" w:rsidRPr="00AD563F" w:rsidTr="00CF55FC">
        <w:trPr>
          <w:trHeight w:val="215"/>
        </w:trPr>
        <w:tc>
          <w:tcPr>
            <w:tcW w:w="3222" w:type="dxa"/>
            <w:gridSpan w:val="6"/>
            <w:vMerge w:val="restart"/>
          </w:tcPr>
          <w:p w:rsidR="00AD563F" w:rsidRPr="00AD563F" w:rsidRDefault="00AD563F" w:rsidP="00AD563F">
            <w:pPr>
              <w:jc w:val="center"/>
              <w:rPr>
                <w:rFonts w:cs="Times New Roman"/>
                <w:sz w:val="18"/>
                <w:szCs w:val="18"/>
              </w:rPr>
            </w:pPr>
            <w:r w:rsidRPr="00AD563F">
              <w:rPr>
                <w:rFonts w:cs="Times New Roman"/>
                <w:color w:val="000000"/>
                <w:sz w:val="18"/>
                <w:szCs w:val="18"/>
              </w:rPr>
              <w:t>Формы контроля</w:t>
            </w:r>
          </w:p>
        </w:tc>
        <w:tc>
          <w:tcPr>
            <w:tcW w:w="3162" w:type="dxa"/>
            <w:gridSpan w:val="5"/>
          </w:tcPr>
          <w:p w:rsidR="00AD563F" w:rsidRPr="00AD563F" w:rsidRDefault="00AD563F" w:rsidP="00AD563F">
            <w:pPr>
              <w:jc w:val="center"/>
              <w:rPr>
                <w:rFonts w:cs="Times New Roman"/>
                <w:sz w:val="18"/>
                <w:szCs w:val="18"/>
              </w:rPr>
            </w:pPr>
            <w:r w:rsidRPr="00AD563F">
              <w:rPr>
                <w:rFonts w:cs="Times New Roman"/>
                <w:color w:val="000000"/>
                <w:sz w:val="18"/>
                <w:szCs w:val="18"/>
              </w:rPr>
              <w:t>Всего часов</w:t>
            </w:r>
          </w:p>
        </w:tc>
        <w:tc>
          <w:tcPr>
            <w:tcW w:w="1032" w:type="dxa"/>
            <w:gridSpan w:val="2"/>
            <w:vMerge w:val="restart"/>
            <w:vAlign w:val="center"/>
          </w:tcPr>
          <w:p w:rsidR="00AD563F" w:rsidRPr="00AD563F" w:rsidRDefault="00AD563F" w:rsidP="00AD563F">
            <w:pPr>
              <w:jc w:val="center"/>
              <w:rPr>
                <w:rFonts w:cs="Times New Roman"/>
                <w:sz w:val="18"/>
                <w:szCs w:val="18"/>
              </w:rPr>
            </w:pPr>
            <w:r w:rsidRPr="00AD563F">
              <w:rPr>
                <w:rFonts w:cs="Times New Roman"/>
                <w:sz w:val="18"/>
                <w:szCs w:val="18"/>
              </w:rPr>
              <w:t xml:space="preserve">Всего </w:t>
            </w:r>
          </w:p>
          <w:p w:rsidR="00AD563F" w:rsidRPr="00AD563F" w:rsidRDefault="00446278" w:rsidP="00AD563F">
            <w:pPr>
              <w:jc w:val="center"/>
              <w:rPr>
                <w:rFonts w:cs="Times New Roman"/>
                <w:sz w:val="18"/>
                <w:szCs w:val="18"/>
              </w:rPr>
            </w:pPr>
            <w:proofErr w:type="spellStart"/>
            <w:r>
              <w:rPr>
                <w:rFonts w:cs="Times New Roman"/>
                <w:sz w:val="18"/>
                <w:szCs w:val="18"/>
              </w:rPr>
              <w:t>з.е</w:t>
            </w:r>
            <w:proofErr w:type="spellEnd"/>
            <w:r>
              <w:rPr>
                <w:rFonts w:cs="Times New Roman"/>
                <w:sz w:val="18"/>
                <w:szCs w:val="18"/>
              </w:rPr>
              <w:t>.</w:t>
            </w:r>
          </w:p>
        </w:tc>
        <w:tc>
          <w:tcPr>
            <w:tcW w:w="7225" w:type="dxa"/>
            <w:gridSpan w:val="14"/>
          </w:tcPr>
          <w:p w:rsidR="00AD563F" w:rsidRPr="00AD563F" w:rsidRDefault="00AD563F" w:rsidP="00AD563F">
            <w:pPr>
              <w:jc w:val="center"/>
              <w:rPr>
                <w:rFonts w:cs="Times New Roman"/>
                <w:sz w:val="18"/>
                <w:szCs w:val="18"/>
              </w:rPr>
            </w:pPr>
            <w:r w:rsidRPr="00AD563F">
              <w:rPr>
                <w:rFonts w:cs="Times New Roman"/>
                <w:sz w:val="18"/>
                <w:szCs w:val="18"/>
              </w:rPr>
              <w:t>Курс 3</w:t>
            </w:r>
          </w:p>
        </w:tc>
      </w:tr>
      <w:tr w:rsidR="00AD563F" w:rsidRPr="00AD563F" w:rsidTr="00CF55FC">
        <w:trPr>
          <w:trHeight w:val="147"/>
        </w:trPr>
        <w:tc>
          <w:tcPr>
            <w:tcW w:w="3222" w:type="dxa"/>
            <w:gridSpan w:val="6"/>
            <w:vMerge/>
          </w:tcPr>
          <w:p w:rsidR="00AD563F" w:rsidRPr="00AD563F" w:rsidRDefault="00AD563F" w:rsidP="00AD563F">
            <w:pPr>
              <w:rPr>
                <w:rFonts w:cs="Times New Roman"/>
                <w:sz w:val="18"/>
                <w:szCs w:val="18"/>
              </w:rPr>
            </w:pPr>
          </w:p>
        </w:tc>
        <w:tc>
          <w:tcPr>
            <w:tcW w:w="687" w:type="dxa"/>
            <w:tcBorders>
              <w:bottom w:val="nil"/>
            </w:tcBorders>
          </w:tcPr>
          <w:p w:rsidR="00AD563F" w:rsidRPr="00AD563F" w:rsidRDefault="00AD563F" w:rsidP="00AD563F">
            <w:pPr>
              <w:rPr>
                <w:rFonts w:cs="Times New Roman"/>
                <w:sz w:val="18"/>
                <w:szCs w:val="18"/>
              </w:rPr>
            </w:pPr>
          </w:p>
        </w:tc>
        <w:tc>
          <w:tcPr>
            <w:tcW w:w="687" w:type="dxa"/>
            <w:tcBorders>
              <w:bottom w:val="nil"/>
            </w:tcBorders>
          </w:tcPr>
          <w:p w:rsidR="00AD563F" w:rsidRPr="00AD563F" w:rsidRDefault="00AD563F" w:rsidP="00AD563F">
            <w:pPr>
              <w:rPr>
                <w:rFonts w:cs="Times New Roman"/>
                <w:sz w:val="18"/>
                <w:szCs w:val="18"/>
              </w:rPr>
            </w:pPr>
          </w:p>
        </w:tc>
        <w:tc>
          <w:tcPr>
            <w:tcW w:w="1788" w:type="dxa"/>
            <w:gridSpan w:val="3"/>
          </w:tcPr>
          <w:p w:rsidR="00AD563F" w:rsidRPr="00AD563F" w:rsidRDefault="00AD563F" w:rsidP="00AD563F">
            <w:pPr>
              <w:jc w:val="center"/>
              <w:rPr>
                <w:rFonts w:cs="Times New Roman"/>
                <w:sz w:val="18"/>
                <w:szCs w:val="18"/>
              </w:rPr>
            </w:pPr>
            <w:r w:rsidRPr="00AD563F">
              <w:rPr>
                <w:rFonts w:cs="Times New Roman"/>
                <w:color w:val="000000"/>
                <w:sz w:val="18"/>
                <w:szCs w:val="18"/>
              </w:rPr>
              <w:t>в том числе</w:t>
            </w:r>
          </w:p>
        </w:tc>
        <w:tc>
          <w:tcPr>
            <w:tcW w:w="1032" w:type="dxa"/>
            <w:gridSpan w:val="2"/>
            <w:vMerge/>
          </w:tcPr>
          <w:p w:rsidR="00AD563F" w:rsidRPr="00AD563F" w:rsidRDefault="00AD563F" w:rsidP="00AD563F">
            <w:pPr>
              <w:rPr>
                <w:rFonts w:cs="Times New Roman"/>
                <w:sz w:val="18"/>
                <w:szCs w:val="18"/>
              </w:rPr>
            </w:pPr>
          </w:p>
        </w:tc>
        <w:tc>
          <w:tcPr>
            <w:tcW w:w="7225" w:type="dxa"/>
            <w:gridSpan w:val="14"/>
          </w:tcPr>
          <w:p w:rsidR="00AD563F" w:rsidRPr="00AD563F" w:rsidRDefault="00AD563F" w:rsidP="00AD563F">
            <w:pPr>
              <w:jc w:val="center"/>
              <w:rPr>
                <w:rFonts w:cs="Times New Roman"/>
                <w:sz w:val="18"/>
                <w:szCs w:val="18"/>
              </w:rPr>
            </w:pPr>
          </w:p>
        </w:tc>
      </w:tr>
      <w:tr w:rsidR="00AD563F" w:rsidRPr="00AD563F" w:rsidTr="00CF55FC">
        <w:trPr>
          <w:trHeight w:val="1148"/>
        </w:trPr>
        <w:tc>
          <w:tcPr>
            <w:tcW w:w="517" w:type="dxa"/>
            <w:textDirection w:val="btLr"/>
            <w:vAlign w:val="center"/>
          </w:tcPr>
          <w:p w:rsidR="00AD563F" w:rsidRPr="00AD563F" w:rsidRDefault="00AD563F" w:rsidP="00AD563F">
            <w:pPr>
              <w:jc w:val="center"/>
              <w:rPr>
                <w:rFonts w:cs="Times New Roman"/>
                <w:sz w:val="18"/>
                <w:szCs w:val="18"/>
              </w:rPr>
            </w:pPr>
            <w:r w:rsidRPr="00AD563F">
              <w:rPr>
                <w:rFonts w:cs="Times New Roman"/>
                <w:sz w:val="18"/>
                <w:szCs w:val="18"/>
              </w:rPr>
              <w:t>Экзамены</w:t>
            </w:r>
          </w:p>
        </w:tc>
        <w:tc>
          <w:tcPr>
            <w:tcW w:w="517" w:type="dxa"/>
            <w:textDirection w:val="btLr"/>
            <w:vAlign w:val="center"/>
          </w:tcPr>
          <w:p w:rsidR="00AD563F" w:rsidRPr="00AD563F" w:rsidRDefault="00AD563F" w:rsidP="00AD563F">
            <w:pPr>
              <w:jc w:val="center"/>
              <w:rPr>
                <w:rFonts w:cs="Times New Roman"/>
                <w:sz w:val="18"/>
                <w:szCs w:val="18"/>
              </w:rPr>
            </w:pPr>
            <w:r w:rsidRPr="00AD563F">
              <w:rPr>
                <w:rFonts w:cs="Times New Roman"/>
                <w:sz w:val="18"/>
                <w:szCs w:val="18"/>
              </w:rPr>
              <w:t>Зачеты</w:t>
            </w:r>
          </w:p>
        </w:tc>
        <w:tc>
          <w:tcPr>
            <w:tcW w:w="517"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Зачеты с оценкой</w:t>
            </w:r>
          </w:p>
        </w:tc>
        <w:tc>
          <w:tcPr>
            <w:tcW w:w="51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Курсовые проекты</w:t>
            </w:r>
          </w:p>
        </w:tc>
        <w:tc>
          <w:tcPr>
            <w:tcW w:w="764"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 xml:space="preserve">Курсовые </w:t>
            </w:r>
            <w:r w:rsidRPr="00AD563F">
              <w:rPr>
                <w:rFonts w:cs="Times New Roman"/>
                <w:color w:val="000000"/>
                <w:sz w:val="18"/>
                <w:szCs w:val="18"/>
              </w:rPr>
              <w:br/>
              <w:t>работы</w:t>
            </w:r>
          </w:p>
        </w:tc>
        <w:tc>
          <w:tcPr>
            <w:tcW w:w="391" w:type="dxa"/>
            <w:textDirection w:val="btLr"/>
            <w:vAlign w:val="center"/>
          </w:tcPr>
          <w:p w:rsidR="00AD563F" w:rsidRPr="00AD563F" w:rsidRDefault="00446278" w:rsidP="00AD563F">
            <w:pPr>
              <w:jc w:val="center"/>
              <w:rPr>
                <w:rFonts w:cs="Times New Roman"/>
                <w:sz w:val="18"/>
                <w:szCs w:val="18"/>
              </w:rPr>
            </w:pPr>
            <w:r>
              <w:rPr>
                <w:rFonts w:cs="Times New Roman"/>
                <w:color w:val="000000"/>
                <w:sz w:val="18"/>
                <w:szCs w:val="18"/>
              </w:rPr>
              <w:t>Контрольные работы</w:t>
            </w:r>
            <w:bookmarkStart w:id="0" w:name="_GoBack"/>
            <w:bookmarkEnd w:id="0"/>
          </w:p>
        </w:tc>
        <w:tc>
          <w:tcPr>
            <w:tcW w:w="687" w:type="dxa"/>
            <w:tcBorders>
              <w:top w:val="nil"/>
            </w:tcBorders>
            <w:textDirection w:val="btLr"/>
            <w:vAlign w:val="center"/>
          </w:tcPr>
          <w:p w:rsidR="00AD563F" w:rsidRPr="00AD563F" w:rsidRDefault="00AD563F" w:rsidP="00AD563F">
            <w:pPr>
              <w:ind w:left="113" w:right="113"/>
              <w:jc w:val="center"/>
              <w:rPr>
                <w:rFonts w:cs="Times New Roman"/>
                <w:sz w:val="18"/>
                <w:szCs w:val="18"/>
              </w:rPr>
            </w:pPr>
            <w:r w:rsidRPr="00AD563F">
              <w:rPr>
                <w:rFonts w:cs="Times New Roman"/>
                <w:color w:val="000000"/>
                <w:sz w:val="18"/>
                <w:szCs w:val="18"/>
              </w:rPr>
              <w:t xml:space="preserve">По </w:t>
            </w:r>
            <w:proofErr w:type="spellStart"/>
            <w:r w:rsidR="00446278">
              <w:rPr>
                <w:rFonts w:cs="Times New Roman"/>
                <w:sz w:val="18"/>
                <w:szCs w:val="18"/>
              </w:rPr>
              <w:t>з.е</w:t>
            </w:r>
            <w:proofErr w:type="spellEnd"/>
            <w:r w:rsidR="00446278">
              <w:rPr>
                <w:rFonts w:cs="Times New Roman"/>
                <w:sz w:val="18"/>
                <w:szCs w:val="18"/>
              </w:rPr>
              <w:t>.</w:t>
            </w:r>
          </w:p>
        </w:tc>
        <w:tc>
          <w:tcPr>
            <w:tcW w:w="687" w:type="dxa"/>
            <w:tcBorders>
              <w:top w:val="nil"/>
            </w:tcBorders>
            <w:textDirection w:val="btLr"/>
            <w:vAlign w:val="center"/>
          </w:tcPr>
          <w:p w:rsidR="00AD563F" w:rsidRPr="00AD563F" w:rsidRDefault="00AD563F" w:rsidP="00AD563F">
            <w:pPr>
              <w:ind w:left="113" w:right="113"/>
              <w:jc w:val="center"/>
              <w:rPr>
                <w:rFonts w:cs="Times New Roman"/>
                <w:sz w:val="18"/>
                <w:szCs w:val="18"/>
              </w:rPr>
            </w:pPr>
            <w:r w:rsidRPr="00AD563F">
              <w:rPr>
                <w:rFonts w:cs="Times New Roman"/>
                <w:color w:val="000000"/>
                <w:sz w:val="18"/>
                <w:szCs w:val="18"/>
              </w:rPr>
              <w:t>По плану</w:t>
            </w:r>
          </w:p>
        </w:tc>
        <w:tc>
          <w:tcPr>
            <w:tcW w:w="667" w:type="dxa"/>
            <w:textDirection w:val="btLr"/>
            <w:vAlign w:val="center"/>
          </w:tcPr>
          <w:p w:rsidR="00AD563F" w:rsidRPr="00AD563F" w:rsidRDefault="00AD563F" w:rsidP="00AD563F">
            <w:pPr>
              <w:jc w:val="center"/>
              <w:rPr>
                <w:rFonts w:cs="Times New Roman"/>
                <w:color w:val="000000"/>
                <w:sz w:val="18"/>
                <w:szCs w:val="18"/>
              </w:rPr>
            </w:pPr>
          </w:p>
          <w:p w:rsidR="00AD563F" w:rsidRPr="00AD563F" w:rsidRDefault="00AD563F" w:rsidP="00AD563F">
            <w:pPr>
              <w:jc w:val="center"/>
              <w:rPr>
                <w:rFonts w:cs="Times New Roman"/>
                <w:sz w:val="18"/>
                <w:szCs w:val="18"/>
              </w:rPr>
            </w:pPr>
            <w:r w:rsidRPr="00AD563F">
              <w:rPr>
                <w:rFonts w:cs="Times New Roman"/>
                <w:color w:val="000000"/>
                <w:sz w:val="18"/>
                <w:szCs w:val="18"/>
              </w:rPr>
              <w:t>Контактная работа</w:t>
            </w:r>
          </w:p>
        </w:tc>
        <w:tc>
          <w:tcPr>
            <w:tcW w:w="70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СРС</w:t>
            </w:r>
          </w:p>
        </w:tc>
        <w:tc>
          <w:tcPr>
            <w:tcW w:w="415"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Контроль</w:t>
            </w:r>
          </w:p>
        </w:tc>
        <w:tc>
          <w:tcPr>
            <w:tcW w:w="51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Экспертное</w:t>
            </w:r>
          </w:p>
        </w:tc>
        <w:tc>
          <w:tcPr>
            <w:tcW w:w="516" w:type="dxa"/>
            <w:textDirection w:val="btLr"/>
            <w:vAlign w:val="center"/>
          </w:tcPr>
          <w:p w:rsidR="00AD563F" w:rsidRPr="00AD563F" w:rsidRDefault="00AD563F" w:rsidP="00AD563F">
            <w:pPr>
              <w:jc w:val="center"/>
              <w:rPr>
                <w:rFonts w:cs="Times New Roman"/>
                <w:sz w:val="18"/>
                <w:szCs w:val="18"/>
              </w:rPr>
            </w:pPr>
            <w:r w:rsidRPr="00AD563F">
              <w:rPr>
                <w:rFonts w:cs="Times New Roman"/>
                <w:color w:val="000000"/>
                <w:sz w:val="18"/>
                <w:szCs w:val="18"/>
              </w:rPr>
              <w:t>Факт</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Лек</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Лаб</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Пр</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КСР</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СРС</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Контроль</w:t>
            </w:r>
          </w:p>
        </w:tc>
        <w:tc>
          <w:tcPr>
            <w:tcW w:w="516" w:type="dxa"/>
            <w:textDirection w:val="btLr"/>
            <w:vAlign w:val="center"/>
          </w:tcPr>
          <w:p w:rsidR="00AD563F" w:rsidRPr="00AD563F" w:rsidRDefault="00446278" w:rsidP="00AD563F">
            <w:pPr>
              <w:ind w:left="113" w:right="113"/>
              <w:jc w:val="center"/>
              <w:rPr>
                <w:rFonts w:cs="Times New Roman"/>
                <w:color w:val="000000"/>
                <w:sz w:val="18"/>
                <w:szCs w:val="18"/>
              </w:rPr>
            </w:pPr>
            <w:proofErr w:type="spellStart"/>
            <w:r>
              <w:rPr>
                <w:rFonts w:cs="Times New Roman"/>
                <w:sz w:val="18"/>
                <w:szCs w:val="18"/>
              </w:rPr>
              <w:t>з.е</w:t>
            </w:r>
            <w:proofErr w:type="spellEnd"/>
            <w:r>
              <w:rPr>
                <w:rFonts w:cs="Times New Roman"/>
                <w:sz w:val="18"/>
                <w:szCs w:val="18"/>
              </w:rPr>
              <w:t>.</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Лек</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Лаб</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proofErr w:type="spellStart"/>
            <w:proofErr w:type="gramStart"/>
            <w:r w:rsidRPr="00AD563F">
              <w:rPr>
                <w:rFonts w:cs="Times New Roman"/>
                <w:color w:val="000000"/>
                <w:sz w:val="18"/>
                <w:szCs w:val="18"/>
              </w:rPr>
              <w:t>Пр</w:t>
            </w:r>
            <w:proofErr w:type="spellEnd"/>
            <w:proofErr w:type="gramEnd"/>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КСР</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СРС</w:t>
            </w:r>
          </w:p>
        </w:tc>
        <w:tc>
          <w:tcPr>
            <w:tcW w:w="516" w:type="dxa"/>
            <w:textDirection w:val="btLr"/>
            <w:vAlign w:val="center"/>
          </w:tcPr>
          <w:p w:rsidR="00AD563F" w:rsidRPr="00AD563F" w:rsidRDefault="00AD563F" w:rsidP="00AD563F">
            <w:pPr>
              <w:ind w:left="113" w:right="113"/>
              <w:jc w:val="center"/>
              <w:rPr>
                <w:rFonts w:cs="Times New Roman"/>
                <w:color w:val="000000"/>
                <w:sz w:val="18"/>
                <w:szCs w:val="18"/>
              </w:rPr>
            </w:pPr>
            <w:r w:rsidRPr="00AD563F">
              <w:rPr>
                <w:rFonts w:cs="Times New Roman"/>
                <w:color w:val="000000"/>
                <w:sz w:val="18"/>
                <w:szCs w:val="18"/>
              </w:rPr>
              <w:t>Контроль</w:t>
            </w:r>
          </w:p>
        </w:tc>
        <w:tc>
          <w:tcPr>
            <w:tcW w:w="517" w:type="dxa"/>
            <w:textDirection w:val="btLr"/>
            <w:vAlign w:val="center"/>
          </w:tcPr>
          <w:p w:rsidR="00AD563F" w:rsidRPr="00AD563F" w:rsidRDefault="00446278" w:rsidP="00AD563F">
            <w:pPr>
              <w:ind w:left="113" w:right="113"/>
              <w:jc w:val="center"/>
              <w:rPr>
                <w:rFonts w:cs="Times New Roman"/>
                <w:color w:val="000000"/>
                <w:sz w:val="18"/>
                <w:szCs w:val="18"/>
              </w:rPr>
            </w:pPr>
            <w:proofErr w:type="spellStart"/>
            <w:r>
              <w:rPr>
                <w:rFonts w:cs="Times New Roman"/>
                <w:sz w:val="18"/>
                <w:szCs w:val="18"/>
              </w:rPr>
              <w:t>з.е</w:t>
            </w:r>
            <w:proofErr w:type="spellEnd"/>
            <w:r>
              <w:rPr>
                <w:rFonts w:cs="Times New Roman"/>
                <w:sz w:val="18"/>
                <w:szCs w:val="18"/>
              </w:rPr>
              <w:t>.</w:t>
            </w:r>
          </w:p>
        </w:tc>
      </w:tr>
      <w:tr w:rsidR="00AD563F" w:rsidRPr="00AD563F" w:rsidTr="00CF55FC">
        <w:trPr>
          <w:trHeight w:val="1023"/>
        </w:trPr>
        <w:tc>
          <w:tcPr>
            <w:tcW w:w="517" w:type="dxa"/>
            <w:vAlign w:val="center"/>
          </w:tcPr>
          <w:p w:rsidR="00AD563F" w:rsidRPr="00AD563F" w:rsidRDefault="00AD563F" w:rsidP="00AD563F">
            <w:pPr>
              <w:jc w:val="center"/>
              <w:rPr>
                <w:rFonts w:cs="Times New Roman"/>
                <w:sz w:val="18"/>
                <w:szCs w:val="18"/>
              </w:rPr>
            </w:pPr>
          </w:p>
        </w:tc>
        <w:tc>
          <w:tcPr>
            <w:tcW w:w="517" w:type="dxa"/>
            <w:vAlign w:val="center"/>
          </w:tcPr>
          <w:p w:rsidR="00AD563F" w:rsidRPr="00AD563F" w:rsidRDefault="001238E2" w:rsidP="00AD563F">
            <w:pPr>
              <w:jc w:val="center"/>
              <w:rPr>
                <w:rFonts w:cs="Times New Roman"/>
                <w:sz w:val="18"/>
                <w:szCs w:val="18"/>
              </w:rPr>
            </w:pPr>
            <w:r>
              <w:rPr>
                <w:rFonts w:cs="Times New Roman"/>
                <w:sz w:val="18"/>
                <w:szCs w:val="18"/>
              </w:rPr>
              <w:t>2</w:t>
            </w:r>
          </w:p>
        </w:tc>
        <w:tc>
          <w:tcPr>
            <w:tcW w:w="517" w:type="dxa"/>
            <w:vAlign w:val="center"/>
          </w:tcPr>
          <w:p w:rsidR="00AD563F" w:rsidRPr="00AD563F" w:rsidRDefault="00AD563F" w:rsidP="00AD563F">
            <w:pPr>
              <w:jc w:val="center"/>
              <w:rPr>
                <w:rFonts w:cs="Times New Roman"/>
                <w:sz w:val="18"/>
                <w:szCs w:val="18"/>
              </w:rPr>
            </w:pPr>
          </w:p>
        </w:tc>
        <w:tc>
          <w:tcPr>
            <w:tcW w:w="516" w:type="dxa"/>
            <w:vAlign w:val="center"/>
          </w:tcPr>
          <w:p w:rsidR="00AD563F" w:rsidRPr="00AD563F" w:rsidRDefault="00AD563F" w:rsidP="00AD563F">
            <w:pPr>
              <w:jc w:val="center"/>
              <w:rPr>
                <w:rFonts w:cs="Times New Roman"/>
                <w:sz w:val="18"/>
                <w:szCs w:val="18"/>
              </w:rPr>
            </w:pPr>
          </w:p>
        </w:tc>
        <w:tc>
          <w:tcPr>
            <w:tcW w:w="764" w:type="dxa"/>
            <w:vAlign w:val="center"/>
          </w:tcPr>
          <w:p w:rsidR="00AD563F" w:rsidRPr="00AD563F" w:rsidRDefault="00AD563F" w:rsidP="00AD563F">
            <w:pPr>
              <w:jc w:val="center"/>
              <w:rPr>
                <w:rFonts w:cs="Times New Roman"/>
                <w:sz w:val="18"/>
                <w:szCs w:val="18"/>
              </w:rPr>
            </w:pPr>
          </w:p>
        </w:tc>
        <w:tc>
          <w:tcPr>
            <w:tcW w:w="391" w:type="dxa"/>
            <w:vAlign w:val="center"/>
          </w:tcPr>
          <w:p w:rsidR="00AD563F" w:rsidRPr="00AD563F" w:rsidRDefault="00AD563F" w:rsidP="00AD563F">
            <w:pPr>
              <w:jc w:val="center"/>
              <w:rPr>
                <w:rFonts w:cs="Times New Roman"/>
                <w:color w:val="000000"/>
                <w:sz w:val="18"/>
                <w:szCs w:val="18"/>
              </w:rPr>
            </w:pPr>
          </w:p>
        </w:tc>
        <w:tc>
          <w:tcPr>
            <w:tcW w:w="687" w:type="dxa"/>
            <w:vAlign w:val="center"/>
          </w:tcPr>
          <w:p w:rsidR="00AD563F" w:rsidRPr="00AD563F" w:rsidRDefault="00AD563F" w:rsidP="00AD563F">
            <w:pPr>
              <w:jc w:val="center"/>
              <w:rPr>
                <w:rFonts w:cs="Times New Roman"/>
                <w:sz w:val="18"/>
                <w:szCs w:val="18"/>
              </w:rPr>
            </w:pPr>
            <w:r w:rsidRPr="00AD563F">
              <w:rPr>
                <w:rFonts w:cs="Times New Roman"/>
                <w:sz w:val="18"/>
                <w:szCs w:val="18"/>
              </w:rPr>
              <w:t>72</w:t>
            </w:r>
          </w:p>
        </w:tc>
        <w:tc>
          <w:tcPr>
            <w:tcW w:w="687" w:type="dxa"/>
            <w:vAlign w:val="center"/>
          </w:tcPr>
          <w:p w:rsidR="00AD563F" w:rsidRPr="00AD563F" w:rsidRDefault="00AD563F" w:rsidP="00AD563F">
            <w:pPr>
              <w:jc w:val="center"/>
              <w:rPr>
                <w:rFonts w:cs="Times New Roman"/>
                <w:sz w:val="18"/>
                <w:szCs w:val="18"/>
              </w:rPr>
            </w:pPr>
            <w:r w:rsidRPr="00AD563F">
              <w:rPr>
                <w:rFonts w:cs="Times New Roman"/>
                <w:sz w:val="18"/>
                <w:szCs w:val="18"/>
              </w:rPr>
              <w:t>72</w:t>
            </w:r>
          </w:p>
        </w:tc>
        <w:tc>
          <w:tcPr>
            <w:tcW w:w="667" w:type="dxa"/>
            <w:vAlign w:val="center"/>
          </w:tcPr>
          <w:p w:rsidR="00AD563F" w:rsidRPr="00D15BD5" w:rsidRDefault="00AD563F" w:rsidP="00AD563F">
            <w:pPr>
              <w:jc w:val="center"/>
              <w:rPr>
                <w:rFonts w:cs="Times New Roman"/>
                <w:color w:val="000000"/>
                <w:sz w:val="18"/>
                <w:szCs w:val="18"/>
              </w:rPr>
            </w:pPr>
            <w:r w:rsidRPr="00AD563F">
              <w:rPr>
                <w:rFonts w:cs="Times New Roman"/>
                <w:color w:val="000000"/>
                <w:sz w:val="18"/>
                <w:szCs w:val="18"/>
              </w:rPr>
              <w:t>1</w:t>
            </w:r>
            <w:r w:rsidR="00D15BD5">
              <w:rPr>
                <w:rFonts w:cs="Times New Roman"/>
                <w:color w:val="000000"/>
                <w:sz w:val="18"/>
                <w:szCs w:val="18"/>
              </w:rPr>
              <w:t>4</w:t>
            </w:r>
          </w:p>
        </w:tc>
        <w:tc>
          <w:tcPr>
            <w:tcW w:w="706" w:type="dxa"/>
            <w:vAlign w:val="center"/>
          </w:tcPr>
          <w:p w:rsidR="00AD563F" w:rsidRPr="00AD563F" w:rsidRDefault="00AD563F" w:rsidP="00AD563F">
            <w:pPr>
              <w:jc w:val="center"/>
              <w:rPr>
                <w:rFonts w:cs="Times New Roman"/>
                <w:color w:val="000000"/>
                <w:sz w:val="18"/>
                <w:szCs w:val="18"/>
                <w:lang w:val="en-US"/>
              </w:rPr>
            </w:pPr>
            <w:r w:rsidRPr="00AD563F">
              <w:rPr>
                <w:rFonts w:cs="Times New Roman"/>
                <w:color w:val="000000"/>
                <w:sz w:val="18"/>
                <w:szCs w:val="18"/>
                <w:lang w:val="en-US"/>
              </w:rPr>
              <w:t>62</w:t>
            </w:r>
          </w:p>
        </w:tc>
        <w:tc>
          <w:tcPr>
            <w:tcW w:w="415"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D15BD5" w:rsidRDefault="00D15BD5" w:rsidP="00AD563F">
            <w:pPr>
              <w:jc w:val="center"/>
              <w:rPr>
                <w:rFonts w:cs="Times New Roman"/>
                <w:color w:val="000000"/>
                <w:sz w:val="18"/>
                <w:szCs w:val="18"/>
              </w:rPr>
            </w:pPr>
            <w:r>
              <w:rPr>
                <w:rFonts w:cs="Times New Roman"/>
                <w:color w:val="000000"/>
                <w:sz w:val="18"/>
                <w:szCs w:val="18"/>
              </w:rPr>
              <w:t>6</w:t>
            </w: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D15BD5" w:rsidRDefault="00D15BD5" w:rsidP="00AD563F">
            <w:pPr>
              <w:jc w:val="center"/>
              <w:rPr>
                <w:rFonts w:cs="Times New Roman"/>
                <w:color w:val="000000"/>
                <w:sz w:val="18"/>
                <w:szCs w:val="18"/>
              </w:rPr>
            </w:pPr>
            <w:r>
              <w:rPr>
                <w:rFonts w:cs="Times New Roman"/>
                <w:color w:val="000000"/>
                <w:sz w:val="18"/>
                <w:szCs w:val="18"/>
              </w:rPr>
              <w:t>6</w:t>
            </w: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D15BD5" w:rsidRDefault="00D15BD5" w:rsidP="00AD563F">
            <w:pPr>
              <w:jc w:val="center"/>
              <w:rPr>
                <w:rFonts w:cs="Times New Roman"/>
                <w:color w:val="000000"/>
                <w:sz w:val="18"/>
                <w:szCs w:val="18"/>
              </w:rPr>
            </w:pPr>
            <w:r>
              <w:rPr>
                <w:rFonts w:cs="Times New Roman"/>
                <w:color w:val="000000"/>
                <w:sz w:val="18"/>
                <w:szCs w:val="18"/>
              </w:rPr>
              <w:t>58</w:t>
            </w: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r w:rsidRPr="00AD563F">
              <w:rPr>
                <w:rFonts w:cs="Times New Roman"/>
                <w:color w:val="000000"/>
                <w:sz w:val="18"/>
                <w:szCs w:val="18"/>
              </w:rPr>
              <w:t>2</w:t>
            </w: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6" w:type="dxa"/>
            <w:vAlign w:val="center"/>
          </w:tcPr>
          <w:p w:rsidR="00AD563F" w:rsidRPr="00AD563F" w:rsidRDefault="00AD563F" w:rsidP="00AD563F">
            <w:pPr>
              <w:jc w:val="center"/>
              <w:rPr>
                <w:rFonts w:cs="Times New Roman"/>
                <w:color w:val="000000"/>
                <w:sz w:val="18"/>
                <w:szCs w:val="18"/>
              </w:rPr>
            </w:pPr>
          </w:p>
        </w:tc>
        <w:tc>
          <w:tcPr>
            <w:tcW w:w="517" w:type="dxa"/>
            <w:vAlign w:val="center"/>
          </w:tcPr>
          <w:p w:rsidR="00AD563F" w:rsidRPr="00AD563F" w:rsidRDefault="00AD563F" w:rsidP="00AD563F">
            <w:pPr>
              <w:jc w:val="center"/>
              <w:rPr>
                <w:rFonts w:cs="Times New Roman"/>
                <w:color w:val="000000"/>
                <w:sz w:val="18"/>
                <w:szCs w:val="18"/>
              </w:rPr>
            </w:pPr>
          </w:p>
        </w:tc>
      </w:tr>
      <w:tr w:rsidR="00AD563F" w:rsidRPr="00AD563F" w:rsidTr="00CF55FC">
        <w:trPr>
          <w:trHeight w:val="710"/>
        </w:trPr>
        <w:tc>
          <w:tcPr>
            <w:tcW w:w="7416" w:type="dxa"/>
            <w:gridSpan w:val="13"/>
          </w:tcPr>
          <w:p w:rsidR="00AD563F" w:rsidRPr="00AD563F" w:rsidRDefault="00AD563F" w:rsidP="00AD563F">
            <w:pPr>
              <w:jc w:val="center"/>
              <w:rPr>
                <w:rFonts w:cs="Times New Roman"/>
                <w:sz w:val="18"/>
                <w:szCs w:val="18"/>
              </w:rPr>
            </w:pPr>
            <w:r w:rsidRPr="00AD563F">
              <w:rPr>
                <w:rFonts w:cs="Times New Roman"/>
                <w:color w:val="000000"/>
                <w:sz w:val="18"/>
                <w:szCs w:val="18"/>
              </w:rPr>
              <w:t>в том числе тренажерная подготовка:</w:t>
            </w: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6" w:type="dxa"/>
          </w:tcPr>
          <w:p w:rsidR="00AD563F" w:rsidRPr="00AD563F" w:rsidRDefault="00AD563F" w:rsidP="00AD563F">
            <w:pPr>
              <w:rPr>
                <w:rFonts w:cs="Times New Roman"/>
                <w:sz w:val="18"/>
                <w:szCs w:val="18"/>
              </w:rPr>
            </w:pPr>
          </w:p>
        </w:tc>
        <w:tc>
          <w:tcPr>
            <w:tcW w:w="517" w:type="dxa"/>
          </w:tcPr>
          <w:p w:rsidR="00AD563F" w:rsidRPr="00AD563F" w:rsidRDefault="00AD563F" w:rsidP="00AD563F">
            <w:pPr>
              <w:rPr>
                <w:rFonts w:cs="Times New Roman"/>
                <w:sz w:val="18"/>
                <w:szCs w:val="18"/>
              </w:rPr>
            </w:pPr>
          </w:p>
        </w:tc>
      </w:tr>
    </w:tbl>
    <w:p w:rsidR="00AD563F" w:rsidRPr="00AD563F" w:rsidRDefault="00AD563F" w:rsidP="00AD563F">
      <w:pPr>
        <w:rPr>
          <w:rFonts w:eastAsiaTheme="minorHAnsi"/>
          <w:sz w:val="28"/>
          <w:szCs w:val="20"/>
        </w:rPr>
        <w:sectPr w:rsidR="00AD563F" w:rsidRPr="00AD563F" w:rsidSect="00CF55FC">
          <w:pgSz w:w="16838" w:h="11906" w:orient="landscape"/>
          <w:pgMar w:top="851" w:right="993" w:bottom="849" w:left="993" w:header="708" w:footer="176" w:gutter="0"/>
          <w:cols w:space="708"/>
          <w:docGrid w:linePitch="381"/>
        </w:sectPr>
      </w:pPr>
    </w:p>
    <w:p w:rsidR="00C85971" w:rsidRPr="007B62FE" w:rsidRDefault="00C85971" w:rsidP="00CF55FC">
      <w:pPr>
        <w:pStyle w:val="1"/>
        <w:numPr>
          <w:ilvl w:val="0"/>
          <w:numId w:val="18"/>
        </w:numPr>
        <w:ind w:left="567" w:hanging="567"/>
      </w:pPr>
      <w:r w:rsidRPr="00C85971">
        <w:lastRenderedPageBreak/>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AD563F" w:rsidRDefault="007567A5" w:rsidP="00CF55FC">
      <w:pPr>
        <w:pStyle w:val="2"/>
        <w:numPr>
          <w:ilvl w:val="1"/>
          <w:numId w:val="24"/>
        </w:numPr>
        <w:ind w:left="567" w:hanging="567"/>
      </w:pPr>
      <w:r w:rsidRPr="007567A5">
        <w:t xml:space="preserve">Разделы и темы дисциплины (модуля) и трудоемкость по видам учебных </w:t>
      </w:r>
      <w:r w:rsidR="00421E3A">
        <w:t>занятий (в академических часах)</w:t>
      </w:r>
    </w:p>
    <w:tbl>
      <w:tblPr>
        <w:tblpPr w:leftFromText="180" w:rightFromText="180" w:vertAnchor="text" w:horzAnchor="margin" w:tblpXSpec="center" w:tblpY="443"/>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1"/>
        <w:gridCol w:w="1904"/>
        <w:gridCol w:w="170"/>
        <w:gridCol w:w="709"/>
        <w:gridCol w:w="41"/>
        <w:gridCol w:w="242"/>
        <w:gridCol w:w="336"/>
        <w:gridCol w:w="515"/>
        <w:gridCol w:w="63"/>
        <w:gridCol w:w="567"/>
        <w:gridCol w:w="567"/>
        <w:gridCol w:w="567"/>
        <w:gridCol w:w="567"/>
        <w:gridCol w:w="567"/>
        <w:gridCol w:w="567"/>
        <w:gridCol w:w="546"/>
        <w:gridCol w:w="21"/>
        <w:gridCol w:w="525"/>
        <w:gridCol w:w="43"/>
        <w:gridCol w:w="503"/>
      </w:tblGrid>
      <w:tr w:rsidR="00AD563F" w:rsidRPr="00AD563F" w:rsidTr="00CF55FC">
        <w:trPr>
          <w:tblHeader/>
        </w:trPr>
        <w:tc>
          <w:tcPr>
            <w:tcW w:w="931" w:type="dxa"/>
            <w:vMerge w:val="restart"/>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w:t>
            </w:r>
          </w:p>
          <w:p w:rsidR="00AD563F" w:rsidRPr="00AD563F" w:rsidRDefault="00AD563F" w:rsidP="00AD563F">
            <w:pPr>
              <w:spacing w:after="0" w:line="240" w:lineRule="auto"/>
              <w:jc w:val="center"/>
              <w:rPr>
                <w:rFonts w:eastAsia="Calibri"/>
                <w:sz w:val="20"/>
                <w:szCs w:val="20"/>
              </w:rPr>
            </w:pPr>
            <w:r w:rsidRPr="00AD563F">
              <w:rPr>
                <w:rFonts w:eastAsia="Calibri"/>
                <w:sz w:val="20"/>
                <w:szCs w:val="20"/>
              </w:rPr>
              <w:t>темы</w:t>
            </w:r>
          </w:p>
        </w:tc>
        <w:tc>
          <w:tcPr>
            <w:tcW w:w="2074" w:type="dxa"/>
            <w:gridSpan w:val="2"/>
            <w:vMerge w:val="restart"/>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Разделы и темы дисциплины (модуля)</w:t>
            </w:r>
          </w:p>
        </w:tc>
        <w:tc>
          <w:tcPr>
            <w:tcW w:w="6946" w:type="dxa"/>
            <w:gridSpan w:val="17"/>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Виды учебных занятий, включая СРС</w:t>
            </w:r>
          </w:p>
        </w:tc>
      </w:tr>
      <w:tr w:rsidR="00AD563F" w:rsidRPr="00AD563F" w:rsidTr="00CF55FC">
        <w:trPr>
          <w:tblHeader/>
        </w:trPr>
        <w:tc>
          <w:tcPr>
            <w:tcW w:w="931" w:type="dxa"/>
            <w:vMerge/>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2074" w:type="dxa"/>
            <w:gridSpan w:val="2"/>
            <w:vMerge/>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1906" w:type="dxa"/>
            <w:gridSpan w:val="6"/>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Лек</w:t>
            </w:r>
          </w:p>
        </w:tc>
        <w:tc>
          <w:tcPr>
            <w:tcW w:w="1701" w:type="dxa"/>
            <w:gridSpan w:val="3"/>
            <w:shd w:val="clear" w:color="auto" w:fill="auto"/>
          </w:tcPr>
          <w:p w:rsidR="00AD563F" w:rsidRPr="00AD563F" w:rsidRDefault="00AD563F" w:rsidP="00AD563F">
            <w:pPr>
              <w:spacing w:after="0" w:line="240" w:lineRule="auto"/>
              <w:jc w:val="center"/>
              <w:rPr>
                <w:rFonts w:eastAsia="Calibri"/>
                <w:sz w:val="20"/>
                <w:szCs w:val="20"/>
              </w:rPr>
            </w:pPr>
            <w:proofErr w:type="spellStart"/>
            <w:proofErr w:type="gramStart"/>
            <w:r w:rsidRPr="00AD563F">
              <w:rPr>
                <w:rFonts w:eastAsia="Calibri"/>
                <w:sz w:val="20"/>
                <w:szCs w:val="20"/>
              </w:rPr>
              <w:t>Лаб</w:t>
            </w:r>
            <w:proofErr w:type="spellEnd"/>
            <w:proofErr w:type="gramEnd"/>
          </w:p>
        </w:tc>
        <w:tc>
          <w:tcPr>
            <w:tcW w:w="1701" w:type="dxa"/>
            <w:gridSpan w:val="3"/>
            <w:shd w:val="clear" w:color="auto" w:fill="auto"/>
          </w:tcPr>
          <w:p w:rsidR="00AD563F" w:rsidRPr="00AD563F" w:rsidRDefault="00AD563F" w:rsidP="00AD563F">
            <w:pPr>
              <w:spacing w:after="0" w:line="240" w:lineRule="auto"/>
              <w:jc w:val="center"/>
              <w:rPr>
                <w:rFonts w:eastAsia="Calibri"/>
                <w:sz w:val="20"/>
                <w:szCs w:val="20"/>
              </w:rPr>
            </w:pPr>
            <w:proofErr w:type="spellStart"/>
            <w:proofErr w:type="gramStart"/>
            <w:r w:rsidRPr="00AD563F">
              <w:rPr>
                <w:rFonts w:eastAsia="Calibri"/>
                <w:sz w:val="20"/>
                <w:szCs w:val="20"/>
              </w:rPr>
              <w:t>Пр</w:t>
            </w:r>
            <w:proofErr w:type="spellEnd"/>
            <w:proofErr w:type="gramEnd"/>
          </w:p>
        </w:tc>
        <w:tc>
          <w:tcPr>
            <w:tcW w:w="1638" w:type="dxa"/>
            <w:gridSpan w:val="5"/>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СРС</w:t>
            </w:r>
          </w:p>
        </w:tc>
      </w:tr>
      <w:tr w:rsidR="00AD563F" w:rsidRPr="00AD563F" w:rsidTr="00CF55FC">
        <w:trPr>
          <w:tblHeader/>
        </w:trPr>
        <w:tc>
          <w:tcPr>
            <w:tcW w:w="931" w:type="dxa"/>
            <w:vMerge/>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2074" w:type="dxa"/>
            <w:gridSpan w:val="2"/>
            <w:vMerge/>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750"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w:t>
            </w:r>
          </w:p>
        </w:tc>
        <w:tc>
          <w:tcPr>
            <w:tcW w:w="578" w:type="dxa"/>
            <w:gridSpan w:val="2"/>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ОЗ</w:t>
            </w: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roofErr w:type="gramStart"/>
            <w:r w:rsidRPr="00AD563F">
              <w:rPr>
                <w:rFonts w:eastAsia="Calibri"/>
                <w:sz w:val="20"/>
                <w:szCs w:val="20"/>
              </w:rPr>
              <w:t>З</w:t>
            </w:r>
            <w:proofErr w:type="gramEnd"/>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w:t>
            </w:r>
          </w:p>
        </w:tc>
        <w:tc>
          <w:tcPr>
            <w:tcW w:w="567" w:type="dxa"/>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ОЗ</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roofErr w:type="gramStart"/>
            <w:r w:rsidRPr="00AD563F">
              <w:rPr>
                <w:rFonts w:eastAsia="Calibri"/>
                <w:sz w:val="20"/>
                <w:szCs w:val="20"/>
              </w:rPr>
              <w:t>З</w:t>
            </w:r>
            <w:proofErr w:type="gramEnd"/>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w:t>
            </w:r>
          </w:p>
        </w:tc>
        <w:tc>
          <w:tcPr>
            <w:tcW w:w="567" w:type="dxa"/>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ОЗ</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roofErr w:type="gramStart"/>
            <w:r w:rsidRPr="00AD563F">
              <w:rPr>
                <w:rFonts w:eastAsia="Calibri"/>
                <w:sz w:val="20"/>
                <w:szCs w:val="20"/>
              </w:rPr>
              <w:t>З</w:t>
            </w:r>
            <w:proofErr w:type="gramEnd"/>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w:t>
            </w:r>
          </w:p>
        </w:tc>
        <w:tc>
          <w:tcPr>
            <w:tcW w:w="568" w:type="dxa"/>
            <w:gridSpan w:val="2"/>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ОЗ</w:t>
            </w: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proofErr w:type="gramStart"/>
            <w:r w:rsidRPr="00AD563F">
              <w:rPr>
                <w:rFonts w:eastAsia="Calibri"/>
                <w:sz w:val="20"/>
                <w:szCs w:val="20"/>
              </w:rPr>
              <w:t>З</w:t>
            </w:r>
            <w:proofErr w:type="gramEnd"/>
          </w:p>
        </w:tc>
      </w:tr>
      <w:tr w:rsidR="00AD563F" w:rsidRPr="00AD563F" w:rsidTr="00CF55FC">
        <w:trPr>
          <w:trHeight w:val="401"/>
        </w:trPr>
        <w:tc>
          <w:tcPr>
            <w:tcW w:w="9951" w:type="dxa"/>
            <w:gridSpan w:val="20"/>
            <w:shd w:val="clear" w:color="auto" w:fill="auto"/>
          </w:tcPr>
          <w:p w:rsidR="00AD563F" w:rsidRPr="00AD563F" w:rsidRDefault="00AD563F" w:rsidP="00AD563F">
            <w:pPr>
              <w:tabs>
                <w:tab w:val="left" w:pos="993"/>
              </w:tabs>
              <w:spacing w:after="0" w:line="240" w:lineRule="auto"/>
              <w:ind w:firstLine="425"/>
              <w:jc w:val="center"/>
              <w:rPr>
                <w:rFonts w:eastAsiaTheme="minorHAnsi"/>
                <w:i/>
                <w:sz w:val="20"/>
                <w:szCs w:val="20"/>
              </w:rPr>
            </w:pPr>
            <w:r w:rsidRPr="00AD563F">
              <w:rPr>
                <w:rFonts w:eastAsiaTheme="minorHAnsi"/>
                <w:i/>
                <w:sz w:val="20"/>
                <w:szCs w:val="20"/>
              </w:rPr>
              <w:t>5 семестр (3 курс) - очно</w:t>
            </w:r>
          </w:p>
          <w:p w:rsidR="00AD563F" w:rsidRPr="00AD563F" w:rsidRDefault="00AD563F" w:rsidP="00AD563F">
            <w:pPr>
              <w:tabs>
                <w:tab w:val="left" w:pos="993"/>
              </w:tabs>
              <w:spacing w:after="0" w:line="240" w:lineRule="auto"/>
              <w:ind w:firstLine="425"/>
              <w:jc w:val="center"/>
              <w:rPr>
                <w:rFonts w:eastAsiaTheme="minorHAnsi"/>
                <w:i/>
                <w:sz w:val="20"/>
                <w:szCs w:val="20"/>
              </w:rPr>
            </w:pPr>
            <w:r w:rsidRPr="00AD563F">
              <w:rPr>
                <w:rFonts w:eastAsiaTheme="minorHAnsi"/>
                <w:i/>
                <w:sz w:val="20"/>
                <w:szCs w:val="20"/>
              </w:rPr>
              <w:t>3 курс - заочно</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9020" w:type="dxa"/>
            <w:gridSpan w:val="19"/>
            <w:shd w:val="clear" w:color="auto" w:fill="auto"/>
            <w:vAlign w:val="center"/>
          </w:tcPr>
          <w:p w:rsidR="00AD563F" w:rsidRPr="00AD563F" w:rsidRDefault="00AD563F" w:rsidP="00AD563F">
            <w:pPr>
              <w:tabs>
                <w:tab w:val="left" w:pos="2410"/>
              </w:tabs>
              <w:autoSpaceDE w:val="0"/>
              <w:autoSpaceDN w:val="0"/>
              <w:spacing w:after="0" w:line="240" w:lineRule="auto"/>
              <w:jc w:val="center"/>
              <w:rPr>
                <w:rFonts w:eastAsiaTheme="minorHAnsi"/>
                <w:bCs/>
                <w:sz w:val="20"/>
                <w:szCs w:val="20"/>
              </w:rPr>
            </w:pPr>
            <w:r w:rsidRPr="00AD563F">
              <w:rPr>
                <w:rFonts w:eastAsia="Calibri"/>
                <w:sz w:val="20"/>
                <w:szCs w:val="20"/>
              </w:rPr>
              <w:t xml:space="preserve">Раздел 1 </w:t>
            </w:r>
            <w:r w:rsidRPr="00AD563F">
              <w:rPr>
                <w:rFonts w:eastAsiaTheme="minorHAnsi"/>
                <w:sz w:val="20"/>
                <w:szCs w:val="20"/>
              </w:rPr>
              <w:t xml:space="preserve">Основные сведения о требованиях законодательства </w:t>
            </w:r>
            <w:r w:rsidRPr="00AD563F">
              <w:rPr>
                <w:rFonts w:eastAsiaTheme="minorHAnsi"/>
                <w:bCs/>
                <w:sz w:val="20"/>
                <w:szCs w:val="20"/>
              </w:rPr>
              <w:t xml:space="preserve">об обеспечении доступа инвалидов к объектам и услугам </w:t>
            </w:r>
          </w:p>
        </w:tc>
      </w:tr>
      <w:tr w:rsidR="00AD563F" w:rsidRPr="00AD563F" w:rsidTr="00CF55FC">
        <w:trPr>
          <w:trHeight w:val="1449"/>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1.1</w:t>
            </w:r>
          </w:p>
        </w:tc>
        <w:tc>
          <w:tcPr>
            <w:tcW w:w="2074" w:type="dxa"/>
            <w:gridSpan w:val="2"/>
            <w:shd w:val="clear" w:color="auto" w:fill="auto"/>
            <w:vAlign w:val="center"/>
          </w:tcPr>
          <w:p w:rsidR="00AD563F" w:rsidRPr="00AD563F" w:rsidRDefault="00AD563F" w:rsidP="00AD563F">
            <w:pPr>
              <w:tabs>
                <w:tab w:val="left" w:pos="33"/>
              </w:tabs>
              <w:spacing w:after="0" w:line="240" w:lineRule="auto"/>
              <w:ind w:left="33"/>
              <w:rPr>
                <w:rFonts w:eastAsiaTheme="minorHAnsi"/>
                <w:sz w:val="18"/>
                <w:szCs w:val="18"/>
              </w:rPr>
            </w:pPr>
            <w:r w:rsidRPr="00AD563F">
              <w:rPr>
                <w:rFonts w:eastAsiaTheme="minorHAnsi"/>
                <w:sz w:val="18"/>
                <w:szCs w:val="18"/>
              </w:rPr>
              <w:t>Требования законодательства по обеспечению доступа  инвалидов  к объектам и услугам пассажирского транспорта.</w:t>
            </w: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1.2</w:t>
            </w:r>
          </w:p>
        </w:tc>
        <w:tc>
          <w:tcPr>
            <w:tcW w:w="2074" w:type="dxa"/>
            <w:gridSpan w:val="2"/>
            <w:shd w:val="clear" w:color="auto" w:fill="auto"/>
            <w:vAlign w:val="center"/>
          </w:tcPr>
          <w:p w:rsidR="00AD563F" w:rsidRPr="00AD563F" w:rsidRDefault="00AD563F" w:rsidP="00AD563F">
            <w:pPr>
              <w:spacing w:after="0" w:line="240" w:lineRule="auto"/>
              <w:rPr>
                <w:rFonts w:eastAsiaTheme="minorHAnsi"/>
                <w:sz w:val="18"/>
                <w:szCs w:val="18"/>
              </w:rPr>
            </w:pPr>
            <w:r w:rsidRPr="00AD563F">
              <w:rPr>
                <w:rFonts w:eastAsiaTheme="minorHAnsi"/>
                <w:sz w:val="18"/>
                <w:szCs w:val="18"/>
              </w:rPr>
              <w:t>Ответственность организаций и персонала пассажирского транспорта за обеспечение доступа инвалидов  к объектам и услугам.</w:t>
            </w: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D15BD5" w:rsidP="00AD563F">
            <w:pPr>
              <w:spacing w:after="0" w:line="240" w:lineRule="auto"/>
              <w:jc w:val="center"/>
              <w:rPr>
                <w:rFonts w:eastAsia="Calibri"/>
                <w:sz w:val="20"/>
                <w:szCs w:val="20"/>
              </w:rPr>
            </w:pPr>
            <w:r>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D15BD5" w:rsidP="00AD563F">
            <w:pPr>
              <w:spacing w:after="0" w:line="240" w:lineRule="auto"/>
              <w:jc w:val="center"/>
              <w:rPr>
                <w:rFonts w:eastAsia="Calibri"/>
                <w:sz w:val="20"/>
                <w:szCs w:val="20"/>
              </w:rPr>
            </w:pPr>
            <w:r>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D15BD5" w:rsidRDefault="00D15BD5" w:rsidP="00AD563F">
            <w:pPr>
              <w:spacing w:after="0" w:line="240" w:lineRule="auto"/>
              <w:jc w:val="center"/>
              <w:rPr>
                <w:rFonts w:eastAsia="Calibri"/>
                <w:sz w:val="20"/>
                <w:szCs w:val="20"/>
              </w:rPr>
            </w:pPr>
            <w:r>
              <w:rPr>
                <w:rFonts w:eastAsia="Calibri"/>
                <w:sz w:val="20"/>
                <w:szCs w:val="20"/>
              </w:rPr>
              <w:t>4</w:t>
            </w:r>
          </w:p>
        </w:tc>
      </w:tr>
      <w:tr w:rsidR="00AD563F" w:rsidRPr="00AD563F" w:rsidTr="00CF55FC">
        <w:trPr>
          <w:trHeight w:val="500"/>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9020" w:type="dxa"/>
            <w:gridSpan w:val="19"/>
            <w:shd w:val="clear" w:color="auto" w:fill="auto"/>
            <w:vAlign w:val="center"/>
          </w:tcPr>
          <w:p w:rsidR="00AD563F" w:rsidRPr="00AD563F" w:rsidRDefault="00AD563F" w:rsidP="00AD563F">
            <w:pPr>
              <w:spacing w:after="0" w:line="240" w:lineRule="auto"/>
              <w:jc w:val="center"/>
              <w:rPr>
                <w:rFonts w:eastAsiaTheme="minorHAnsi"/>
                <w:sz w:val="18"/>
                <w:szCs w:val="18"/>
              </w:rPr>
            </w:pPr>
            <w:r w:rsidRPr="00AD563F">
              <w:rPr>
                <w:rFonts w:eastAsia="Calibri"/>
                <w:sz w:val="18"/>
                <w:szCs w:val="18"/>
              </w:rPr>
              <w:t xml:space="preserve">Раздел 2 </w:t>
            </w:r>
            <w:r w:rsidRPr="00AD563F">
              <w:rPr>
                <w:rFonts w:eastAsiaTheme="minorHAnsi"/>
                <w:sz w:val="18"/>
                <w:szCs w:val="18"/>
              </w:rPr>
              <w:t xml:space="preserve">Модель  </w:t>
            </w:r>
            <w:proofErr w:type="gramStart"/>
            <w:r w:rsidRPr="00AD563F">
              <w:rPr>
                <w:rFonts w:eastAsiaTheme="minorHAnsi"/>
                <w:sz w:val="18"/>
                <w:szCs w:val="18"/>
              </w:rPr>
              <w:t>взаимодействия  участников процесса формирования доступной среды</w:t>
            </w:r>
            <w:proofErr w:type="gramEnd"/>
            <w:r w:rsidRPr="00AD563F">
              <w:rPr>
                <w:rFonts w:eastAsiaTheme="minorHAnsi"/>
                <w:sz w:val="18"/>
                <w:szCs w:val="18"/>
              </w:rPr>
              <w:t xml:space="preserve">  для инвалидов и МГН  </w:t>
            </w:r>
          </w:p>
        </w:tc>
      </w:tr>
      <w:tr w:rsidR="00AD563F" w:rsidRPr="00AD563F" w:rsidTr="00CF55FC">
        <w:trPr>
          <w:trHeight w:val="423"/>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2.1</w:t>
            </w:r>
          </w:p>
        </w:tc>
        <w:tc>
          <w:tcPr>
            <w:tcW w:w="2074" w:type="dxa"/>
            <w:gridSpan w:val="2"/>
            <w:shd w:val="clear" w:color="auto" w:fill="auto"/>
            <w:vAlign w:val="center"/>
          </w:tcPr>
          <w:p w:rsidR="00AD563F" w:rsidRPr="00AD563F" w:rsidRDefault="00AD563F" w:rsidP="00AD563F">
            <w:pPr>
              <w:rPr>
                <w:rFonts w:eastAsiaTheme="minorHAnsi"/>
                <w:sz w:val="18"/>
                <w:szCs w:val="18"/>
              </w:rPr>
            </w:pPr>
            <w:r w:rsidRPr="00AD563F">
              <w:rPr>
                <w:rFonts w:eastAsiaTheme="minorHAnsi"/>
                <w:sz w:val="18"/>
                <w:szCs w:val="18"/>
              </w:rPr>
              <w:t>Участники процесса организации доступной среды для инвалидов и МГН на объектах социальной, инженерной и транспортной инфраструктур  Модель  взаимодействия участников процесса формирования доступной среды  для инвалидов и МГН</w:t>
            </w: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D15BD5" w:rsidP="00AD563F">
            <w:pPr>
              <w:spacing w:after="0" w:line="240" w:lineRule="auto"/>
              <w:jc w:val="center"/>
              <w:rPr>
                <w:rFonts w:eastAsia="Calibri"/>
                <w:sz w:val="20"/>
                <w:szCs w:val="20"/>
              </w:rPr>
            </w:pPr>
            <w:r>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D15BD5" w:rsidP="00AD563F">
            <w:pPr>
              <w:spacing w:after="0" w:line="240" w:lineRule="auto"/>
              <w:jc w:val="center"/>
              <w:rPr>
                <w:rFonts w:eastAsia="Calibri"/>
                <w:sz w:val="20"/>
                <w:szCs w:val="20"/>
              </w:rPr>
            </w:pPr>
            <w:r>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D15BD5" w:rsidP="00AD563F">
            <w:pPr>
              <w:spacing w:after="0" w:line="240" w:lineRule="auto"/>
              <w:jc w:val="center"/>
              <w:rPr>
                <w:rFonts w:eastAsia="Calibri"/>
                <w:sz w:val="20"/>
                <w:szCs w:val="20"/>
              </w:rPr>
            </w:pPr>
            <w:r>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3</w:t>
            </w:r>
          </w:p>
        </w:tc>
        <w:tc>
          <w:tcPr>
            <w:tcW w:w="9020" w:type="dxa"/>
            <w:gridSpan w:val="19"/>
            <w:shd w:val="clear" w:color="auto" w:fill="auto"/>
            <w:vAlign w:val="center"/>
          </w:tcPr>
          <w:p w:rsidR="00AD563F" w:rsidRPr="00AD563F" w:rsidRDefault="00AD563F" w:rsidP="00AD563F">
            <w:pPr>
              <w:spacing w:after="0" w:line="240" w:lineRule="auto"/>
              <w:jc w:val="center"/>
              <w:rPr>
                <w:rFonts w:eastAsiaTheme="minorHAnsi"/>
                <w:sz w:val="18"/>
                <w:szCs w:val="18"/>
              </w:rPr>
            </w:pPr>
            <w:r w:rsidRPr="00AD563F">
              <w:rPr>
                <w:rFonts w:eastAsiaTheme="minorHAnsi"/>
                <w:sz w:val="18"/>
                <w:szCs w:val="18"/>
              </w:rPr>
              <w:t>Раздел 3 Понимание потребностей инвалидов  в помощи на объектах социальной, инженерной и транспортной инфраструктур</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3.1</w:t>
            </w:r>
          </w:p>
        </w:tc>
        <w:tc>
          <w:tcPr>
            <w:tcW w:w="2074" w:type="dxa"/>
            <w:gridSpan w:val="2"/>
            <w:shd w:val="clear" w:color="auto" w:fill="auto"/>
            <w:vAlign w:val="center"/>
          </w:tcPr>
          <w:p w:rsidR="00AD563F" w:rsidRPr="00AD563F" w:rsidRDefault="00AD563F" w:rsidP="00AD563F">
            <w:pPr>
              <w:spacing w:after="0" w:line="240" w:lineRule="auto"/>
              <w:rPr>
                <w:rFonts w:eastAsia="Calibri"/>
                <w:sz w:val="18"/>
                <w:szCs w:val="18"/>
              </w:rPr>
            </w:pPr>
            <w:r w:rsidRPr="00AD563F">
              <w:rPr>
                <w:rFonts w:eastAsiaTheme="minorHAnsi"/>
                <w:sz w:val="18"/>
                <w:szCs w:val="18"/>
              </w:rPr>
              <w:t>Группы инвалидов</w:t>
            </w: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3.2</w:t>
            </w:r>
          </w:p>
        </w:tc>
        <w:tc>
          <w:tcPr>
            <w:tcW w:w="2074" w:type="dxa"/>
            <w:gridSpan w:val="2"/>
            <w:shd w:val="clear" w:color="auto" w:fill="auto"/>
            <w:vAlign w:val="center"/>
          </w:tcPr>
          <w:p w:rsidR="00AD563F" w:rsidRPr="00AD563F" w:rsidRDefault="00AD563F" w:rsidP="00AD563F">
            <w:pPr>
              <w:spacing w:after="0" w:line="240" w:lineRule="auto"/>
              <w:rPr>
                <w:rFonts w:eastAsia="Calibri"/>
                <w:sz w:val="18"/>
                <w:szCs w:val="18"/>
              </w:rPr>
            </w:pPr>
            <w:r w:rsidRPr="00AD563F">
              <w:rPr>
                <w:rFonts w:eastAsiaTheme="minorHAnsi"/>
                <w:sz w:val="18"/>
                <w:szCs w:val="18"/>
              </w:rPr>
              <w:t>Барьеры на транспорте  для инвалидов и МГН</w:t>
            </w: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c>
          <w:tcPr>
            <w:tcW w:w="9020" w:type="dxa"/>
            <w:gridSpan w:val="19"/>
            <w:shd w:val="clear" w:color="auto" w:fill="auto"/>
            <w:vAlign w:val="center"/>
          </w:tcPr>
          <w:p w:rsidR="00AD563F" w:rsidRPr="00AD563F" w:rsidRDefault="00AD563F" w:rsidP="00AD563F">
            <w:pPr>
              <w:spacing w:after="0" w:line="240" w:lineRule="auto"/>
              <w:jc w:val="center"/>
              <w:rPr>
                <w:rFonts w:eastAsiaTheme="minorHAnsi"/>
                <w:bCs/>
                <w:sz w:val="18"/>
                <w:szCs w:val="18"/>
              </w:rPr>
            </w:pPr>
            <w:r w:rsidRPr="00AD563F">
              <w:rPr>
                <w:rFonts w:eastAsiaTheme="minorHAnsi"/>
                <w:sz w:val="18"/>
                <w:szCs w:val="18"/>
              </w:rPr>
              <w:t>Раздел 4 Общение с инвалидами и МГН. Действия  работников  объектов и услуг при оказании ситуационной помощи.</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4.1</w:t>
            </w:r>
          </w:p>
        </w:tc>
        <w:tc>
          <w:tcPr>
            <w:tcW w:w="2074" w:type="dxa"/>
            <w:gridSpan w:val="2"/>
            <w:shd w:val="clear" w:color="auto" w:fill="auto"/>
            <w:vAlign w:val="center"/>
          </w:tcPr>
          <w:p w:rsidR="00AD563F" w:rsidRPr="00AD563F" w:rsidRDefault="00AD563F" w:rsidP="00AD563F">
            <w:pPr>
              <w:tabs>
                <w:tab w:val="left" w:pos="2410"/>
              </w:tabs>
              <w:autoSpaceDE w:val="0"/>
              <w:autoSpaceDN w:val="0"/>
              <w:spacing w:after="0" w:line="240" w:lineRule="auto"/>
              <w:rPr>
                <w:rFonts w:eastAsia="Calibri"/>
                <w:sz w:val="18"/>
                <w:szCs w:val="18"/>
              </w:rPr>
            </w:pPr>
            <w:r w:rsidRPr="00AD563F">
              <w:rPr>
                <w:rFonts w:eastAsia="Calibri"/>
                <w:sz w:val="18"/>
                <w:szCs w:val="18"/>
              </w:rPr>
              <w:t>Этика и способы общения с инвалидами.</w:t>
            </w: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4.2</w:t>
            </w:r>
          </w:p>
        </w:tc>
        <w:tc>
          <w:tcPr>
            <w:tcW w:w="2074" w:type="dxa"/>
            <w:gridSpan w:val="2"/>
            <w:shd w:val="clear" w:color="auto" w:fill="auto"/>
            <w:vAlign w:val="center"/>
          </w:tcPr>
          <w:p w:rsidR="00AD563F" w:rsidRPr="00AD563F" w:rsidRDefault="00AD563F" w:rsidP="00AD563F">
            <w:pPr>
              <w:spacing w:after="0" w:line="240" w:lineRule="auto"/>
              <w:rPr>
                <w:rFonts w:eastAsia="Calibri"/>
                <w:sz w:val="18"/>
                <w:szCs w:val="18"/>
              </w:rPr>
            </w:pPr>
            <w:r w:rsidRPr="00AD563F">
              <w:rPr>
                <w:rFonts w:eastAsia="Calibri"/>
                <w:sz w:val="18"/>
                <w:szCs w:val="18"/>
              </w:rPr>
              <w:t>Оказание ситуационной помощи.</w:t>
            </w: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3</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5</w:t>
            </w:r>
          </w:p>
        </w:tc>
        <w:tc>
          <w:tcPr>
            <w:tcW w:w="9020" w:type="dxa"/>
            <w:gridSpan w:val="19"/>
            <w:shd w:val="clear" w:color="auto" w:fill="auto"/>
            <w:vAlign w:val="center"/>
          </w:tcPr>
          <w:p w:rsidR="00AD563F" w:rsidRPr="00AD563F" w:rsidRDefault="00AD563F" w:rsidP="00AD563F">
            <w:pPr>
              <w:spacing w:after="0" w:line="240" w:lineRule="auto"/>
              <w:jc w:val="center"/>
              <w:rPr>
                <w:rFonts w:eastAsiaTheme="minorHAnsi"/>
                <w:b/>
                <w:sz w:val="18"/>
                <w:szCs w:val="18"/>
              </w:rPr>
            </w:pPr>
            <w:r w:rsidRPr="00AD563F">
              <w:rPr>
                <w:rFonts w:eastAsiaTheme="minorHAnsi"/>
                <w:sz w:val="18"/>
                <w:szCs w:val="18"/>
              </w:rPr>
              <w:t>Раздел 5 Организация  перевозки инвалидов и маломобильных пассажиров на  транспорте (по видам транспорта)</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5.1</w:t>
            </w:r>
          </w:p>
        </w:tc>
        <w:tc>
          <w:tcPr>
            <w:tcW w:w="2074" w:type="dxa"/>
            <w:gridSpan w:val="2"/>
            <w:shd w:val="clear" w:color="auto" w:fill="auto"/>
            <w:vAlign w:val="center"/>
          </w:tcPr>
          <w:p w:rsidR="00AD563F" w:rsidRPr="00AD563F" w:rsidRDefault="00AD563F" w:rsidP="00AD563F">
            <w:pPr>
              <w:tabs>
                <w:tab w:val="left" w:pos="2410"/>
              </w:tabs>
              <w:autoSpaceDE w:val="0"/>
              <w:autoSpaceDN w:val="0"/>
              <w:spacing w:after="0" w:line="240" w:lineRule="auto"/>
              <w:jc w:val="left"/>
              <w:rPr>
                <w:rFonts w:eastAsia="Calibri"/>
                <w:sz w:val="18"/>
                <w:szCs w:val="18"/>
              </w:rPr>
            </w:pPr>
            <w:r w:rsidRPr="00AD563F">
              <w:rPr>
                <w:rFonts w:eastAsiaTheme="minorHAnsi"/>
                <w:sz w:val="18"/>
                <w:szCs w:val="18"/>
              </w:rPr>
              <w:t xml:space="preserve">Организация пассажирских перевозок и технологии обслуживания инвалидов </w:t>
            </w:r>
            <w:r w:rsidRPr="00AD563F">
              <w:rPr>
                <w:rFonts w:eastAsiaTheme="minorHAnsi"/>
                <w:sz w:val="18"/>
                <w:szCs w:val="18"/>
              </w:rPr>
              <w:lastRenderedPageBreak/>
              <w:t>и маломобильных пассажиров   на транспорте.</w:t>
            </w:r>
          </w:p>
          <w:p w:rsidR="00AD563F" w:rsidRPr="00AD563F" w:rsidRDefault="00AD563F" w:rsidP="00AD563F">
            <w:pPr>
              <w:spacing w:after="0" w:line="240" w:lineRule="auto"/>
              <w:rPr>
                <w:rFonts w:eastAsia="Calibri"/>
                <w:sz w:val="18"/>
                <w:szCs w:val="18"/>
                <w:highlight w:val="yellow"/>
              </w:rPr>
            </w:pPr>
          </w:p>
        </w:tc>
        <w:tc>
          <w:tcPr>
            <w:tcW w:w="992"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lastRenderedPageBreak/>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3</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2074" w:type="dxa"/>
            <w:gridSpan w:val="2"/>
            <w:shd w:val="clear" w:color="auto" w:fill="FFFFFF" w:themeFill="background1"/>
            <w:vAlign w:val="center"/>
          </w:tcPr>
          <w:p w:rsidR="00AD563F" w:rsidRPr="00AD563F" w:rsidRDefault="00AD563F" w:rsidP="00AD563F">
            <w:pPr>
              <w:spacing w:after="0" w:line="240" w:lineRule="auto"/>
              <w:rPr>
                <w:rFonts w:eastAsia="Calibri"/>
                <w:sz w:val="18"/>
                <w:szCs w:val="18"/>
              </w:rPr>
            </w:pPr>
            <w:r w:rsidRPr="00AD563F">
              <w:rPr>
                <w:rFonts w:eastAsiaTheme="minorHAnsi"/>
                <w:sz w:val="18"/>
                <w:szCs w:val="18"/>
              </w:rPr>
              <w:t>Технические и функциональные требования к объектам транспортной инфраструктуры, информационному обеспечению процессов и услуг.</w:t>
            </w:r>
          </w:p>
        </w:tc>
        <w:tc>
          <w:tcPr>
            <w:tcW w:w="992" w:type="dxa"/>
            <w:gridSpan w:val="3"/>
            <w:shd w:val="clear" w:color="auto" w:fill="FFFFFF" w:themeFill="background1"/>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336"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D15BD5" w:rsidP="00AD563F">
            <w:pPr>
              <w:spacing w:after="0" w:line="240" w:lineRule="auto"/>
              <w:jc w:val="center"/>
              <w:rPr>
                <w:rFonts w:eastAsia="Calibri"/>
                <w:sz w:val="20"/>
                <w:szCs w:val="20"/>
              </w:rPr>
            </w:pPr>
            <w:r>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Theme="minorHAnsi"/>
                <w:sz w:val="20"/>
                <w:szCs w:val="20"/>
              </w:rPr>
            </w:pPr>
            <w:r w:rsidRPr="00AD563F">
              <w:rPr>
                <w:rFonts w:eastAsiaTheme="minorHAns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Theme="minorHAnsi"/>
                <w:sz w:val="20"/>
                <w:szCs w:val="20"/>
              </w:rPr>
            </w:pPr>
          </w:p>
        </w:tc>
        <w:tc>
          <w:tcPr>
            <w:tcW w:w="567" w:type="dxa"/>
            <w:shd w:val="clear" w:color="auto" w:fill="auto"/>
            <w:vAlign w:val="center"/>
          </w:tcPr>
          <w:p w:rsidR="00AD563F" w:rsidRPr="00AD563F" w:rsidRDefault="00D15BD5" w:rsidP="00AD563F">
            <w:pPr>
              <w:spacing w:after="0" w:line="240" w:lineRule="auto"/>
              <w:jc w:val="center"/>
              <w:rPr>
                <w:rFonts w:eastAsiaTheme="minorHAnsi"/>
                <w:sz w:val="20"/>
                <w:szCs w:val="20"/>
              </w:rPr>
            </w:pPr>
            <w:r>
              <w:rPr>
                <w:rFonts w:eastAsiaTheme="minorHAnsi"/>
                <w:sz w:val="20"/>
                <w:szCs w:val="20"/>
              </w:rPr>
              <w:t>0,5</w:t>
            </w:r>
          </w:p>
        </w:tc>
        <w:tc>
          <w:tcPr>
            <w:tcW w:w="546" w:type="dxa"/>
            <w:shd w:val="clear" w:color="auto" w:fill="auto"/>
            <w:vAlign w:val="center"/>
          </w:tcPr>
          <w:p w:rsidR="00AD563F" w:rsidRPr="00AD563F" w:rsidRDefault="00AD563F" w:rsidP="00AD563F">
            <w:pPr>
              <w:spacing w:after="0" w:line="240" w:lineRule="auto"/>
              <w:jc w:val="center"/>
              <w:rPr>
                <w:rFonts w:eastAsiaTheme="minorHAnsi"/>
                <w:sz w:val="20"/>
                <w:szCs w:val="20"/>
              </w:rPr>
            </w:pPr>
            <w:r w:rsidRPr="00AD563F">
              <w:rPr>
                <w:rFonts w:eastAsiaTheme="minorHAnsi"/>
                <w:sz w:val="20"/>
                <w:szCs w:val="20"/>
              </w:rPr>
              <w:t>2</w:t>
            </w:r>
          </w:p>
        </w:tc>
        <w:tc>
          <w:tcPr>
            <w:tcW w:w="546" w:type="dxa"/>
            <w:gridSpan w:val="2"/>
            <w:shd w:val="clear" w:color="auto" w:fill="auto"/>
            <w:vAlign w:val="center"/>
          </w:tcPr>
          <w:p w:rsidR="00AD563F" w:rsidRPr="00AD563F" w:rsidRDefault="00AD563F" w:rsidP="00AD563F">
            <w:pPr>
              <w:spacing w:after="0" w:line="240" w:lineRule="auto"/>
              <w:jc w:val="center"/>
              <w:rPr>
                <w:rFonts w:eastAsiaTheme="minorHAnsi"/>
                <w:sz w:val="20"/>
                <w:szCs w:val="20"/>
              </w:rPr>
            </w:pPr>
          </w:p>
        </w:tc>
        <w:tc>
          <w:tcPr>
            <w:tcW w:w="546" w:type="dxa"/>
            <w:gridSpan w:val="2"/>
            <w:shd w:val="clear" w:color="auto" w:fill="auto"/>
            <w:vAlign w:val="center"/>
          </w:tcPr>
          <w:p w:rsidR="00AD563F" w:rsidRPr="00AD563F" w:rsidRDefault="00AD563F" w:rsidP="00AD563F">
            <w:pPr>
              <w:spacing w:after="0" w:line="240" w:lineRule="auto"/>
              <w:jc w:val="center"/>
              <w:rPr>
                <w:rFonts w:eastAsiaTheme="minorHAnsi"/>
                <w:sz w:val="20"/>
                <w:szCs w:val="20"/>
              </w:rPr>
            </w:pPr>
            <w:r w:rsidRPr="00AD563F">
              <w:rPr>
                <w:rFonts w:eastAsiaTheme="minorHAnsi"/>
                <w:sz w:val="20"/>
                <w:szCs w:val="20"/>
              </w:rPr>
              <w:t>4</w:t>
            </w:r>
          </w:p>
        </w:tc>
      </w:tr>
      <w:tr w:rsidR="00AD563F" w:rsidRPr="00AD563F" w:rsidTr="00CF55FC">
        <w:trPr>
          <w:trHeight w:val="520"/>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6</w:t>
            </w:r>
          </w:p>
        </w:tc>
        <w:tc>
          <w:tcPr>
            <w:tcW w:w="9020" w:type="dxa"/>
            <w:gridSpan w:val="19"/>
            <w:shd w:val="clear" w:color="auto" w:fill="auto"/>
            <w:vAlign w:val="center"/>
          </w:tcPr>
          <w:p w:rsidR="00AD563F" w:rsidRPr="00AD563F" w:rsidRDefault="00AD563F" w:rsidP="00AD563F">
            <w:pPr>
              <w:tabs>
                <w:tab w:val="left" w:pos="2410"/>
              </w:tabs>
              <w:autoSpaceDE w:val="0"/>
              <w:autoSpaceDN w:val="0"/>
              <w:jc w:val="center"/>
              <w:rPr>
                <w:rFonts w:eastAsia="Calibri"/>
                <w:sz w:val="18"/>
                <w:szCs w:val="18"/>
              </w:rPr>
            </w:pPr>
            <w:r w:rsidRPr="00AD563F">
              <w:rPr>
                <w:rFonts w:eastAsiaTheme="minorHAnsi"/>
                <w:sz w:val="18"/>
                <w:szCs w:val="18"/>
              </w:rPr>
              <w:t xml:space="preserve">Раздел 6 </w:t>
            </w:r>
            <w:r w:rsidRPr="00AD563F">
              <w:rPr>
                <w:rFonts w:eastAsia="Calibri"/>
                <w:sz w:val="18"/>
                <w:szCs w:val="18"/>
              </w:rPr>
              <w:t xml:space="preserve"> Стандарты качества доступности  объектов и услуг  для  инвалидов и МГН организаций пассажирского транспорта</w:t>
            </w:r>
            <w:r w:rsidRPr="00AD563F">
              <w:rPr>
                <w:rFonts w:eastAsia="Calibri"/>
                <w:b/>
                <w:sz w:val="18"/>
                <w:szCs w:val="18"/>
              </w:rPr>
              <w:t xml:space="preserve"> </w:t>
            </w:r>
            <w:r w:rsidRPr="00AD563F">
              <w:rPr>
                <w:rFonts w:eastAsia="Calibri"/>
                <w:sz w:val="18"/>
                <w:szCs w:val="18"/>
              </w:rPr>
              <w:t>для  инвалидов и МГН</w:t>
            </w:r>
          </w:p>
        </w:tc>
      </w:tr>
      <w:tr w:rsidR="00AD563F" w:rsidRPr="00AD563F" w:rsidTr="00CF55FC">
        <w:trPr>
          <w:trHeight w:val="2103"/>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6.1</w:t>
            </w:r>
          </w:p>
        </w:tc>
        <w:tc>
          <w:tcPr>
            <w:tcW w:w="1904" w:type="dxa"/>
            <w:shd w:val="clear" w:color="auto" w:fill="auto"/>
            <w:vAlign w:val="center"/>
          </w:tcPr>
          <w:p w:rsidR="00AD563F" w:rsidRPr="00AD563F" w:rsidRDefault="00AD563F" w:rsidP="00AD563F">
            <w:pPr>
              <w:rPr>
                <w:rFonts w:eastAsia="Calibri"/>
                <w:sz w:val="18"/>
                <w:szCs w:val="18"/>
              </w:rPr>
            </w:pPr>
            <w:r w:rsidRPr="00AD563F">
              <w:rPr>
                <w:rFonts w:eastAsia="Calibri"/>
                <w:sz w:val="18"/>
                <w:szCs w:val="18"/>
              </w:rPr>
              <w:t xml:space="preserve">Показатели эффективности и качества доступности. Стандарты качества доступности  объектов и услуг  предприятий пассажирского транспорта для  инвалидов и МГН.   </w:t>
            </w:r>
          </w:p>
        </w:tc>
        <w:tc>
          <w:tcPr>
            <w:tcW w:w="920"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lang w:val="en-US"/>
              </w:rPr>
            </w:pPr>
            <w:r w:rsidRPr="00AD563F">
              <w:rPr>
                <w:rFonts w:eastAsia="Calibri"/>
                <w:sz w:val="20"/>
                <w:szCs w:val="20"/>
                <w:lang w:val="en-US"/>
              </w:rPr>
              <w:t>2</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lang w:val="en-US"/>
              </w:rPr>
            </w:pPr>
            <w:r w:rsidRPr="00AD563F">
              <w:rPr>
                <w:rFonts w:eastAsia="Calibri"/>
                <w:sz w:val="20"/>
                <w:szCs w:val="20"/>
                <w:lang w:val="en-US"/>
              </w:rPr>
              <w:t>4</w:t>
            </w:r>
          </w:p>
        </w:tc>
      </w:tr>
      <w:tr w:rsidR="00AD563F" w:rsidRPr="00AD563F" w:rsidTr="00CF55FC">
        <w:trPr>
          <w:trHeight w:val="196"/>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9020" w:type="dxa"/>
            <w:gridSpan w:val="19"/>
            <w:shd w:val="clear" w:color="auto" w:fill="auto"/>
            <w:vAlign w:val="center"/>
          </w:tcPr>
          <w:p w:rsidR="00AD563F" w:rsidRPr="00AD563F" w:rsidRDefault="00AD563F" w:rsidP="00AD563F">
            <w:pPr>
              <w:spacing w:after="0" w:line="240" w:lineRule="auto"/>
              <w:jc w:val="center"/>
              <w:rPr>
                <w:rFonts w:eastAsiaTheme="minorHAnsi"/>
                <w:b/>
                <w:sz w:val="18"/>
                <w:szCs w:val="18"/>
              </w:rPr>
            </w:pPr>
            <w:r w:rsidRPr="00AD563F">
              <w:rPr>
                <w:rFonts w:eastAsiaTheme="minorHAnsi"/>
                <w:sz w:val="18"/>
                <w:szCs w:val="18"/>
              </w:rPr>
              <w:t xml:space="preserve">Раздел 7 Методика оценки доступности, паспортизации доступности объектов и услуг </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7.1</w:t>
            </w:r>
          </w:p>
        </w:tc>
        <w:tc>
          <w:tcPr>
            <w:tcW w:w="1904" w:type="dxa"/>
            <w:shd w:val="clear" w:color="auto" w:fill="auto"/>
            <w:vAlign w:val="center"/>
          </w:tcPr>
          <w:p w:rsidR="00AD563F" w:rsidRPr="00AD563F" w:rsidRDefault="00AD563F" w:rsidP="00AD563F">
            <w:pPr>
              <w:spacing w:after="0" w:line="240" w:lineRule="auto"/>
              <w:rPr>
                <w:rFonts w:eastAsia="Calibri"/>
                <w:sz w:val="18"/>
                <w:szCs w:val="18"/>
                <w:highlight w:val="yellow"/>
              </w:rPr>
            </w:pPr>
            <w:r w:rsidRPr="00AD563F">
              <w:rPr>
                <w:rFonts w:eastAsiaTheme="minorHAnsi"/>
                <w:sz w:val="18"/>
                <w:szCs w:val="18"/>
              </w:rPr>
              <w:t>Оценка доступности.</w:t>
            </w:r>
          </w:p>
        </w:tc>
        <w:tc>
          <w:tcPr>
            <w:tcW w:w="920"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15"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630"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6</w:t>
            </w:r>
          </w:p>
        </w:tc>
      </w:tr>
      <w:tr w:rsidR="00AD563F" w:rsidRPr="00AD563F" w:rsidTr="00CF55FC">
        <w:trPr>
          <w:trHeight w:val="563"/>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7.2</w:t>
            </w:r>
          </w:p>
        </w:tc>
        <w:tc>
          <w:tcPr>
            <w:tcW w:w="1904" w:type="dxa"/>
            <w:shd w:val="clear" w:color="auto" w:fill="auto"/>
            <w:vAlign w:val="center"/>
          </w:tcPr>
          <w:p w:rsidR="00AD563F" w:rsidRPr="00AD563F" w:rsidRDefault="00AD563F" w:rsidP="00AD563F">
            <w:pPr>
              <w:spacing w:after="0" w:line="240" w:lineRule="auto"/>
              <w:rPr>
                <w:rFonts w:eastAsia="Calibri"/>
                <w:sz w:val="18"/>
                <w:szCs w:val="18"/>
              </w:rPr>
            </w:pPr>
            <w:r w:rsidRPr="00AD563F">
              <w:rPr>
                <w:rFonts w:eastAsia="Calibri"/>
                <w:sz w:val="18"/>
                <w:szCs w:val="18"/>
              </w:rPr>
              <w:t>Паспортизация.</w:t>
            </w:r>
          </w:p>
        </w:tc>
        <w:tc>
          <w:tcPr>
            <w:tcW w:w="920"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15"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630"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rPr>
          <w:trHeight w:val="479"/>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9020" w:type="dxa"/>
            <w:gridSpan w:val="19"/>
            <w:shd w:val="clear" w:color="auto" w:fill="auto"/>
            <w:vAlign w:val="center"/>
          </w:tcPr>
          <w:p w:rsidR="00AD563F" w:rsidRPr="00AD563F" w:rsidRDefault="00AD563F" w:rsidP="00AD563F">
            <w:pPr>
              <w:spacing w:after="0" w:line="240" w:lineRule="auto"/>
              <w:jc w:val="center"/>
              <w:rPr>
                <w:rFonts w:eastAsiaTheme="minorHAnsi"/>
                <w:sz w:val="18"/>
                <w:szCs w:val="18"/>
              </w:rPr>
            </w:pPr>
            <w:r w:rsidRPr="00AD563F">
              <w:rPr>
                <w:rFonts w:eastAsiaTheme="minorHAnsi"/>
                <w:sz w:val="18"/>
                <w:szCs w:val="18"/>
              </w:rPr>
              <w:t>Раздел 8 Применение принципов  «универсального дизайна» и «разумного приспособления»  для обеспечения доступности транспортных  объектов и услуг  для инвалидов и МГН</w:t>
            </w:r>
          </w:p>
        </w:tc>
      </w:tr>
      <w:tr w:rsidR="00AD563F" w:rsidRPr="00AD563F" w:rsidTr="00CF55FC">
        <w:trPr>
          <w:trHeight w:val="556"/>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8.1</w:t>
            </w:r>
          </w:p>
        </w:tc>
        <w:tc>
          <w:tcPr>
            <w:tcW w:w="1904" w:type="dxa"/>
            <w:shd w:val="clear" w:color="auto" w:fill="auto"/>
            <w:vAlign w:val="center"/>
          </w:tcPr>
          <w:p w:rsidR="00AD563F" w:rsidRPr="00AD563F" w:rsidRDefault="00AD563F" w:rsidP="00AD563F">
            <w:pPr>
              <w:spacing w:after="0" w:line="240" w:lineRule="auto"/>
              <w:rPr>
                <w:rFonts w:eastAsiaTheme="minorHAnsi"/>
                <w:sz w:val="18"/>
                <w:szCs w:val="18"/>
              </w:rPr>
            </w:pPr>
            <w:r w:rsidRPr="00AD563F">
              <w:rPr>
                <w:rFonts w:eastAsiaTheme="minorHAnsi"/>
                <w:sz w:val="18"/>
                <w:szCs w:val="18"/>
              </w:rPr>
              <w:t>«Универсальный дизайн».</w:t>
            </w:r>
          </w:p>
        </w:tc>
        <w:tc>
          <w:tcPr>
            <w:tcW w:w="879"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619"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rPr>
          <w:trHeight w:val="311"/>
        </w:trPr>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8.2</w:t>
            </w:r>
          </w:p>
        </w:tc>
        <w:tc>
          <w:tcPr>
            <w:tcW w:w="1904" w:type="dxa"/>
            <w:shd w:val="clear" w:color="auto" w:fill="auto"/>
          </w:tcPr>
          <w:p w:rsidR="00AD563F" w:rsidRPr="00AD563F" w:rsidRDefault="00AD563F" w:rsidP="00AD563F">
            <w:pPr>
              <w:spacing w:after="0" w:line="240" w:lineRule="auto"/>
              <w:rPr>
                <w:rFonts w:eastAsia="Calibri"/>
                <w:sz w:val="18"/>
                <w:szCs w:val="18"/>
              </w:rPr>
            </w:pPr>
            <w:r w:rsidRPr="00AD563F">
              <w:rPr>
                <w:rFonts w:eastAsia="Calibri"/>
                <w:sz w:val="18"/>
                <w:szCs w:val="18"/>
              </w:rPr>
              <w:t>«Разумное приспособление»</w:t>
            </w:r>
          </w:p>
        </w:tc>
        <w:tc>
          <w:tcPr>
            <w:tcW w:w="879"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619"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D15BD5" w:rsidRDefault="00D15BD5" w:rsidP="00AD563F">
            <w:pPr>
              <w:spacing w:after="0" w:line="240" w:lineRule="auto"/>
              <w:jc w:val="center"/>
              <w:rPr>
                <w:rFonts w:eastAsia="Calibri"/>
                <w:sz w:val="20"/>
                <w:szCs w:val="20"/>
              </w:rPr>
            </w:pPr>
            <w:r>
              <w:rPr>
                <w:rFonts w:eastAsia="Calibri"/>
                <w:sz w:val="20"/>
                <w:szCs w:val="20"/>
              </w:rPr>
              <w:t>0,5</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w:t>
            </w: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D15BD5" w:rsidRDefault="00D15BD5" w:rsidP="00AD563F">
            <w:pPr>
              <w:spacing w:after="0" w:line="240" w:lineRule="auto"/>
              <w:jc w:val="center"/>
              <w:rPr>
                <w:rFonts w:eastAsia="Calibri"/>
                <w:sz w:val="20"/>
                <w:szCs w:val="20"/>
              </w:rPr>
            </w:pPr>
            <w:r>
              <w:rPr>
                <w:rFonts w:eastAsia="Calibri"/>
                <w:sz w:val="20"/>
                <w:szCs w:val="20"/>
              </w:rPr>
              <w:t>0,5</w:t>
            </w:r>
          </w:p>
        </w:tc>
        <w:tc>
          <w:tcPr>
            <w:tcW w:w="567"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2</w:t>
            </w:r>
          </w:p>
        </w:tc>
        <w:tc>
          <w:tcPr>
            <w:tcW w:w="56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03"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4</w:t>
            </w: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1904" w:type="dxa"/>
            <w:shd w:val="clear" w:color="auto" w:fill="auto"/>
            <w:vAlign w:val="center"/>
          </w:tcPr>
          <w:p w:rsidR="00AD563F" w:rsidRPr="00AD563F" w:rsidRDefault="00AD563F" w:rsidP="00AD563F">
            <w:pPr>
              <w:spacing w:after="0" w:line="240" w:lineRule="auto"/>
              <w:rPr>
                <w:rFonts w:eastAsia="Calibri"/>
                <w:sz w:val="20"/>
                <w:szCs w:val="20"/>
              </w:rPr>
            </w:pPr>
          </w:p>
        </w:tc>
        <w:tc>
          <w:tcPr>
            <w:tcW w:w="879"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619"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1701" w:type="dxa"/>
            <w:gridSpan w:val="3"/>
            <w:shd w:val="clear" w:color="auto" w:fill="auto"/>
            <w:vAlign w:val="center"/>
          </w:tcPr>
          <w:p w:rsidR="00AD563F" w:rsidRPr="00AD563F" w:rsidRDefault="00AD563F" w:rsidP="00AD563F">
            <w:pPr>
              <w:spacing w:after="0" w:line="240" w:lineRule="auto"/>
              <w:jc w:val="center"/>
              <w:rPr>
                <w:rFonts w:eastAsia="Calibri"/>
                <w:sz w:val="20"/>
                <w:szCs w:val="20"/>
                <w:highlight w:val="yellow"/>
              </w:rPr>
            </w:pPr>
          </w:p>
        </w:tc>
        <w:tc>
          <w:tcPr>
            <w:tcW w:w="1638" w:type="dxa"/>
            <w:gridSpan w:val="5"/>
            <w:shd w:val="clear" w:color="auto" w:fill="auto"/>
            <w:vAlign w:val="center"/>
          </w:tcPr>
          <w:p w:rsidR="00AD563F" w:rsidRPr="00AD563F" w:rsidRDefault="00AD563F" w:rsidP="00AD563F">
            <w:pPr>
              <w:spacing w:after="0" w:line="240" w:lineRule="auto"/>
              <w:jc w:val="center"/>
              <w:rPr>
                <w:rFonts w:eastAsia="Calibri"/>
                <w:sz w:val="20"/>
                <w:szCs w:val="20"/>
                <w:highlight w:val="yellow"/>
              </w:rPr>
            </w:pPr>
          </w:p>
        </w:tc>
      </w:tr>
      <w:tr w:rsidR="00AD563F" w:rsidRPr="00AD563F" w:rsidTr="00CF55FC">
        <w:tc>
          <w:tcPr>
            <w:tcW w:w="931" w:type="dxa"/>
            <w:shd w:val="clear" w:color="auto" w:fill="auto"/>
            <w:vAlign w:val="center"/>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ИТОГО</w:t>
            </w:r>
          </w:p>
        </w:tc>
        <w:tc>
          <w:tcPr>
            <w:tcW w:w="1904"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879" w:type="dxa"/>
            <w:gridSpan w:val="2"/>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16</w:t>
            </w:r>
          </w:p>
        </w:tc>
        <w:tc>
          <w:tcPr>
            <w:tcW w:w="619" w:type="dxa"/>
            <w:gridSpan w:val="3"/>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78" w:type="dxa"/>
            <w:gridSpan w:val="2"/>
            <w:shd w:val="clear" w:color="auto" w:fill="auto"/>
            <w:vAlign w:val="center"/>
          </w:tcPr>
          <w:p w:rsidR="00AD563F" w:rsidRPr="00D15BD5" w:rsidRDefault="00D15BD5" w:rsidP="00AD563F">
            <w:pPr>
              <w:spacing w:after="0" w:line="240" w:lineRule="auto"/>
              <w:jc w:val="center"/>
              <w:rPr>
                <w:rFonts w:eastAsia="Calibri"/>
                <w:sz w:val="20"/>
                <w:szCs w:val="20"/>
              </w:rPr>
            </w:pPr>
            <w:r>
              <w:rPr>
                <w:rFonts w:eastAsia="Calibri"/>
                <w:sz w:val="20"/>
                <w:szCs w:val="20"/>
              </w:rPr>
              <w:t>6</w:t>
            </w:r>
          </w:p>
        </w:tc>
        <w:tc>
          <w:tcPr>
            <w:tcW w:w="567" w:type="dxa"/>
            <w:shd w:val="clear" w:color="auto" w:fill="auto"/>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AD563F" w:rsidRDefault="00AD563F" w:rsidP="00AD563F">
            <w:pPr>
              <w:spacing w:after="0" w:line="240" w:lineRule="auto"/>
              <w:jc w:val="center"/>
              <w:rPr>
                <w:rFonts w:eastAsia="Calibri"/>
                <w:sz w:val="20"/>
                <w:szCs w:val="20"/>
              </w:rPr>
            </w:pPr>
          </w:p>
        </w:tc>
        <w:tc>
          <w:tcPr>
            <w:tcW w:w="567" w:type="dxa"/>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16</w:t>
            </w:r>
          </w:p>
        </w:tc>
        <w:tc>
          <w:tcPr>
            <w:tcW w:w="567" w:type="dxa"/>
            <w:shd w:val="clear" w:color="auto" w:fill="auto"/>
            <w:vAlign w:val="bottom"/>
          </w:tcPr>
          <w:p w:rsidR="00AD563F" w:rsidRPr="00AD563F" w:rsidRDefault="00AD563F" w:rsidP="00AD563F">
            <w:pPr>
              <w:spacing w:after="0" w:line="240" w:lineRule="auto"/>
              <w:jc w:val="center"/>
              <w:rPr>
                <w:rFonts w:eastAsia="Calibri"/>
                <w:sz w:val="20"/>
                <w:szCs w:val="20"/>
              </w:rPr>
            </w:pPr>
          </w:p>
        </w:tc>
        <w:tc>
          <w:tcPr>
            <w:tcW w:w="567" w:type="dxa"/>
            <w:shd w:val="clear" w:color="auto" w:fill="auto"/>
            <w:vAlign w:val="center"/>
          </w:tcPr>
          <w:p w:rsidR="00AD563F" w:rsidRPr="00D15BD5" w:rsidRDefault="00D15BD5" w:rsidP="00AD563F">
            <w:pPr>
              <w:spacing w:after="0" w:line="240" w:lineRule="auto"/>
              <w:jc w:val="center"/>
              <w:rPr>
                <w:rFonts w:eastAsia="Calibri"/>
                <w:sz w:val="20"/>
                <w:szCs w:val="20"/>
              </w:rPr>
            </w:pPr>
            <w:r>
              <w:rPr>
                <w:rFonts w:eastAsia="Calibri"/>
                <w:sz w:val="20"/>
                <w:szCs w:val="20"/>
              </w:rPr>
              <w:t>6</w:t>
            </w:r>
          </w:p>
        </w:tc>
        <w:tc>
          <w:tcPr>
            <w:tcW w:w="567" w:type="dxa"/>
            <w:gridSpan w:val="2"/>
            <w:shd w:val="clear" w:color="auto" w:fill="auto"/>
          </w:tcPr>
          <w:p w:rsidR="00AD563F" w:rsidRPr="00AD563F" w:rsidRDefault="00AD563F" w:rsidP="00AD563F">
            <w:pPr>
              <w:spacing w:after="0" w:line="240" w:lineRule="auto"/>
              <w:jc w:val="center"/>
              <w:rPr>
                <w:rFonts w:eastAsia="Calibri"/>
                <w:sz w:val="20"/>
                <w:szCs w:val="20"/>
              </w:rPr>
            </w:pPr>
            <w:r w:rsidRPr="00AD563F">
              <w:rPr>
                <w:rFonts w:eastAsia="Calibri"/>
                <w:sz w:val="20"/>
                <w:szCs w:val="20"/>
              </w:rPr>
              <w:t>38</w:t>
            </w:r>
          </w:p>
        </w:tc>
        <w:tc>
          <w:tcPr>
            <w:tcW w:w="568" w:type="dxa"/>
            <w:gridSpan w:val="2"/>
            <w:shd w:val="clear" w:color="auto" w:fill="auto"/>
            <w:vAlign w:val="bottom"/>
          </w:tcPr>
          <w:p w:rsidR="00AD563F" w:rsidRPr="00AD563F" w:rsidRDefault="00AD563F" w:rsidP="00AD563F">
            <w:pPr>
              <w:spacing w:after="0" w:line="240" w:lineRule="auto"/>
              <w:jc w:val="center"/>
              <w:rPr>
                <w:rFonts w:eastAsia="Calibri"/>
                <w:sz w:val="20"/>
                <w:szCs w:val="20"/>
              </w:rPr>
            </w:pPr>
          </w:p>
        </w:tc>
        <w:tc>
          <w:tcPr>
            <w:tcW w:w="503" w:type="dxa"/>
            <w:shd w:val="clear" w:color="auto" w:fill="auto"/>
          </w:tcPr>
          <w:p w:rsidR="00AD563F" w:rsidRPr="00D15BD5" w:rsidRDefault="00D15BD5" w:rsidP="00AD563F">
            <w:pPr>
              <w:spacing w:after="0" w:line="240" w:lineRule="auto"/>
              <w:jc w:val="center"/>
              <w:rPr>
                <w:rFonts w:eastAsia="Calibri"/>
                <w:sz w:val="20"/>
                <w:szCs w:val="20"/>
              </w:rPr>
            </w:pPr>
            <w:r>
              <w:rPr>
                <w:rFonts w:eastAsia="Calibri"/>
                <w:sz w:val="20"/>
                <w:szCs w:val="20"/>
              </w:rPr>
              <w:t>58</w:t>
            </w:r>
          </w:p>
        </w:tc>
      </w:tr>
    </w:tbl>
    <w:p w:rsidR="00AD563F" w:rsidRDefault="00AD563F" w:rsidP="00421E3A">
      <w:pPr>
        <w:rPr>
          <w:szCs w:val="24"/>
        </w:rPr>
      </w:pPr>
    </w:p>
    <w:p w:rsidR="00421E3A" w:rsidRPr="007B62FE" w:rsidRDefault="00D234EF" w:rsidP="00421E3A">
      <w:pPr>
        <w:rPr>
          <w:szCs w:val="24"/>
        </w:rPr>
      </w:pPr>
      <w:r w:rsidRPr="006F1050">
        <w:rPr>
          <w:szCs w:val="24"/>
        </w:rPr>
        <w:t xml:space="preserve">Примечания: О – очная форма обучения, ОЗ – очно-заочная форма обучения, </w:t>
      </w:r>
      <w:proofErr w:type="gramStart"/>
      <w:r w:rsidRPr="006F1050">
        <w:rPr>
          <w:szCs w:val="24"/>
        </w:rPr>
        <w:t>З</w:t>
      </w:r>
      <w:proofErr w:type="gramEnd"/>
      <w:r w:rsidRPr="006F1050">
        <w:rPr>
          <w:szCs w:val="24"/>
        </w:rPr>
        <w:t xml:space="preserve"> – заочная форма обучения.</w:t>
      </w:r>
    </w:p>
    <w:p w:rsidR="00D234EF" w:rsidRDefault="00D234EF" w:rsidP="00CF55FC">
      <w:pPr>
        <w:pStyle w:val="2"/>
        <w:numPr>
          <w:ilvl w:val="1"/>
          <w:numId w:val="24"/>
        </w:numPr>
        <w:ind w:left="567" w:hanging="567"/>
      </w:pPr>
      <w:r w:rsidRPr="00D234EF">
        <w:t>Содержание разделов и тем дисциплины</w:t>
      </w:r>
    </w:p>
    <w:p w:rsidR="006E6993" w:rsidRPr="006E6993" w:rsidRDefault="006E6993" w:rsidP="006E6993"/>
    <w:p w:rsidR="006E6993" w:rsidRDefault="006E6993" w:rsidP="006E6993">
      <w:pPr>
        <w:jc w:val="center"/>
      </w:pPr>
      <w:r>
        <w:t>Раздел 1 Основные сведения о требованиях законодательства об обеспечении доступа инвалидов к объектам и услугам</w:t>
      </w:r>
    </w:p>
    <w:p w:rsidR="006E6993" w:rsidRDefault="006E6993" w:rsidP="006E6993">
      <w:r>
        <w:t>Тема 1.1 Требования законодательства по обеспечению доступа  инвалидов  к объектам и услугам пассажирского транспорта</w:t>
      </w:r>
    </w:p>
    <w:p w:rsidR="006E6993" w:rsidRDefault="006E6993" w:rsidP="006E6993">
      <w:r>
        <w:t xml:space="preserve">Основные положения и принципы Конвенции о правах инвалидов по обеспечению прав инвалидов на доступные объекты и услуги пассажирского транспорта (определение инвалидности, права инвалидов, принцип отсутствия «дискриминации по признаку инвалидности» при обеспечении доступности объектов и услуг социальной инфраструктуры для населения). Требования  Федеральных законов № 181–ФЗ, № 46–ФЗ,  № 419-ФЗ, Государственной  программа РФ «Доступная среда». Обязанности организаций по обеспечению доступа  инвалидов к объектам и </w:t>
      </w:r>
      <w:r>
        <w:lastRenderedPageBreak/>
        <w:t>услугам. Права инвалидов на доступ к объектам и  услугам транспорта и на получение «ситуационной помощи».</w:t>
      </w:r>
    </w:p>
    <w:p w:rsidR="006E6993" w:rsidRDefault="006E6993" w:rsidP="006E6993">
      <w:r>
        <w:t xml:space="preserve">Тема 1.2 Ответственность организаций и персонала пассажирского транспорта за обеспечение доступа инвалидов  к объектам и услугам </w:t>
      </w:r>
    </w:p>
    <w:p w:rsidR="006E6993" w:rsidRDefault="006E6993" w:rsidP="006E6993">
      <w:r>
        <w:t xml:space="preserve">Обязанности организаций пассажирского транспорта по обеспечению доступа  инвалидов к объектам и услугам. Права инвалидов на доступ к объектам и  услугам транспорта и на получение «ситуационной помощи». Права общественных организаций инвалидов по защите прав инвалидов  на доступные услуги и объекты пассажирского транспорта. Ответственность организаций и персонала пассажирского транспорта за обеспечение доступа инвалидов  к объектам и услугам. Правовое регулирование обеспечения доступности для инвалидов объектов и услуг. Ответственность </w:t>
      </w:r>
      <w:proofErr w:type="gramStart"/>
      <w:r>
        <w:t>за уклонение от исполнения требований к созданию условий для беспрепятственного доступа инвалидов к объектам</w:t>
      </w:r>
      <w:proofErr w:type="gramEnd"/>
      <w:r>
        <w:t xml:space="preserve"> социальной, инженерной и транспортной инфраструктур. </w:t>
      </w:r>
    </w:p>
    <w:p w:rsidR="006E6993" w:rsidRDefault="006E6993" w:rsidP="006E6993">
      <w:pPr>
        <w:jc w:val="center"/>
      </w:pPr>
      <w:r>
        <w:t xml:space="preserve">Раздел 2 Модель  </w:t>
      </w:r>
      <w:proofErr w:type="gramStart"/>
      <w:r>
        <w:t>взаимодействия участников процесса формирования доступной среды</w:t>
      </w:r>
      <w:proofErr w:type="gramEnd"/>
      <w:r>
        <w:t xml:space="preserve">  для инвалидов и МГН</w:t>
      </w:r>
    </w:p>
    <w:p w:rsidR="006E6993" w:rsidRDefault="006E6993" w:rsidP="006E6993">
      <w:r>
        <w:t xml:space="preserve">Тема 2.1 Участники процесса организации доступной среды для инвалидов и МГН на объектах социальной, инженерной и транспортной инфраструктур. Модель  </w:t>
      </w:r>
      <w:proofErr w:type="gramStart"/>
      <w:r>
        <w:t>взаимодействия участников процесса формирования доступной среды</w:t>
      </w:r>
      <w:proofErr w:type="gramEnd"/>
      <w:r>
        <w:t xml:space="preserve">  для инвалидов и МГН </w:t>
      </w:r>
    </w:p>
    <w:p w:rsidR="006E6993" w:rsidRDefault="006E6993" w:rsidP="006E6993">
      <w:r>
        <w:t xml:space="preserve">Состав участников  процесса организации доступной среды. Функции участников: органов исполнительной власти по координации работ обеспечения доступности пассажирских перевозок; общественных организаций инвалидов по защите прав инвалидов на доступные услуги, организаций по обеспечению доступности объектов и услуг для МГН. Модель взаимодействия органов исполнительной власти, организаций  пассажирского  транспорта, общественных организаций инвалидов по формированию доступной среды для инвалидов и МГН. </w:t>
      </w:r>
    </w:p>
    <w:p w:rsidR="006E6993" w:rsidRDefault="006E6993" w:rsidP="006E6993">
      <w:pPr>
        <w:jc w:val="center"/>
      </w:pPr>
      <w:r>
        <w:t>Раздел 3 Понимание потребностей инвалидов в помощи на объектах социальной, инженерной и транспортной инфраструктур.</w:t>
      </w:r>
    </w:p>
    <w:p w:rsidR="006E6993" w:rsidRDefault="006E6993" w:rsidP="006E6993">
      <w:r>
        <w:t xml:space="preserve">Тема 3.1 Группы инвалидов </w:t>
      </w:r>
    </w:p>
    <w:p w:rsidR="006E6993" w:rsidRDefault="006E6993" w:rsidP="006E6993">
      <w:r>
        <w:t>Классификация групп инвалидов, определения скрытых и явных признаков инвалидности. Потребности разных групп инвалидов и МГН. Международная классификация функционирования, ограничений жизнедеятельности и здоровья (МКФ)» (Всемирная организация здравоохранения, 2001). Мониторинг потребностей. Оценка реабилитационных ресурсов в Российской Федерации. Определение потребностей инвалидов и МГН на транспортные услуги. Особенности перевозки пассажиров с ограничениями жизнедеятельности.</w:t>
      </w:r>
    </w:p>
    <w:p w:rsidR="006E6993" w:rsidRDefault="006E6993" w:rsidP="006E6993">
      <w:r>
        <w:t xml:space="preserve">Тема 3.2 Барьеры на транспорте для инвалидов и МГН </w:t>
      </w:r>
    </w:p>
    <w:p w:rsidR="006E6993" w:rsidRDefault="006E6993" w:rsidP="006E6993">
      <w:r>
        <w:t>Определение барьеров для каждой группы инвалидов:  по зрению, по слуху, по опорно-двигательному аппарату, перемещающихся на креслах-колясках, нуждающихся в получении информации и перемещении при осуществлении пассажирской перевозки.</w:t>
      </w:r>
    </w:p>
    <w:p w:rsidR="006E6993" w:rsidRDefault="006E6993" w:rsidP="00ED0BDE">
      <w:pPr>
        <w:jc w:val="center"/>
      </w:pPr>
      <w:r>
        <w:t>Раздел 4 Общение с инвалидами и МГН. Действия  работников  объектов и услуг пр</w:t>
      </w:r>
      <w:r w:rsidR="00ED0BDE">
        <w:t>и оказании ситуационной помощи.</w:t>
      </w:r>
    </w:p>
    <w:p w:rsidR="006E6993" w:rsidRDefault="006E6993" w:rsidP="006E6993">
      <w:r>
        <w:t xml:space="preserve">Тема 4.1 Этика и способы общения с инвалидами. </w:t>
      </w:r>
    </w:p>
    <w:p w:rsidR="006E6993" w:rsidRDefault="006E6993" w:rsidP="006E6993">
      <w:r>
        <w:lastRenderedPageBreak/>
        <w:t xml:space="preserve">Особенности обслуживания пассажиров-инвалидов с  различными нарушениями.  Этика  и фразеология общения с инвалидами. Способы  общения с инвалидами  по слуху, по зрению, по интеллекту, передвигающимися на кресле-коляске, в сопровождении с собакой - поводырем, с нарушением внешности. Потребности различных групп инвалидов в информации для принятия решения о поездке на транспорте. Информирование различных групп инвалидов о направлениях перемещения и порядке обслуживания на пассажирском транспорте. </w:t>
      </w:r>
    </w:p>
    <w:p w:rsidR="006E6993" w:rsidRDefault="006E6993" w:rsidP="006E6993">
      <w:r>
        <w:t>Тема 4.2 Оказание ситуационной помощи.</w:t>
      </w:r>
    </w:p>
    <w:p w:rsidR="006E6993" w:rsidRDefault="006E6993" w:rsidP="006E6993">
      <w:r>
        <w:t xml:space="preserve">Потребности в «ситуационной помощи» различных групп инвалидов на объектах наземной транспортной инфраструктуры и борту пассажирских транспортных средств. Технологии оказания «ситуационной помощи» различным группам инвалидов. Оборудование, используемое инвалидами в поездках (назначение, правила технической эксплуатации). </w:t>
      </w:r>
    </w:p>
    <w:p w:rsidR="006E6993" w:rsidRDefault="006E6993" w:rsidP="006E6993">
      <w:pPr>
        <w:jc w:val="center"/>
      </w:pPr>
      <w:r>
        <w:t>Раздел 5 Организация  перевозки инвалидов и маломобильных пассажиров на  транспорте (по видам транспорта)</w:t>
      </w:r>
    </w:p>
    <w:p w:rsidR="006E6993" w:rsidRDefault="006E6993" w:rsidP="006E6993">
      <w:r>
        <w:t>Тема 5.1 Организация пассажирских перевозок и технологии обслуживания инвалидов и маломобильных пассажиров  на транспорте</w:t>
      </w:r>
    </w:p>
    <w:p w:rsidR="006E6993" w:rsidRDefault="006E6993" w:rsidP="006E6993">
      <w:r>
        <w:t>Обеспечение доступности использования железнодорожного транспорта инвалидами. Обеспечение доступности использования воздушного  транспорта инвалидами. Обеспечение доступности использования речного и внутреннего морского транспорта инвалидами. Обеспечение доступности использования автомобильного и городского наземного электрического транспорта инвалидами. Обеспечение доступности для инвалидов метрополитена. Технологии обслуживание инвалидов и маломобильных пассажиров на транспорте</w:t>
      </w:r>
    </w:p>
    <w:p w:rsidR="006E6993" w:rsidRDefault="006E6993" w:rsidP="006E6993">
      <w:r>
        <w:t xml:space="preserve">Тема 5.2 Технические и функциональные требования к объектам транспортной инфраструктуры, информационному обеспечению процессов и услуг. </w:t>
      </w:r>
    </w:p>
    <w:p w:rsidR="006E6993" w:rsidRDefault="006E6993" w:rsidP="006E6993">
      <w:r>
        <w:t xml:space="preserve">Организация пассажирских перевозок и технологии обслуживания инвалидов и маломобильных пассажиров   на транспорте. Технические и функциональные требования к объектам транспортной инфраструктуры, информационному обеспечению процессов и услуг. Технологии обслуживание инвалидов и маломобильных пассажиров на транспорте. </w:t>
      </w:r>
    </w:p>
    <w:p w:rsidR="006E6993" w:rsidRDefault="006E6993" w:rsidP="006E6993">
      <w:pPr>
        <w:jc w:val="center"/>
      </w:pPr>
      <w:r>
        <w:t>Раздел 6  Стандарты качества доступности  объектов и услуг  предприятий пассажирского транспорта для  инвалидов и МГН</w:t>
      </w:r>
    </w:p>
    <w:p w:rsidR="006E6993" w:rsidRDefault="006E6993" w:rsidP="006E6993">
      <w:r>
        <w:t xml:space="preserve">Тема 6.1. Показатели эффективности и качества доступности. Стандарты качества доступности  объектов и услуг  предприятий пассажирского транспорта для  инвалидов и МГН.   </w:t>
      </w:r>
    </w:p>
    <w:p w:rsidR="006E6993" w:rsidRDefault="006E6993" w:rsidP="006E6993">
      <w:r>
        <w:t xml:space="preserve">Приоритеты инвалидов и МГН к качеству обеспечения доступности объектов пассажирского транспорта и услуг пассажирских перевозок. Показатели эффективности и качества лучшей отраслевой практики обеспечения доступности для МГН объектов и услуг пассажирского транспорта. </w:t>
      </w:r>
    </w:p>
    <w:p w:rsidR="006E6993" w:rsidRDefault="006E6993" w:rsidP="006E6993">
      <w:r>
        <w:t>Структура, цели и задачи, содержание и  основные параметры стандартов качества доступности. Параметры доступности. Стандарты качества доступности объектов и услуг предприятий пассажирского транспорта для инвалидов и МГН. Основное и вспомогательное оборудование для оказания ситуационной помощи инвалидам и МГН на транспорте. Лучший зарубежный опыт создания</w:t>
      </w:r>
      <w:r w:rsidR="00ED0BDE">
        <w:t xml:space="preserve"> доступной среды на транспорте </w:t>
      </w:r>
    </w:p>
    <w:p w:rsidR="006E6993" w:rsidRDefault="006E6993" w:rsidP="006E6993">
      <w:pPr>
        <w:jc w:val="center"/>
      </w:pPr>
      <w:r>
        <w:t>Раздел 7 Методика оценки доступности, паспортизации доступности объектов и услуг</w:t>
      </w:r>
    </w:p>
    <w:p w:rsidR="006E6993" w:rsidRDefault="006E6993" w:rsidP="006E6993">
      <w:r>
        <w:lastRenderedPageBreak/>
        <w:t>Тема 7.1.Оценка доступности</w:t>
      </w:r>
    </w:p>
    <w:p w:rsidR="006E6993" w:rsidRDefault="006E6993" w:rsidP="006E6993">
      <w:r>
        <w:t xml:space="preserve">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 </w:t>
      </w:r>
    </w:p>
    <w:p w:rsidR="006E6993" w:rsidRDefault="006E6993" w:rsidP="006E6993">
      <w:r>
        <w:t>Тема 7.2. Паспортизация.</w:t>
      </w:r>
    </w:p>
    <w:p w:rsidR="006E6993" w:rsidRDefault="006E6993" w:rsidP="006E6993">
      <w:r>
        <w:t xml:space="preserve">Методика проведения паспортизации доступности для МГН объектов и услуг организаций пассажирского транспорта. </w:t>
      </w:r>
    </w:p>
    <w:p w:rsidR="006E6993" w:rsidRDefault="006E6993" w:rsidP="006E6993">
      <w:pPr>
        <w:jc w:val="center"/>
      </w:pPr>
      <w:r>
        <w:t>Раздел 8 Применение принципов  «универсального дизайна» и «разумного приспособления»  для обеспечения доступности  объектов и услуг  для инвалидов и МГН</w:t>
      </w:r>
    </w:p>
    <w:p w:rsidR="006E6993" w:rsidRDefault="006E6993" w:rsidP="006E6993">
      <w:r>
        <w:t xml:space="preserve">Тема 8.1. «Универсальный дизайн». </w:t>
      </w:r>
    </w:p>
    <w:p w:rsidR="006E6993" w:rsidRDefault="006E6993" w:rsidP="006E6993">
      <w:r>
        <w:t>Введение в принцип «универсальный дизайн». Применение принципа «универсального дизайна»:  при разработке технологий организации  обслуживания пассажирских перевозок; при  разработке технологий оказания ситуационной помощи различным группам инвалидов; при обеспечении доступности объектов транспорта</w:t>
      </w:r>
    </w:p>
    <w:p w:rsidR="006E6993" w:rsidRDefault="006E6993" w:rsidP="006E6993">
      <w:r>
        <w:t xml:space="preserve">Тема 8.2. «Разумное приспособление». </w:t>
      </w:r>
    </w:p>
    <w:p w:rsidR="006E6993" w:rsidRPr="006E6993" w:rsidRDefault="006E6993" w:rsidP="00D234EF">
      <w:r>
        <w:t xml:space="preserve">Введение в концепцию разумного приспособления. Практика применения принципа  «разумного приспособления» для обеспечения доступности услуг пассажирского транспорта для МГН. </w:t>
      </w:r>
    </w:p>
    <w:p w:rsidR="00D234EF" w:rsidRDefault="00C32C94" w:rsidP="00CF55FC">
      <w:pPr>
        <w:pStyle w:val="2"/>
        <w:numPr>
          <w:ilvl w:val="1"/>
          <w:numId w:val="24"/>
        </w:numPr>
        <w:ind w:left="567" w:hanging="567"/>
        <w:rPr>
          <w:lang w:val="en-US"/>
        </w:rPr>
      </w:pPr>
      <w:r w:rsidRPr="00C32C94">
        <w:t>Содержание лабораторных работ</w:t>
      </w:r>
    </w:p>
    <w:p w:rsidR="006E6993" w:rsidRDefault="006E6993" w:rsidP="006E6993">
      <w:pPr>
        <w:pStyle w:val="2"/>
        <w:numPr>
          <w:ilvl w:val="0"/>
          <w:numId w:val="0"/>
        </w:numPr>
        <w:rPr>
          <w:rFonts w:ascii="Times New Roman" w:eastAsiaTheme="minorEastAsia" w:hAnsi="Times New Roman" w:cstheme="minorBidi"/>
          <w:b w:val="0"/>
          <w:bCs w:val="0"/>
          <w:sz w:val="22"/>
          <w:szCs w:val="22"/>
        </w:rPr>
      </w:pPr>
      <w:r w:rsidRPr="006E6993">
        <w:rPr>
          <w:rFonts w:ascii="Times New Roman" w:eastAsiaTheme="minorEastAsia" w:hAnsi="Times New Roman" w:cstheme="minorBidi"/>
          <w:b w:val="0"/>
          <w:bCs w:val="0"/>
          <w:sz w:val="22"/>
          <w:szCs w:val="22"/>
        </w:rPr>
        <w:t xml:space="preserve">Дисциплина не предусматривает </w:t>
      </w:r>
      <w:r>
        <w:rPr>
          <w:rFonts w:ascii="Times New Roman" w:eastAsiaTheme="minorEastAsia" w:hAnsi="Times New Roman" w:cstheme="minorBidi"/>
          <w:b w:val="0"/>
          <w:bCs w:val="0"/>
          <w:sz w:val="22"/>
          <w:szCs w:val="22"/>
        </w:rPr>
        <w:t>лабораторные работы</w:t>
      </w:r>
      <w:r w:rsidRPr="006E6993">
        <w:rPr>
          <w:rFonts w:ascii="Times New Roman" w:eastAsiaTheme="minorEastAsia" w:hAnsi="Times New Roman" w:cstheme="minorBidi"/>
          <w:b w:val="0"/>
          <w:bCs w:val="0"/>
          <w:sz w:val="22"/>
          <w:szCs w:val="22"/>
        </w:rPr>
        <w:t>.</w:t>
      </w:r>
    </w:p>
    <w:p w:rsidR="006C2792" w:rsidRPr="00846E43" w:rsidRDefault="006E6993" w:rsidP="006E6993">
      <w:pPr>
        <w:pStyle w:val="2"/>
        <w:numPr>
          <w:ilvl w:val="0"/>
          <w:numId w:val="0"/>
        </w:numPr>
      </w:pPr>
      <w:r w:rsidRPr="00846E43">
        <w:t xml:space="preserve">4.4. </w:t>
      </w:r>
      <w:r w:rsidR="006C2792" w:rsidRPr="00846E43">
        <w:t>Содержание практических занятий</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6585"/>
      </w:tblGrid>
      <w:tr w:rsidR="006E6993" w:rsidRPr="006E6993" w:rsidTr="0002126D">
        <w:trPr>
          <w:tblHeader/>
          <w:jc w:val="center"/>
        </w:trPr>
        <w:tc>
          <w:tcPr>
            <w:tcW w:w="2875" w:type="dxa"/>
            <w:vAlign w:val="center"/>
          </w:tcPr>
          <w:p w:rsidR="006E6993" w:rsidRPr="006E6993" w:rsidRDefault="006E6993" w:rsidP="006E6993">
            <w:pPr>
              <w:spacing w:after="0" w:line="240" w:lineRule="auto"/>
              <w:jc w:val="center"/>
              <w:rPr>
                <w:rFonts w:eastAsiaTheme="minorHAnsi"/>
                <w:sz w:val="24"/>
              </w:rPr>
            </w:pPr>
            <w:r w:rsidRPr="006E6993">
              <w:rPr>
                <w:rFonts w:eastAsiaTheme="minorHAnsi"/>
                <w:sz w:val="24"/>
              </w:rPr>
              <w:t>№ раздела</w:t>
            </w:r>
          </w:p>
          <w:p w:rsidR="006E6993" w:rsidRPr="006E6993" w:rsidRDefault="006E6993" w:rsidP="006E6993">
            <w:pPr>
              <w:spacing w:after="0" w:line="240" w:lineRule="auto"/>
              <w:jc w:val="center"/>
              <w:rPr>
                <w:rFonts w:eastAsiaTheme="minorHAnsi"/>
                <w:sz w:val="24"/>
              </w:rPr>
            </w:pPr>
            <w:r w:rsidRPr="006E6993">
              <w:rPr>
                <w:rFonts w:eastAsiaTheme="minorHAnsi"/>
                <w:sz w:val="24"/>
              </w:rPr>
              <w:t>(темы) дисциплины</w:t>
            </w:r>
          </w:p>
        </w:tc>
        <w:tc>
          <w:tcPr>
            <w:tcW w:w="6783" w:type="dxa"/>
            <w:vAlign w:val="center"/>
          </w:tcPr>
          <w:p w:rsidR="006E6993" w:rsidRPr="006E6993" w:rsidRDefault="006E6993" w:rsidP="006E6993">
            <w:pPr>
              <w:spacing w:after="0" w:line="240" w:lineRule="auto"/>
              <w:jc w:val="center"/>
              <w:rPr>
                <w:rFonts w:eastAsiaTheme="minorHAnsi"/>
                <w:sz w:val="24"/>
              </w:rPr>
            </w:pPr>
            <w:r w:rsidRPr="006E6993">
              <w:rPr>
                <w:rFonts w:eastAsiaTheme="minorHAnsi"/>
                <w:sz w:val="24"/>
              </w:rPr>
              <w:t>Наименование практических работ</w:t>
            </w:r>
          </w:p>
        </w:tc>
      </w:tr>
      <w:tr w:rsidR="006E6993" w:rsidRPr="006E6993" w:rsidTr="0002126D">
        <w:trPr>
          <w:trHeight w:val="221"/>
          <w:jc w:val="center"/>
        </w:trPr>
        <w:tc>
          <w:tcPr>
            <w:tcW w:w="9658" w:type="dxa"/>
            <w:gridSpan w:val="2"/>
            <w:shd w:val="clear" w:color="auto" w:fill="auto"/>
            <w:vAlign w:val="center"/>
          </w:tcPr>
          <w:p w:rsidR="006E6993" w:rsidRPr="006E6993" w:rsidRDefault="006E6993" w:rsidP="006E6993">
            <w:pPr>
              <w:spacing w:after="0" w:line="240" w:lineRule="auto"/>
              <w:jc w:val="center"/>
              <w:rPr>
                <w:rFonts w:eastAsiaTheme="minorHAnsi"/>
                <w:sz w:val="24"/>
              </w:rPr>
            </w:pPr>
            <w:r w:rsidRPr="006E6993">
              <w:rPr>
                <w:rFonts w:eastAsiaTheme="minorHAnsi"/>
                <w:i/>
                <w:sz w:val="24"/>
              </w:rPr>
              <w:t>_5_ семестр (3/3 курс)</w:t>
            </w:r>
          </w:p>
        </w:tc>
      </w:tr>
      <w:tr w:rsidR="006E6993" w:rsidRPr="006E6993" w:rsidTr="0002126D">
        <w:trPr>
          <w:trHeight w:val="301"/>
          <w:jc w:val="center"/>
        </w:trPr>
        <w:tc>
          <w:tcPr>
            <w:tcW w:w="9658" w:type="dxa"/>
            <w:gridSpan w:val="2"/>
            <w:vAlign w:val="center"/>
          </w:tcPr>
          <w:p w:rsidR="006E6993" w:rsidRPr="006E6993" w:rsidRDefault="006E6993" w:rsidP="006E6993">
            <w:pPr>
              <w:spacing w:after="0" w:line="240" w:lineRule="auto"/>
              <w:jc w:val="center"/>
              <w:rPr>
                <w:rFonts w:eastAsiaTheme="minorHAnsi"/>
                <w:i/>
                <w:sz w:val="24"/>
                <w:highlight w:val="yellow"/>
              </w:rPr>
            </w:pPr>
            <w:r w:rsidRPr="006E6993">
              <w:rPr>
                <w:rFonts w:eastAsiaTheme="minorHAnsi"/>
                <w:i/>
                <w:sz w:val="24"/>
              </w:rPr>
              <w:t>Раздел 1 Основные сведения о требованиях законодательства об обеспечении доступа инвалидов к объектам и услугам</w:t>
            </w:r>
          </w:p>
        </w:tc>
      </w:tr>
      <w:tr w:rsidR="006E6993" w:rsidRPr="006E6993" w:rsidTr="0002126D">
        <w:trPr>
          <w:trHeight w:val="611"/>
          <w:jc w:val="center"/>
        </w:trPr>
        <w:tc>
          <w:tcPr>
            <w:tcW w:w="2875" w:type="dxa"/>
            <w:vAlign w:val="center"/>
          </w:tcPr>
          <w:p w:rsidR="006E6993" w:rsidRPr="006E6993" w:rsidRDefault="006E6993" w:rsidP="006E6993">
            <w:pPr>
              <w:spacing w:after="0" w:line="240" w:lineRule="auto"/>
              <w:rPr>
                <w:rFonts w:eastAsiaTheme="minorHAnsi"/>
                <w:sz w:val="24"/>
                <w:highlight w:val="yellow"/>
              </w:rPr>
            </w:pPr>
            <w:r w:rsidRPr="006E6993">
              <w:rPr>
                <w:rFonts w:eastAsiaTheme="minorHAnsi"/>
                <w:sz w:val="24"/>
              </w:rPr>
              <w:t>Тема 1.1 Требования законодательства по обеспечению доступа  инвалидов  к объектам и услугам пассажирского транспорта</w:t>
            </w:r>
          </w:p>
        </w:tc>
        <w:tc>
          <w:tcPr>
            <w:tcW w:w="6783" w:type="dxa"/>
          </w:tcPr>
          <w:p w:rsidR="006E6993" w:rsidRPr="006E6993" w:rsidRDefault="00ED0BDE" w:rsidP="00846E43">
            <w:pPr>
              <w:spacing w:after="0" w:line="240" w:lineRule="auto"/>
              <w:rPr>
                <w:rFonts w:eastAsiaTheme="minorHAnsi"/>
                <w:sz w:val="24"/>
                <w:szCs w:val="24"/>
              </w:rPr>
            </w:pPr>
            <w:r>
              <w:rPr>
                <w:rFonts w:eastAsia="Times New Roman" w:cs="Times New Roman"/>
                <w:noProof/>
                <w:color w:val="000000" w:themeColor="text1"/>
                <w:sz w:val="24"/>
                <w:szCs w:val="24"/>
                <w:lang w:eastAsia="ru-RU"/>
              </w:rPr>
              <w:t>Основные положения</w:t>
            </w:r>
            <w:r w:rsidR="006E6993" w:rsidRPr="006E6993">
              <w:rPr>
                <w:rFonts w:eastAsia="Times New Roman" w:cs="Times New Roman"/>
                <w:noProof/>
                <w:color w:val="000000" w:themeColor="text1"/>
                <w:sz w:val="24"/>
                <w:szCs w:val="24"/>
                <w:lang w:eastAsia="ru-RU"/>
              </w:rPr>
              <w:t xml:space="preserve"> концепции «доступная среда». Основные положения </w:t>
            </w:r>
            <w:r w:rsidR="006E6993" w:rsidRPr="006E6993">
              <w:rPr>
                <w:rFonts w:eastAsia="Calibri" w:cs="Times New Roman"/>
                <w:color w:val="000000" w:themeColor="text1"/>
                <w:sz w:val="24"/>
                <w:szCs w:val="24"/>
                <w:lang w:eastAsia="ru-RU"/>
              </w:rPr>
              <w:t>государственной программы Российской Федерации «Доступная среда</w:t>
            </w:r>
            <w:r w:rsidR="00846E43">
              <w:rPr>
                <w:rFonts w:eastAsia="Calibri" w:cs="Times New Roman"/>
                <w:color w:val="000000" w:themeColor="text1"/>
                <w:sz w:val="24"/>
                <w:szCs w:val="24"/>
                <w:lang w:eastAsia="ru-RU"/>
              </w:rPr>
              <w:t xml:space="preserve"> на </w:t>
            </w:r>
            <w:r w:rsidR="00846E43" w:rsidRPr="00391D8D">
              <w:rPr>
                <w:rFonts w:eastAsia="Calibri" w:cs="Times New Roman"/>
                <w:color w:val="000000" w:themeColor="text1"/>
                <w:sz w:val="24"/>
                <w:szCs w:val="24"/>
                <w:shd w:val="clear" w:color="auto" w:fill="FFFFFF" w:themeFill="background1"/>
                <w:lang w:eastAsia="ru-RU"/>
              </w:rPr>
              <w:t>2011-2020 гг.»</w:t>
            </w:r>
            <w:r w:rsidR="00846E43">
              <w:rPr>
                <w:rFonts w:eastAsia="Calibri" w:cs="Times New Roman"/>
                <w:color w:val="000000" w:themeColor="text1"/>
                <w:sz w:val="24"/>
                <w:szCs w:val="24"/>
                <w:lang w:eastAsia="ru-RU"/>
              </w:rPr>
              <w:t xml:space="preserve"> и результаты</w:t>
            </w:r>
            <w:r w:rsidR="006E6993" w:rsidRPr="006E6993">
              <w:rPr>
                <w:rFonts w:eastAsia="Calibri" w:cs="Times New Roman"/>
                <w:color w:val="000000" w:themeColor="text1"/>
                <w:sz w:val="24"/>
                <w:szCs w:val="24"/>
                <w:lang w:eastAsia="ru-RU"/>
              </w:rPr>
              <w:t xml:space="preserve"> выполнения ее этапов. </w:t>
            </w:r>
            <w:r w:rsidR="00846E43">
              <w:rPr>
                <w:rFonts w:eastAsia="Calibri" w:cs="Times New Roman"/>
                <w:color w:val="000000" w:themeColor="text1"/>
                <w:sz w:val="24"/>
                <w:szCs w:val="24"/>
                <w:lang w:eastAsia="ru-RU"/>
              </w:rPr>
              <w:t>Т</w:t>
            </w:r>
            <w:r w:rsidR="006E6993" w:rsidRPr="006E6993">
              <w:rPr>
                <w:rFonts w:eastAsia="Calibri" w:cs="Times New Roman"/>
                <w:color w:val="000000" w:themeColor="text1"/>
                <w:sz w:val="24"/>
                <w:szCs w:val="24"/>
                <w:lang w:eastAsia="ru-RU"/>
              </w:rPr>
              <w:t>ребов</w:t>
            </w:r>
            <w:r w:rsidR="00846E43">
              <w:rPr>
                <w:rFonts w:eastAsia="Calibri" w:cs="Times New Roman"/>
                <w:color w:val="000000" w:themeColor="text1"/>
                <w:sz w:val="24"/>
                <w:szCs w:val="24"/>
                <w:lang w:eastAsia="ru-RU"/>
              </w:rPr>
              <w:t>ания</w:t>
            </w:r>
            <w:r w:rsidR="006E6993" w:rsidRPr="006E6993">
              <w:rPr>
                <w:rFonts w:eastAsia="Calibri" w:cs="Times New Roman"/>
                <w:color w:val="000000" w:themeColor="text1"/>
                <w:sz w:val="24"/>
                <w:szCs w:val="24"/>
                <w:lang w:eastAsia="ru-RU"/>
              </w:rPr>
              <w:t xml:space="preserve"> к транспортной инфраструктуре и персоналу транспортных организаций по обеспечению доступной среды для инвалидов и МГН.</w:t>
            </w:r>
            <w:r w:rsidR="006E6993">
              <w:rPr>
                <w:rFonts w:eastAsiaTheme="minorHAnsi"/>
                <w:spacing w:val="2"/>
                <w:sz w:val="24"/>
                <w:szCs w:val="24"/>
              </w:rPr>
              <w:t xml:space="preserve"> </w:t>
            </w:r>
          </w:p>
        </w:tc>
      </w:tr>
      <w:tr w:rsidR="006E6993" w:rsidRPr="006E6993" w:rsidTr="0002126D">
        <w:trPr>
          <w:trHeight w:val="1140"/>
          <w:jc w:val="center"/>
        </w:trPr>
        <w:tc>
          <w:tcPr>
            <w:tcW w:w="2875" w:type="dxa"/>
            <w:vAlign w:val="center"/>
          </w:tcPr>
          <w:p w:rsidR="006E6993" w:rsidRPr="006E6993" w:rsidRDefault="006E6993" w:rsidP="006E6993">
            <w:pPr>
              <w:spacing w:after="0" w:line="240" w:lineRule="auto"/>
              <w:rPr>
                <w:rFonts w:eastAsiaTheme="minorHAnsi"/>
                <w:sz w:val="24"/>
                <w:highlight w:val="yellow"/>
              </w:rPr>
            </w:pPr>
            <w:r w:rsidRPr="006E6993">
              <w:rPr>
                <w:rFonts w:eastAsiaTheme="minorHAnsi"/>
                <w:sz w:val="24"/>
              </w:rPr>
              <w:t>Тема 1.2 Ответственность организаций и персонала пассажирского транспорта за обеспечение доступа инвалидов  к объектам и услугам.</w:t>
            </w:r>
          </w:p>
        </w:tc>
        <w:tc>
          <w:tcPr>
            <w:tcW w:w="6783" w:type="dxa"/>
          </w:tcPr>
          <w:p w:rsidR="006E6993" w:rsidRPr="006E6993" w:rsidRDefault="00846E43" w:rsidP="006E6993">
            <w:pPr>
              <w:spacing w:after="0" w:line="240" w:lineRule="auto"/>
              <w:rPr>
                <w:rFonts w:eastAsiaTheme="minorHAnsi"/>
                <w:spacing w:val="2"/>
                <w:sz w:val="24"/>
                <w:szCs w:val="24"/>
              </w:rPr>
            </w:pPr>
            <w:r>
              <w:rPr>
                <w:rFonts w:eastAsia="Calibri"/>
                <w:color w:val="000000" w:themeColor="text1"/>
                <w:sz w:val="24"/>
                <w:szCs w:val="24"/>
              </w:rPr>
              <w:t>Требования</w:t>
            </w:r>
            <w:r w:rsidR="006E6993" w:rsidRPr="006E6993">
              <w:rPr>
                <w:rFonts w:eastAsia="Calibri"/>
                <w:bCs/>
                <w:color w:val="000000" w:themeColor="text1"/>
                <w:sz w:val="24"/>
                <w:szCs w:val="24"/>
              </w:rPr>
              <w:t xml:space="preserve"> Федеральных законов Российской Федерации</w:t>
            </w:r>
            <w:r w:rsidR="006E6993" w:rsidRPr="006E6993">
              <w:rPr>
                <w:rFonts w:eastAsiaTheme="minorHAnsi"/>
                <w:spacing w:val="2"/>
                <w:sz w:val="24"/>
                <w:szCs w:val="24"/>
              </w:rPr>
              <w:t xml:space="preserve">. </w:t>
            </w:r>
            <w:r w:rsidR="006E6993" w:rsidRPr="006E6993">
              <w:rPr>
                <w:rFonts w:eastAsiaTheme="minorHAnsi"/>
                <w:spacing w:val="2"/>
                <w:sz w:val="24"/>
              </w:rPr>
              <w:t xml:space="preserve">Права инвалидов на доступ к объектам и  услугам транспорта и на получение «ситуационной помощи». </w:t>
            </w:r>
            <w:r w:rsidR="006E6993" w:rsidRPr="006E6993">
              <w:rPr>
                <w:rFonts w:eastAsia="Calibri" w:cs="Times New Roman"/>
                <w:sz w:val="24"/>
                <w:szCs w:val="24"/>
              </w:rPr>
              <w:t>Ответственность организаций и персонала пассажирского транспорта за обеспечение доступа инвалидов  к объектам и услугам</w:t>
            </w:r>
            <w:r w:rsidR="006E6993" w:rsidRPr="006E6993">
              <w:rPr>
                <w:rFonts w:eastAsiaTheme="minorHAnsi"/>
                <w:spacing w:val="2"/>
                <w:sz w:val="24"/>
              </w:rPr>
              <w:t xml:space="preserve"> </w:t>
            </w:r>
          </w:p>
        </w:tc>
      </w:tr>
      <w:tr w:rsidR="006E6993" w:rsidRPr="006E6993" w:rsidTr="0002126D">
        <w:trPr>
          <w:trHeight w:val="375"/>
          <w:jc w:val="center"/>
        </w:trPr>
        <w:tc>
          <w:tcPr>
            <w:tcW w:w="9658" w:type="dxa"/>
            <w:gridSpan w:val="2"/>
            <w:vAlign w:val="center"/>
          </w:tcPr>
          <w:p w:rsidR="006E6993" w:rsidRPr="006E6993" w:rsidRDefault="006E6993" w:rsidP="006E6993">
            <w:pPr>
              <w:spacing w:after="0" w:line="240" w:lineRule="auto"/>
              <w:jc w:val="center"/>
              <w:rPr>
                <w:rFonts w:eastAsiaTheme="minorHAnsi"/>
                <w:i/>
                <w:sz w:val="24"/>
                <w:highlight w:val="yellow"/>
              </w:rPr>
            </w:pPr>
            <w:r w:rsidRPr="006E6993">
              <w:rPr>
                <w:rFonts w:eastAsiaTheme="minorHAnsi"/>
                <w:i/>
                <w:sz w:val="24"/>
              </w:rPr>
              <w:t xml:space="preserve">Раздел 2 Модель  </w:t>
            </w:r>
            <w:proofErr w:type="gramStart"/>
            <w:r w:rsidRPr="006E6993">
              <w:rPr>
                <w:rFonts w:eastAsiaTheme="minorHAnsi"/>
                <w:i/>
                <w:sz w:val="24"/>
              </w:rPr>
              <w:t>взаимодействия участников процесса формирования доступной среды</w:t>
            </w:r>
            <w:proofErr w:type="gramEnd"/>
            <w:r w:rsidRPr="006E6993">
              <w:rPr>
                <w:rFonts w:eastAsiaTheme="minorHAnsi"/>
                <w:i/>
                <w:sz w:val="24"/>
              </w:rPr>
              <w:t xml:space="preserve">  для инвалидов и МГН</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rPr>
                <w:rFonts w:eastAsia="Calibri"/>
                <w:sz w:val="24"/>
              </w:rPr>
            </w:pPr>
            <w:r w:rsidRPr="006E6993">
              <w:rPr>
                <w:rFonts w:eastAsiaTheme="minorHAnsi"/>
                <w:sz w:val="24"/>
              </w:rPr>
              <w:lastRenderedPageBreak/>
              <w:t xml:space="preserve">Тема 2.1 </w:t>
            </w:r>
            <w:r w:rsidRPr="006E6993">
              <w:rPr>
                <w:rFonts w:eastAsia="Calibri"/>
                <w:sz w:val="24"/>
              </w:rPr>
              <w:t>Участники процесса организации доступной среды для инвалидов и МГН на пассажирском транспорте.</w:t>
            </w:r>
          </w:p>
        </w:tc>
        <w:tc>
          <w:tcPr>
            <w:tcW w:w="6783" w:type="dxa"/>
          </w:tcPr>
          <w:p w:rsidR="006E6993" w:rsidRPr="006E6993" w:rsidRDefault="006E6993" w:rsidP="006E6993">
            <w:pPr>
              <w:tabs>
                <w:tab w:val="left" w:pos="2410"/>
              </w:tabs>
              <w:autoSpaceDE w:val="0"/>
              <w:autoSpaceDN w:val="0"/>
              <w:spacing w:after="0" w:line="240" w:lineRule="auto"/>
              <w:rPr>
                <w:rFonts w:eastAsia="Calibri" w:cs="Times New Roman"/>
                <w:sz w:val="24"/>
                <w:szCs w:val="24"/>
              </w:rPr>
            </w:pPr>
            <w:r w:rsidRPr="006E6993">
              <w:rPr>
                <w:rFonts w:eastAsia="Calibri" w:cs="Times New Roman"/>
                <w:sz w:val="24"/>
                <w:szCs w:val="24"/>
              </w:rPr>
              <w:t>Участники процесса организации доступной среды для инвалидов и МГН на пассажирском транспорте.</w:t>
            </w:r>
          </w:p>
          <w:p w:rsidR="00846E43" w:rsidRDefault="006E6993" w:rsidP="006E6993">
            <w:pPr>
              <w:spacing w:after="0" w:line="240" w:lineRule="auto"/>
              <w:rPr>
                <w:rFonts w:eastAsia="Calibri" w:cs="Times New Roman"/>
                <w:sz w:val="28"/>
                <w:szCs w:val="28"/>
              </w:rPr>
            </w:pPr>
            <w:r w:rsidRPr="006E6993">
              <w:rPr>
                <w:rFonts w:eastAsia="Calibri" w:cs="Times New Roman"/>
                <w:sz w:val="24"/>
                <w:szCs w:val="24"/>
              </w:rPr>
              <w:t>Состав участников  процесса организации доступной среды. Функции участников:  органов исполнительной власти по координации работ обеспечения доступности пассажирских перевозок;  общественных организаций инвалидов  по защите прав инвалидов на доступные услуги пассажирского транспорта; организаций пассажирского транспорта по обеспечению доступности объектов и услуг пассажирского транспорта для МГН</w:t>
            </w:r>
            <w:r w:rsidR="00846E43">
              <w:rPr>
                <w:rFonts w:eastAsia="Calibri" w:cs="Times New Roman"/>
                <w:sz w:val="28"/>
                <w:szCs w:val="28"/>
              </w:rPr>
              <w:t xml:space="preserve">. </w:t>
            </w:r>
          </w:p>
          <w:p w:rsidR="006E6993" w:rsidRPr="006E6993" w:rsidRDefault="006E6993" w:rsidP="006E6993">
            <w:pPr>
              <w:spacing w:after="0" w:line="240" w:lineRule="auto"/>
              <w:rPr>
                <w:rFonts w:eastAsiaTheme="minorHAnsi"/>
                <w:sz w:val="24"/>
              </w:rPr>
            </w:pPr>
            <w:r w:rsidRPr="006E6993">
              <w:rPr>
                <w:rFonts w:eastAsiaTheme="minorHAnsi"/>
                <w:sz w:val="24"/>
              </w:rPr>
              <w:t xml:space="preserve">Модель взаимодействия органов исполнительной власти, организаций  пассажирского  транспорта, общественных организаций инвалидов по формированию доступной среды для </w:t>
            </w:r>
            <w:r>
              <w:rPr>
                <w:rFonts w:eastAsiaTheme="minorHAnsi"/>
                <w:sz w:val="24"/>
              </w:rPr>
              <w:t>инвалидов и МГН.</w:t>
            </w:r>
          </w:p>
        </w:tc>
      </w:tr>
      <w:tr w:rsidR="006E6993" w:rsidRPr="006E6993" w:rsidTr="0002126D">
        <w:trPr>
          <w:trHeight w:val="880"/>
          <w:jc w:val="center"/>
        </w:trPr>
        <w:tc>
          <w:tcPr>
            <w:tcW w:w="9658" w:type="dxa"/>
            <w:gridSpan w:val="2"/>
            <w:vAlign w:val="center"/>
          </w:tcPr>
          <w:p w:rsidR="006E6993" w:rsidRPr="006E6993" w:rsidRDefault="006E6993" w:rsidP="006E6993">
            <w:pPr>
              <w:spacing w:after="0" w:line="240" w:lineRule="auto"/>
              <w:ind w:firstLine="567"/>
              <w:jc w:val="center"/>
              <w:rPr>
                <w:rFonts w:eastAsiaTheme="minorHAnsi"/>
                <w:i/>
                <w:sz w:val="24"/>
              </w:rPr>
            </w:pPr>
            <w:r w:rsidRPr="006E6993">
              <w:rPr>
                <w:rFonts w:eastAsiaTheme="minorHAnsi"/>
                <w:i/>
                <w:sz w:val="24"/>
              </w:rPr>
              <w:t>Раздел 3 Понимание потребностей инвалидов  в помощи на объектах социальной, инженерной и транспортной инфраструктур.</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rPr>
                <w:rFonts w:eastAsiaTheme="minorHAnsi"/>
                <w:sz w:val="24"/>
                <w:highlight w:val="yellow"/>
              </w:rPr>
            </w:pPr>
            <w:r w:rsidRPr="006E6993">
              <w:rPr>
                <w:rFonts w:eastAsiaTheme="minorHAnsi"/>
                <w:sz w:val="24"/>
              </w:rPr>
              <w:t>Тема 3.1 Группы инвалидов</w:t>
            </w:r>
          </w:p>
        </w:tc>
        <w:tc>
          <w:tcPr>
            <w:tcW w:w="6783" w:type="dxa"/>
          </w:tcPr>
          <w:p w:rsidR="006E6993" w:rsidRPr="0002126D" w:rsidRDefault="006E6993" w:rsidP="00846E43">
            <w:pPr>
              <w:spacing w:after="0" w:line="240" w:lineRule="auto"/>
              <w:ind w:firstLine="567"/>
              <w:rPr>
                <w:rFonts w:eastAsiaTheme="minorHAnsi"/>
                <w:sz w:val="24"/>
              </w:rPr>
            </w:pPr>
            <w:r w:rsidRPr="006E6993">
              <w:rPr>
                <w:rFonts w:eastAsiaTheme="minorHAnsi"/>
                <w:sz w:val="24"/>
              </w:rPr>
              <w:t xml:space="preserve">Потребности разных групп инвалидов и МГН. </w:t>
            </w:r>
            <w:r w:rsidR="00846E43">
              <w:rPr>
                <w:rFonts w:eastAsia="Calibri"/>
                <w:color w:val="000000" w:themeColor="text1"/>
                <w:sz w:val="24"/>
                <w:szCs w:val="24"/>
              </w:rPr>
              <w:t>Потребности инвалидов и МГН на транспорте.</w:t>
            </w:r>
            <w:r w:rsidR="00846E43">
              <w:rPr>
                <w:rFonts w:eastAsiaTheme="minorHAnsi"/>
                <w:noProof/>
                <w:color w:val="000000" w:themeColor="text1"/>
                <w:sz w:val="24"/>
                <w:szCs w:val="24"/>
              </w:rPr>
              <w:t xml:space="preserve"> Особенности</w:t>
            </w:r>
            <w:r w:rsidRPr="006E6993">
              <w:rPr>
                <w:rFonts w:eastAsiaTheme="minorHAnsi"/>
                <w:noProof/>
                <w:color w:val="000000" w:themeColor="text1"/>
                <w:sz w:val="24"/>
                <w:szCs w:val="24"/>
              </w:rPr>
              <w:t xml:space="preserve"> поведения инвалидов и МГН на транспорте. </w:t>
            </w:r>
            <w:r w:rsidR="00846E43">
              <w:rPr>
                <w:rFonts w:eastAsia="Calibri"/>
                <w:color w:val="000000" w:themeColor="text1"/>
                <w:sz w:val="24"/>
                <w:szCs w:val="24"/>
              </w:rPr>
              <w:t>Модели</w:t>
            </w:r>
            <w:r w:rsidRPr="006E6993">
              <w:rPr>
                <w:rFonts w:eastAsia="Calibri"/>
                <w:color w:val="000000" w:themeColor="text1"/>
                <w:sz w:val="24"/>
                <w:szCs w:val="24"/>
              </w:rPr>
              <w:t xml:space="preserve"> поведения персонала транспортного предприятия при перевозке пассажиров с </w:t>
            </w:r>
            <w:r w:rsidR="00846E43">
              <w:rPr>
                <w:rFonts w:eastAsia="Calibri"/>
                <w:color w:val="000000" w:themeColor="text1"/>
                <w:sz w:val="24"/>
                <w:szCs w:val="24"/>
              </w:rPr>
              <w:t>ОВЗ. Виды ситуационной помощи. Способы</w:t>
            </w:r>
            <w:r w:rsidRPr="006E6993">
              <w:rPr>
                <w:rFonts w:eastAsia="Calibri"/>
                <w:color w:val="000000" w:themeColor="text1"/>
                <w:sz w:val="24"/>
                <w:szCs w:val="24"/>
              </w:rPr>
              <w:t xml:space="preserve"> </w:t>
            </w:r>
            <w:r w:rsidRPr="006E6993">
              <w:rPr>
                <w:rFonts w:eastAsia="Calibri"/>
                <w:bCs/>
                <w:color w:val="000000" w:themeColor="text1"/>
                <w:sz w:val="24"/>
                <w:szCs w:val="24"/>
              </w:rPr>
              <w:t>оказания помощи инвалидам в конкретных ситуациях</w:t>
            </w:r>
            <w:r w:rsidRPr="006E6993">
              <w:rPr>
                <w:rFonts w:eastAsiaTheme="minorHAnsi"/>
                <w:sz w:val="24"/>
              </w:rPr>
              <w:t xml:space="preserve"> </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rPr>
                <w:rFonts w:eastAsiaTheme="minorHAnsi"/>
                <w:sz w:val="24"/>
              </w:rPr>
            </w:pPr>
            <w:r w:rsidRPr="006E6993">
              <w:rPr>
                <w:rFonts w:eastAsiaTheme="minorHAnsi"/>
                <w:sz w:val="24"/>
              </w:rPr>
              <w:t xml:space="preserve">Тема 3.2 Барьеры на транспорте  для инвалидов и МГН  </w:t>
            </w:r>
          </w:p>
        </w:tc>
        <w:tc>
          <w:tcPr>
            <w:tcW w:w="6783" w:type="dxa"/>
          </w:tcPr>
          <w:p w:rsidR="006E6993" w:rsidRPr="006E6993" w:rsidRDefault="00846E43" w:rsidP="006E6993">
            <w:pPr>
              <w:spacing w:after="0" w:line="240" w:lineRule="auto"/>
              <w:ind w:firstLine="567"/>
              <w:rPr>
                <w:rFonts w:eastAsiaTheme="minorHAnsi"/>
                <w:sz w:val="24"/>
              </w:rPr>
            </w:pPr>
            <w:r>
              <w:rPr>
                <w:rFonts w:eastAsiaTheme="minorHAnsi"/>
                <w:sz w:val="24"/>
              </w:rPr>
              <w:t>Определение б</w:t>
            </w:r>
            <w:r w:rsidR="006E6993" w:rsidRPr="006E6993">
              <w:rPr>
                <w:rFonts w:eastAsiaTheme="minorHAnsi"/>
                <w:sz w:val="24"/>
              </w:rPr>
              <w:t>арьеров для каждой группы инвалидов:  по зрению, по слуху, по опорно-двигательному аппарату, перемещающихся на креслах-колясках, нуждающихся в получении информации и перемещении при осуществлении пассажирской перевозки</w:t>
            </w:r>
            <w:r w:rsidR="006E6993">
              <w:rPr>
                <w:rFonts w:eastAsiaTheme="minorHAnsi"/>
                <w:sz w:val="24"/>
              </w:rPr>
              <w:t>.</w:t>
            </w:r>
          </w:p>
        </w:tc>
      </w:tr>
      <w:tr w:rsidR="006E6993" w:rsidRPr="006E6993" w:rsidTr="0002126D">
        <w:trPr>
          <w:trHeight w:val="880"/>
          <w:jc w:val="center"/>
        </w:trPr>
        <w:tc>
          <w:tcPr>
            <w:tcW w:w="9658" w:type="dxa"/>
            <w:gridSpan w:val="2"/>
            <w:vAlign w:val="center"/>
          </w:tcPr>
          <w:p w:rsidR="006E6993" w:rsidRPr="006E6993" w:rsidRDefault="006E6993" w:rsidP="006E6993">
            <w:pPr>
              <w:spacing w:after="0" w:line="240" w:lineRule="auto"/>
              <w:ind w:firstLine="567"/>
              <w:jc w:val="center"/>
              <w:rPr>
                <w:rFonts w:eastAsiaTheme="minorHAnsi"/>
                <w:i/>
                <w:sz w:val="24"/>
              </w:rPr>
            </w:pPr>
            <w:r w:rsidRPr="006E6993">
              <w:rPr>
                <w:rFonts w:eastAsiaTheme="minorHAnsi"/>
                <w:i/>
                <w:sz w:val="24"/>
              </w:rPr>
              <w:t>Раздел 4 Общение с инвалидами и МГН. Действия  работников  объектов и услуг при оказании ситуационной помощи.</w:t>
            </w:r>
          </w:p>
        </w:tc>
      </w:tr>
      <w:tr w:rsidR="006E6993" w:rsidRPr="006E6993" w:rsidTr="006E6993">
        <w:trPr>
          <w:trHeight w:val="2152"/>
          <w:jc w:val="center"/>
        </w:trPr>
        <w:tc>
          <w:tcPr>
            <w:tcW w:w="2875" w:type="dxa"/>
            <w:vAlign w:val="center"/>
          </w:tcPr>
          <w:p w:rsidR="006E6993" w:rsidRPr="006E6993" w:rsidRDefault="006E6993" w:rsidP="006E6993">
            <w:pPr>
              <w:spacing w:after="0" w:line="240" w:lineRule="auto"/>
              <w:rPr>
                <w:rFonts w:eastAsiaTheme="minorHAnsi"/>
                <w:sz w:val="24"/>
              </w:rPr>
            </w:pPr>
            <w:r w:rsidRPr="006E6993">
              <w:rPr>
                <w:rFonts w:eastAsiaTheme="minorHAnsi"/>
                <w:sz w:val="24"/>
              </w:rPr>
              <w:t>Тема 4.1 Этика и способы общения с инвалидами.</w:t>
            </w:r>
          </w:p>
        </w:tc>
        <w:tc>
          <w:tcPr>
            <w:tcW w:w="6783" w:type="dxa"/>
          </w:tcPr>
          <w:p w:rsidR="006E6993" w:rsidRPr="006E6993" w:rsidRDefault="00846E43" w:rsidP="006E6993">
            <w:pPr>
              <w:tabs>
                <w:tab w:val="left" w:pos="2410"/>
              </w:tabs>
              <w:autoSpaceDE w:val="0"/>
              <w:autoSpaceDN w:val="0"/>
              <w:rPr>
                <w:rFonts w:eastAsiaTheme="minorHAnsi"/>
                <w:sz w:val="28"/>
                <w:szCs w:val="28"/>
              </w:rPr>
            </w:pPr>
            <w:r>
              <w:rPr>
                <w:rFonts w:eastAsia="Calibri" w:cs="Times New Roman"/>
                <w:bCs/>
                <w:color w:val="000000" w:themeColor="text1"/>
                <w:sz w:val="24"/>
                <w:szCs w:val="24"/>
                <w:lang w:eastAsia="ru-RU"/>
              </w:rPr>
              <w:t>Вербальные и невербальные</w:t>
            </w:r>
            <w:r w:rsidR="006E6993" w:rsidRPr="006E6993">
              <w:rPr>
                <w:rFonts w:eastAsia="Calibri" w:cs="Times New Roman"/>
                <w:bCs/>
                <w:color w:val="000000" w:themeColor="text1"/>
                <w:sz w:val="24"/>
                <w:szCs w:val="24"/>
                <w:lang w:eastAsia="ru-RU"/>
              </w:rPr>
              <w:t xml:space="preserve"> средств</w:t>
            </w:r>
            <w:r>
              <w:rPr>
                <w:rFonts w:eastAsia="Calibri" w:cs="Times New Roman"/>
                <w:bCs/>
                <w:color w:val="000000" w:themeColor="text1"/>
                <w:sz w:val="24"/>
                <w:szCs w:val="24"/>
                <w:lang w:eastAsia="ru-RU"/>
              </w:rPr>
              <w:t>а общения. Базовые</w:t>
            </w:r>
            <w:r w:rsidR="006E6993" w:rsidRPr="006E6993">
              <w:rPr>
                <w:rFonts w:eastAsia="Calibri" w:cs="Times New Roman"/>
                <w:bCs/>
                <w:color w:val="000000" w:themeColor="text1"/>
                <w:sz w:val="24"/>
                <w:szCs w:val="24"/>
                <w:lang w:eastAsia="ru-RU"/>
              </w:rPr>
              <w:t xml:space="preserve"> техник</w:t>
            </w:r>
            <w:r>
              <w:rPr>
                <w:rFonts w:eastAsia="Calibri" w:cs="Times New Roman"/>
                <w:bCs/>
                <w:color w:val="000000" w:themeColor="text1"/>
                <w:sz w:val="24"/>
                <w:szCs w:val="24"/>
                <w:lang w:eastAsia="ru-RU"/>
              </w:rPr>
              <w:t>и</w:t>
            </w:r>
            <w:r w:rsidR="006E6993" w:rsidRPr="006E6993">
              <w:rPr>
                <w:rFonts w:eastAsia="Calibri" w:cs="Times New Roman"/>
                <w:bCs/>
                <w:color w:val="000000" w:themeColor="text1"/>
                <w:sz w:val="24"/>
                <w:szCs w:val="24"/>
                <w:lang w:eastAsia="ru-RU"/>
              </w:rPr>
              <w:t xml:space="preserve"> «языка жестов» для общения с</w:t>
            </w:r>
            <w:r>
              <w:rPr>
                <w:rFonts w:eastAsia="Calibri" w:cs="Times New Roman"/>
                <w:bCs/>
                <w:color w:val="000000" w:themeColor="text1"/>
                <w:sz w:val="24"/>
                <w:szCs w:val="24"/>
                <w:lang w:eastAsia="ru-RU"/>
              </w:rPr>
              <w:t xml:space="preserve"> инвалидами по слуху. П</w:t>
            </w:r>
            <w:r w:rsidR="006E6993" w:rsidRPr="006E6993">
              <w:rPr>
                <w:rFonts w:eastAsia="Calibri" w:cs="Times New Roman"/>
                <w:bCs/>
                <w:color w:val="000000" w:themeColor="text1"/>
                <w:sz w:val="24"/>
                <w:szCs w:val="24"/>
                <w:lang w:eastAsia="ru-RU"/>
              </w:rPr>
              <w:t>равил</w:t>
            </w:r>
            <w:r>
              <w:rPr>
                <w:rFonts w:eastAsia="Calibri" w:cs="Times New Roman"/>
                <w:bCs/>
                <w:color w:val="000000" w:themeColor="text1"/>
                <w:sz w:val="24"/>
                <w:szCs w:val="24"/>
                <w:lang w:eastAsia="ru-RU"/>
              </w:rPr>
              <w:t>а</w:t>
            </w:r>
            <w:r w:rsidR="006E6993" w:rsidRPr="006E6993">
              <w:rPr>
                <w:rFonts w:eastAsia="Calibri" w:cs="Times New Roman"/>
                <w:bCs/>
                <w:color w:val="000000" w:themeColor="text1"/>
                <w:sz w:val="24"/>
                <w:szCs w:val="24"/>
                <w:lang w:eastAsia="ru-RU"/>
              </w:rPr>
              <w:t xml:space="preserve"> поведения и общения с инвалидами по зрению и интеллект</w:t>
            </w:r>
            <w:r>
              <w:rPr>
                <w:rFonts w:eastAsia="Calibri" w:cs="Times New Roman"/>
                <w:bCs/>
                <w:color w:val="000000" w:themeColor="text1"/>
                <w:sz w:val="24"/>
                <w:szCs w:val="24"/>
                <w:lang w:eastAsia="ru-RU"/>
              </w:rPr>
              <w:t>уальными нарушениями. П</w:t>
            </w:r>
            <w:r w:rsidR="006E6993" w:rsidRPr="006E6993">
              <w:rPr>
                <w:rFonts w:eastAsia="Calibri" w:cs="Times New Roman"/>
                <w:bCs/>
                <w:color w:val="000000" w:themeColor="text1"/>
                <w:sz w:val="24"/>
                <w:szCs w:val="24"/>
                <w:lang w:eastAsia="ru-RU"/>
              </w:rPr>
              <w:t>равил</w:t>
            </w:r>
            <w:r>
              <w:rPr>
                <w:rFonts w:eastAsia="Calibri" w:cs="Times New Roman"/>
                <w:bCs/>
                <w:color w:val="000000" w:themeColor="text1"/>
                <w:sz w:val="24"/>
                <w:szCs w:val="24"/>
                <w:lang w:eastAsia="ru-RU"/>
              </w:rPr>
              <w:t>а</w:t>
            </w:r>
            <w:r w:rsidR="006E6993" w:rsidRPr="006E6993">
              <w:rPr>
                <w:rFonts w:eastAsia="Calibri" w:cs="Times New Roman"/>
                <w:bCs/>
                <w:color w:val="000000" w:themeColor="text1"/>
                <w:sz w:val="24"/>
                <w:szCs w:val="24"/>
                <w:lang w:eastAsia="ru-RU"/>
              </w:rPr>
              <w:t xml:space="preserve"> общения с инвалидами </w:t>
            </w:r>
            <w:r w:rsidR="006E6993" w:rsidRPr="006E6993">
              <w:rPr>
                <w:rFonts w:eastAsia="Calibri" w:cs="Times New Roman"/>
                <w:color w:val="000000" w:themeColor="text1"/>
                <w:sz w:val="24"/>
                <w:szCs w:val="24"/>
                <w:lang w:eastAsia="ru-RU"/>
              </w:rPr>
              <w:t xml:space="preserve">с нарушениями опорно-двигательного аппарата. Изучение тактик </w:t>
            </w:r>
            <w:r w:rsidR="006E6993" w:rsidRPr="006E6993">
              <w:rPr>
                <w:rFonts w:eastAsia="Calibri" w:cs="Times New Roman"/>
                <w:bCs/>
                <w:color w:val="000000" w:themeColor="text1"/>
                <w:sz w:val="24"/>
                <w:szCs w:val="24"/>
                <w:lang w:eastAsia="ru-RU"/>
              </w:rPr>
              <w:t>«избегания конфликта» в общении с инвалидами</w:t>
            </w:r>
            <w:r w:rsidR="006E6993" w:rsidRPr="006E6993">
              <w:rPr>
                <w:rFonts w:eastAsiaTheme="minorHAnsi"/>
                <w:sz w:val="24"/>
              </w:rPr>
              <w:t>.</w:t>
            </w:r>
          </w:p>
        </w:tc>
      </w:tr>
      <w:tr w:rsidR="006E6993" w:rsidRPr="006E6993" w:rsidTr="0002126D">
        <w:trPr>
          <w:trHeight w:val="280"/>
          <w:jc w:val="center"/>
        </w:trPr>
        <w:tc>
          <w:tcPr>
            <w:tcW w:w="2875" w:type="dxa"/>
            <w:vAlign w:val="center"/>
          </w:tcPr>
          <w:p w:rsidR="006E6993" w:rsidRPr="006E6993" w:rsidRDefault="006E6993" w:rsidP="006E6993">
            <w:pPr>
              <w:spacing w:after="0" w:line="240" w:lineRule="auto"/>
              <w:jc w:val="left"/>
              <w:rPr>
                <w:rFonts w:eastAsiaTheme="minorHAnsi"/>
                <w:sz w:val="24"/>
              </w:rPr>
            </w:pPr>
            <w:r w:rsidRPr="006E6993">
              <w:rPr>
                <w:rFonts w:eastAsiaTheme="minorHAnsi"/>
                <w:sz w:val="24"/>
              </w:rPr>
              <w:t>Тема 4.2 Оказание ситуационной помощи.</w:t>
            </w:r>
          </w:p>
        </w:tc>
        <w:tc>
          <w:tcPr>
            <w:tcW w:w="6783" w:type="dxa"/>
          </w:tcPr>
          <w:p w:rsidR="006E6993" w:rsidRPr="006E6993" w:rsidRDefault="00846E43" w:rsidP="006E6993">
            <w:pPr>
              <w:tabs>
                <w:tab w:val="left" w:pos="2410"/>
              </w:tabs>
              <w:autoSpaceDE w:val="0"/>
              <w:autoSpaceDN w:val="0"/>
              <w:rPr>
                <w:rFonts w:eastAsia="Calibri"/>
                <w:sz w:val="28"/>
                <w:szCs w:val="28"/>
              </w:rPr>
            </w:pPr>
            <w:r>
              <w:rPr>
                <w:rFonts w:eastAsia="Times New Roman"/>
                <w:noProof/>
                <w:sz w:val="24"/>
                <w:lang w:eastAsia="ru-RU"/>
              </w:rPr>
              <w:t>Особенности</w:t>
            </w:r>
            <w:r w:rsidR="006E6993" w:rsidRPr="006E6993">
              <w:rPr>
                <w:rFonts w:eastAsia="Times New Roman"/>
                <w:noProof/>
                <w:sz w:val="24"/>
                <w:lang w:eastAsia="ru-RU"/>
              </w:rPr>
              <w:t xml:space="preserve"> поведения инвалидов и МГН на объектах социальной, инженерной, транспортной инфраструктур. </w:t>
            </w:r>
            <w:r>
              <w:rPr>
                <w:rFonts w:eastAsiaTheme="minorHAnsi"/>
                <w:sz w:val="24"/>
                <w:lang w:eastAsia="ru-RU"/>
              </w:rPr>
              <w:t>Модели</w:t>
            </w:r>
            <w:r w:rsidR="006E6993" w:rsidRPr="006E6993">
              <w:rPr>
                <w:rFonts w:eastAsiaTheme="minorHAnsi"/>
                <w:sz w:val="24"/>
                <w:lang w:eastAsia="ru-RU"/>
              </w:rPr>
              <w:t xml:space="preserve"> поведения персонала организаций при оказании услуг пассажирам с ограничениями жизнедеятельности. </w:t>
            </w:r>
            <w:r w:rsidR="006E6993" w:rsidRPr="006E6993">
              <w:rPr>
                <w:rFonts w:eastAsiaTheme="minorHAnsi"/>
                <w:bCs/>
                <w:sz w:val="24"/>
                <w:lang w:eastAsia="ru-RU"/>
              </w:rPr>
              <w:t>Виды ситуационной помощи. Формы и способы оказания помощи инвалидам в конкретных ситуациях.</w:t>
            </w:r>
            <w:r w:rsidR="006E6993" w:rsidRPr="006E6993">
              <w:rPr>
                <w:rFonts w:eastAsiaTheme="minorHAnsi"/>
                <w:sz w:val="28"/>
                <w:szCs w:val="28"/>
              </w:rPr>
              <w:t xml:space="preserve"> </w:t>
            </w:r>
            <w:r w:rsidR="006E6993" w:rsidRPr="006E6993">
              <w:rPr>
                <w:rFonts w:eastAsiaTheme="minorHAnsi"/>
                <w:sz w:val="24"/>
                <w:szCs w:val="24"/>
              </w:rPr>
              <w:t xml:space="preserve">Оборудование, используемое инвалидами в поездках (назначение, правила </w:t>
            </w:r>
            <w:r w:rsidR="006E6993" w:rsidRPr="006E6993">
              <w:rPr>
                <w:rFonts w:eastAsiaTheme="minorHAnsi"/>
                <w:sz w:val="24"/>
                <w:szCs w:val="24"/>
              </w:rPr>
              <w:lastRenderedPageBreak/>
              <w:t>технической эксплуатации). Оборудование, используемое на объектах наземной инфраструктуры и борту пассажирского транспортного средства, для преодоления барьеров различными группами инвалидами (назначение, правила технической эксплуатации)</w:t>
            </w:r>
            <w:r w:rsidR="006E6993" w:rsidRPr="006E6993">
              <w:rPr>
                <w:rFonts w:eastAsiaTheme="minorHAnsi"/>
                <w:bCs/>
                <w:sz w:val="24"/>
                <w:lang w:eastAsia="ru-RU"/>
              </w:rPr>
              <w:t xml:space="preserve"> </w:t>
            </w:r>
          </w:p>
        </w:tc>
      </w:tr>
      <w:tr w:rsidR="006E6993" w:rsidRPr="006E6993" w:rsidTr="0002126D">
        <w:trPr>
          <w:trHeight w:val="880"/>
          <w:jc w:val="center"/>
        </w:trPr>
        <w:tc>
          <w:tcPr>
            <w:tcW w:w="9658" w:type="dxa"/>
            <w:gridSpan w:val="2"/>
            <w:vAlign w:val="center"/>
          </w:tcPr>
          <w:p w:rsidR="006E6993" w:rsidRPr="006E6993" w:rsidRDefault="006E6993" w:rsidP="006E6993">
            <w:pPr>
              <w:spacing w:after="0" w:line="240" w:lineRule="auto"/>
              <w:ind w:firstLine="567"/>
              <w:jc w:val="center"/>
              <w:rPr>
                <w:rFonts w:eastAsiaTheme="minorHAnsi"/>
                <w:i/>
                <w:sz w:val="24"/>
              </w:rPr>
            </w:pPr>
            <w:r w:rsidRPr="006E6993">
              <w:rPr>
                <w:rFonts w:eastAsiaTheme="minorHAnsi"/>
                <w:i/>
                <w:sz w:val="24"/>
              </w:rPr>
              <w:lastRenderedPageBreak/>
              <w:t>Раздел 5 Организация  перевозки инвалидов и маломобильных пассажиров на  транспорте</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rPr>
                <w:rFonts w:eastAsiaTheme="minorHAnsi"/>
                <w:sz w:val="24"/>
              </w:rPr>
            </w:pPr>
            <w:r w:rsidRPr="006E6993">
              <w:rPr>
                <w:rFonts w:eastAsiaTheme="minorHAnsi"/>
                <w:sz w:val="24"/>
              </w:rPr>
              <w:t>Тема 5.1 Организация пассажирских перевозок и технологии обслуживания инвалидов и маломобильных пассажиров   на транспорте (по видам транспорта)</w:t>
            </w:r>
          </w:p>
        </w:tc>
        <w:tc>
          <w:tcPr>
            <w:tcW w:w="6783" w:type="dxa"/>
          </w:tcPr>
          <w:p w:rsidR="006E6993" w:rsidRPr="006E6993" w:rsidRDefault="006E6993" w:rsidP="006E6993">
            <w:pPr>
              <w:tabs>
                <w:tab w:val="left" w:pos="2410"/>
              </w:tabs>
              <w:autoSpaceDE w:val="0"/>
              <w:autoSpaceDN w:val="0"/>
              <w:spacing w:after="0" w:line="240" w:lineRule="auto"/>
              <w:rPr>
                <w:rFonts w:eastAsiaTheme="minorHAnsi"/>
                <w:sz w:val="24"/>
              </w:rPr>
            </w:pPr>
            <w:r w:rsidRPr="006E6993">
              <w:rPr>
                <w:rFonts w:eastAsia="Times New Roman" w:cs="Times New Roman"/>
                <w:sz w:val="24"/>
                <w:szCs w:val="24"/>
              </w:rPr>
              <w:t>Организация пассажирских перевозок и технологии обслуживания инвалидов и маломобильных пассажиров   на транспорте</w:t>
            </w:r>
            <w:r w:rsidRPr="006E6993">
              <w:rPr>
                <w:rFonts w:eastAsiaTheme="minorHAnsi"/>
                <w:sz w:val="24"/>
              </w:rPr>
              <w:t xml:space="preserve"> </w:t>
            </w:r>
          </w:p>
          <w:p w:rsidR="006E6993" w:rsidRPr="006E6993" w:rsidRDefault="006E6993" w:rsidP="006E6993">
            <w:pPr>
              <w:tabs>
                <w:tab w:val="left" w:pos="2410"/>
              </w:tabs>
              <w:autoSpaceDE w:val="0"/>
              <w:autoSpaceDN w:val="0"/>
              <w:spacing w:after="0" w:line="240" w:lineRule="auto"/>
              <w:rPr>
                <w:rFonts w:eastAsia="Calibri" w:cs="Times New Roman"/>
                <w:sz w:val="24"/>
                <w:szCs w:val="24"/>
              </w:rPr>
            </w:pPr>
            <w:r w:rsidRPr="006E6993">
              <w:rPr>
                <w:rFonts w:eastAsia="Calibri" w:cs="Times New Roman"/>
                <w:sz w:val="24"/>
                <w:szCs w:val="24"/>
              </w:rPr>
              <w:t>Технические и функциональные требования к объектам транспортной инфраструктуры, информационному обеспечению процессов и услуг</w:t>
            </w:r>
          </w:p>
        </w:tc>
      </w:tr>
      <w:tr w:rsidR="006E6993" w:rsidRPr="006E6993" w:rsidTr="0002126D">
        <w:trPr>
          <w:trHeight w:val="880"/>
          <w:jc w:val="center"/>
        </w:trPr>
        <w:tc>
          <w:tcPr>
            <w:tcW w:w="9658" w:type="dxa"/>
            <w:gridSpan w:val="2"/>
            <w:vAlign w:val="center"/>
          </w:tcPr>
          <w:p w:rsidR="006E6993" w:rsidRPr="006E6993" w:rsidRDefault="006E6993" w:rsidP="006E6993">
            <w:pPr>
              <w:spacing w:after="0" w:line="240" w:lineRule="auto"/>
              <w:ind w:firstLine="567"/>
              <w:jc w:val="center"/>
              <w:rPr>
                <w:rFonts w:eastAsiaTheme="minorHAnsi"/>
                <w:i/>
                <w:sz w:val="24"/>
              </w:rPr>
            </w:pPr>
            <w:r w:rsidRPr="006E6993">
              <w:rPr>
                <w:rFonts w:eastAsiaTheme="minorHAnsi"/>
                <w:i/>
                <w:sz w:val="24"/>
              </w:rPr>
              <w:t xml:space="preserve">Раздел 6 </w:t>
            </w:r>
            <w:r w:rsidRPr="006E6993">
              <w:rPr>
                <w:rFonts w:eastAsiaTheme="minorHAnsi"/>
                <w:sz w:val="24"/>
              </w:rPr>
              <w:t xml:space="preserve">Стандарты качества доступности  объектов и услуг  предприятий пассажирского транспорта для  инвалидов и МГН.   </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rPr>
                <w:rFonts w:eastAsiaTheme="minorHAnsi"/>
                <w:sz w:val="24"/>
              </w:rPr>
            </w:pPr>
            <w:r w:rsidRPr="006E6993">
              <w:rPr>
                <w:rFonts w:eastAsiaTheme="minorHAnsi"/>
                <w:sz w:val="24"/>
              </w:rPr>
              <w:t xml:space="preserve">Тема 6.1. Стандарты качества доступности  объектов и услуг  предприятий пассажирского транспорта для  инвалидов и МГН.   </w:t>
            </w:r>
          </w:p>
        </w:tc>
        <w:tc>
          <w:tcPr>
            <w:tcW w:w="6783" w:type="dxa"/>
          </w:tcPr>
          <w:p w:rsidR="006E6993" w:rsidRPr="006E6993" w:rsidRDefault="006E6993" w:rsidP="006E6993">
            <w:pPr>
              <w:spacing w:after="0" w:line="240" w:lineRule="auto"/>
              <w:ind w:firstLine="567"/>
              <w:rPr>
                <w:rFonts w:eastAsiaTheme="minorHAnsi"/>
                <w:sz w:val="24"/>
              </w:rPr>
            </w:pPr>
            <w:r w:rsidRPr="006E6993">
              <w:rPr>
                <w:rFonts w:eastAsia="Calibri" w:cs="Times New Roman"/>
                <w:sz w:val="24"/>
                <w:szCs w:val="24"/>
              </w:rPr>
              <w:t>Приоритеты инвалидов и МГН к качеству обеспечения доступности объектов пассажирского транспорта и услуг  пассажирских перевозок.</w:t>
            </w:r>
            <w:r w:rsidRPr="006E6993">
              <w:rPr>
                <w:rFonts w:eastAsia="Calibri" w:cs="Times New Roman"/>
                <w:sz w:val="28"/>
                <w:szCs w:val="28"/>
              </w:rPr>
              <w:t xml:space="preserve"> </w:t>
            </w:r>
            <w:r w:rsidRPr="006E6993">
              <w:rPr>
                <w:rFonts w:eastAsiaTheme="minorHAnsi"/>
                <w:sz w:val="24"/>
              </w:rPr>
              <w:t>Структура, цели и задачи, содержание и  основные параметры стандартов качества доступности. Параметры доступности</w:t>
            </w:r>
            <w:r>
              <w:rPr>
                <w:rFonts w:eastAsiaTheme="minorHAnsi"/>
                <w:sz w:val="24"/>
              </w:rPr>
              <w:t>.</w:t>
            </w:r>
          </w:p>
        </w:tc>
      </w:tr>
      <w:tr w:rsidR="006E6993" w:rsidRPr="006E6993" w:rsidTr="0002126D">
        <w:trPr>
          <w:trHeight w:val="880"/>
          <w:jc w:val="center"/>
        </w:trPr>
        <w:tc>
          <w:tcPr>
            <w:tcW w:w="9658" w:type="dxa"/>
            <w:gridSpan w:val="2"/>
            <w:vAlign w:val="center"/>
          </w:tcPr>
          <w:p w:rsidR="006E6993" w:rsidRPr="006E6993" w:rsidRDefault="006E6993" w:rsidP="006E6993">
            <w:pPr>
              <w:spacing w:after="0" w:line="240" w:lineRule="auto"/>
              <w:ind w:firstLine="567"/>
              <w:jc w:val="center"/>
              <w:rPr>
                <w:rFonts w:eastAsiaTheme="minorHAnsi"/>
                <w:i/>
                <w:sz w:val="24"/>
              </w:rPr>
            </w:pPr>
            <w:r w:rsidRPr="006E6993">
              <w:rPr>
                <w:rFonts w:eastAsiaTheme="minorHAnsi"/>
                <w:i/>
                <w:sz w:val="24"/>
              </w:rPr>
              <w:t>Раздел 7 Методика оценки доступности, паспортизации доступности объектов и услуг</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jc w:val="left"/>
              <w:rPr>
                <w:rFonts w:eastAsiaTheme="minorHAnsi"/>
                <w:sz w:val="24"/>
              </w:rPr>
            </w:pPr>
            <w:r w:rsidRPr="006E6993">
              <w:rPr>
                <w:rFonts w:eastAsiaTheme="minorHAnsi"/>
                <w:sz w:val="24"/>
              </w:rPr>
              <w:t>Тема 7.1.Оценка доступности</w:t>
            </w:r>
          </w:p>
        </w:tc>
        <w:tc>
          <w:tcPr>
            <w:tcW w:w="6783" w:type="dxa"/>
          </w:tcPr>
          <w:p w:rsidR="006E6993" w:rsidRPr="006E6993" w:rsidRDefault="006E6993" w:rsidP="006E6993">
            <w:pPr>
              <w:spacing w:after="0" w:line="240" w:lineRule="auto"/>
              <w:ind w:firstLine="567"/>
              <w:rPr>
                <w:rFonts w:eastAsiaTheme="minorHAnsi"/>
                <w:sz w:val="24"/>
              </w:rPr>
            </w:pPr>
            <w:r w:rsidRPr="006E6993">
              <w:rPr>
                <w:rFonts w:eastAsiaTheme="minorHAnsi"/>
                <w:sz w:val="24"/>
              </w:rPr>
              <w:t>Методика обследования   и оценки  доступности  для МГН объектов и услуг наземной инфраструктуры пассажирского транспорта и пассажирски</w:t>
            </w:r>
            <w:r>
              <w:rPr>
                <w:rFonts w:eastAsiaTheme="minorHAnsi"/>
                <w:sz w:val="24"/>
              </w:rPr>
              <w:t>х транспортных средств.</w:t>
            </w:r>
          </w:p>
        </w:tc>
      </w:tr>
      <w:tr w:rsidR="006E6993" w:rsidRPr="006E6993" w:rsidTr="0002126D">
        <w:trPr>
          <w:trHeight w:val="969"/>
          <w:jc w:val="center"/>
        </w:trPr>
        <w:tc>
          <w:tcPr>
            <w:tcW w:w="2875" w:type="dxa"/>
            <w:vAlign w:val="center"/>
          </w:tcPr>
          <w:p w:rsidR="006E6993" w:rsidRPr="006E6993" w:rsidRDefault="006E6993" w:rsidP="006E6993">
            <w:pPr>
              <w:spacing w:after="0" w:line="240" w:lineRule="auto"/>
              <w:rPr>
                <w:rFonts w:eastAsiaTheme="minorHAnsi"/>
                <w:sz w:val="24"/>
              </w:rPr>
            </w:pPr>
            <w:r w:rsidRPr="006E6993">
              <w:rPr>
                <w:rFonts w:eastAsiaTheme="minorHAnsi"/>
                <w:sz w:val="24"/>
              </w:rPr>
              <w:t>Тема 7.2. Паспортизация.</w:t>
            </w:r>
          </w:p>
        </w:tc>
        <w:tc>
          <w:tcPr>
            <w:tcW w:w="6783" w:type="dxa"/>
          </w:tcPr>
          <w:p w:rsidR="006E6993" w:rsidRPr="006E6993" w:rsidRDefault="006E6993" w:rsidP="006E6993">
            <w:pPr>
              <w:rPr>
                <w:rFonts w:eastAsiaTheme="minorHAnsi"/>
                <w:sz w:val="28"/>
                <w:szCs w:val="28"/>
              </w:rPr>
            </w:pPr>
            <w:r w:rsidRPr="006E6993">
              <w:rPr>
                <w:rFonts w:eastAsiaTheme="minorHAnsi"/>
                <w:sz w:val="24"/>
              </w:rPr>
              <w:t>Методика проведения паспортизации доступности для МГН объектов и услуг организаций па</w:t>
            </w:r>
            <w:r>
              <w:rPr>
                <w:rFonts w:eastAsiaTheme="minorHAnsi"/>
                <w:sz w:val="24"/>
              </w:rPr>
              <w:t>ссажирского транспорта.</w:t>
            </w:r>
          </w:p>
        </w:tc>
      </w:tr>
      <w:tr w:rsidR="006E6993" w:rsidRPr="006E6993" w:rsidTr="0002126D">
        <w:trPr>
          <w:trHeight w:val="880"/>
          <w:jc w:val="center"/>
        </w:trPr>
        <w:tc>
          <w:tcPr>
            <w:tcW w:w="9658" w:type="dxa"/>
            <w:gridSpan w:val="2"/>
            <w:vAlign w:val="center"/>
          </w:tcPr>
          <w:p w:rsidR="006E6993" w:rsidRPr="006E6993" w:rsidRDefault="006E6993" w:rsidP="006E6993">
            <w:pPr>
              <w:spacing w:after="0" w:line="240" w:lineRule="auto"/>
              <w:ind w:firstLine="567"/>
              <w:jc w:val="center"/>
              <w:rPr>
                <w:rFonts w:eastAsiaTheme="minorHAnsi"/>
                <w:i/>
                <w:sz w:val="24"/>
              </w:rPr>
            </w:pPr>
            <w:r w:rsidRPr="006E6993">
              <w:rPr>
                <w:rFonts w:eastAsiaTheme="minorHAnsi"/>
                <w:i/>
                <w:sz w:val="24"/>
              </w:rPr>
              <w:t>Раздел 8 Применение принципов  «универсального дизайна» и «разумного приспособления»  для обеспечения доступности  объектов и услуг  для инвалидов и МГН</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jc w:val="left"/>
              <w:rPr>
                <w:rFonts w:eastAsiaTheme="minorHAnsi"/>
                <w:sz w:val="24"/>
              </w:rPr>
            </w:pPr>
            <w:r w:rsidRPr="006E6993">
              <w:rPr>
                <w:rFonts w:eastAsiaTheme="minorHAnsi"/>
                <w:sz w:val="24"/>
              </w:rPr>
              <w:t>Тема 8.1. «Универсальный дизайн».</w:t>
            </w:r>
          </w:p>
        </w:tc>
        <w:tc>
          <w:tcPr>
            <w:tcW w:w="6783" w:type="dxa"/>
          </w:tcPr>
          <w:p w:rsidR="006E6993" w:rsidRPr="006E6993" w:rsidRDefault="006E6993" w:rsidP="006E6993">
            <w:pPr>
              <w:spacing w:after="0" w:line="240" w:lineRule="auto"/>
              <w:ind w:firstLine="567"/>
              <w:rPr>
                <w:rFonts w:eastAsiaTheme="minorHAnsi"/>
                <w:sz w:val="24"/>
              </w:rPr>
            </w:pPr>
            <w:r w:rsidRPr="006E6993">
              <w:rPr>
                <w:rFonts w:eastAsiaTheme="minorHAnsi"/>
                <w:sz w:val="24"/>
              </w:rPr>
              <w:t>Применение принципа «универсального дизайна»:  при разработке технологий организации  обслуживания пассажирских перевозок; при  разработке технологий оказания ситуационной помощи различным группам инвалидов; при обеспечении доступности объектов транспорта</w:t>
            </w:r>
            <w:r>
              <w:rPr>
                <w:rFonts w:eastAsiaTheme="minorHAnsi"/>
                <w:sz w:val="24"/>
              </w:rPr>
              <w:t xml:space="preserve"> </w:t>
            </w:r>
          </w:p>
        </w:tc>
      </w:tr>
      <w:tr w:rsidR="006E6993" w:rsidRPr="006E6993" w:rsidTr="0002126D">
        <w:trPr>
          <w:trHeight w:val="880"/>
          <w:jc w:val="center"/>
        </w:trPr>
        <w:tc>
          <w:tcPr>
            <w:tcW w:w="2875" w:type="dxa"/>
            <w:vAlign w:val="center"/>
          </w:tcPr>
          <w:p w:rsidR="006E6993" w:rsidRPr="006E6993" w:rsidRDefault="006E6993" w:rsidP="006E6993">
            <w:pPr>
              <w:spacing w:after="0" w:line="240" w:lineRule="auto"/>
              <w:jc w:val="left"/>
              <w:rPr>
                <w:rFonts w:eastAsiaTheme="minorHAnsi"/>
                <w:sz w:val="24"/>
              </w:rPr>
            </w:pPr>
            <w:r w:rsidRPr="006E6993">
              <w:rPr>
                <w:rFonts w:eastAsiaTheme="minorHAnsi"/>
                <w:sz w:val="24"/>
              </w:rPr>
              <w:lastRenderedPageBreak/>
              <w:t>Тема 8.2. «Разумное приспособление».</w:t>
            </w:r>
          </w:p>
        </w:tc>
        <w:tc>
          <w:tcPr>
            <w:tcW w:w="6783" w:type="dxa"/>
          </w:tcPr>
          <w:p w:rsidR="006E6993" w:rsidRPr="006E6993" w:rsidRDefault="006E6993" w:rsidP="006E6993">
            <w:pPr>
              <w:spacing w:after="0" w:line="240" w:lineRule="auto"/>
              <w:ind w:firstLine="567"/>
              <w:rPr>
                <w:rFonts w:eastAsiaTheme="minorHAnsi"/>
                <w:sz w:val="24"/>
              </w:rPr>
            </w:pPr>
            <w:r w:rsidRPr="006E6993">
              <w:rPr>
                <w:rFonts w:eastAsiaTheme="minorHAnsi"/>
                <w:sz w:val="24"/>
              </w:rPr>
              <w:t xml:space="preserve">Введение в концепцию разумного приспособления </w:t>
            </w:r>
            <w:r w:rsidRPr="006E6993">
              <w:rPr>
                <w:rFonts w:eastAsia="Calibri" w:cs="Times New Roman"/>
                <w:sz w:val="24"/>
                <w:szCs w:val="24"/>
              </w:rPr>
              <w:t>Практика применения принципа  «разумного приспособления» для обеспечения доступности услуг пассажирского транспорта для МГН</w:t>
            </w:r>
            <w:r w:rsidRPr="006E6993">
              <w:rPr>
                <w:rFonts w:eastAsiaTheme="minorHAnsi"/>
                <w:sz w:val="24"/>
                <w:szCs w:val="24"/>
              </w:rPr>
              <w:t xml:space="preserve"> </w:t>
            </w:r>
          </w:p>
        </w:tc>
      </w:tr>
    </w:tbl>
    <w:p w:rsidR="00170544" w:rsidRPr="0002126D" w:rsidRDefault="00170544" w:rsidP="00C32C94"/>
    <w:p w:rsidR="00825546" w:rsidRPr="00825546" w:rsidRDefault="00776E75" w:rsidP="00CF55FC">
      <w:pPr>
        <w:pStyle w:val="2"/>
        <w:numPr>
          <w:ilvl w:val="1"/>
          <w:numId w:val="25"/>
        </w:numPr>
        <w:ind w:left="567" w:hanging="567"/>
      </w:pPr>
      <w:r>
        <w:t>К</w:t>
      </w:r>
      <w:r w:rsidR="008C5FB6">
        <w:t>урсовая работа</w:t>
      </w:r>
    </w:p>
    <w:p w:rsidR="00D9367A" w:rsidRPr="00ED0BDE" w:rsidRDefault="00133A29" w:rsidP="00D234EF">
      <w:pPr>
        <w:rPr>
          <w:szCs w:val="24"/>
        </w:rPr>
      </w:pPr>
      <w:r w:rsidRPr="003C0A1A">
        <w:rPr>
          <w:szCs w:val="24"/>
        </w:rPr>
        <w:t>Дисциплина не предусматривает курсовую работу.</w:t>
      </w:r>
    </w:p>
    <w:p w:rsidR="00825546" w:rsidRDefault="00776E75" w:rsidP="00CF55FC">
      <w:pPr>
        <w:pStyle w:val="2"/>
        <w:numPr>
          <w:ilvl w:val="1"/>
          <w:numId w:val="25"/>
        </w:numPr>
        <w:ind w:left="567" w:hanging="567"/>
      </w:pPr>
      <w:r w:rsidRPr="00825546">
        <w:t>Курс</w:t>
      </w:r>
      <w:r>
        <w:t>овой проект</w:t>
      </w:r>
    </w:p>
    <w:p w:rsidR="00776E75" w:rsidRPr="00776E75" w:rsidRDefault="00776E75" w:rsidP="00D234EF">
      <w:r w:rsidRPr="003C0A1A">
        <w:rPr>
          <w:szCs w:val="24"/>
        </w:rPr>
        <w:t>Дисципл</w:t>
      </w:r>
      <w:r>
        <w:rPr>
          <w:szCs w:val="24"/>
        </w:rPr>
        <w:t xml:space="preserve">ина не предусматривает курсовой </w:t>
      </w:r>
      <w:r w:rsidRPr="003C0A1A">
        <w:rPr>
          <w:szCs w:val="24"/>
        </w:rPr>
        <w:t>проект.</w:t>
      </w:r>
    </w:p>
    <w:p w:rsidR="00825546" w:rsidRPr="00633B44" w:rsidRDefault="00633B44" w:rsidP="00CF55FC">
      <w:pPr>
        <w:pStyle w:val="2"/>
        <w:numPr>
          <w:ilvl w:val="1"/>
          <w:numId w:val="25"/>
        </w:numPr>
        <w:ind w:left="567" w:hanging="567"/>
      </w:pPr>
      <w:r w:rsidRPr="00633B44">
        <w:t>Самостоятельная работа. Контроль самостоятельной работы</w:t>
      </w:r>
    </w:p>
    <w:p w:rsidR="0068707E" w:rsidRPr="0068707E" w:rsidRDefault="0068707E" w:rsidP="0068707E">
      <w:pPr>
        <w:rPr>
          <w:szCs w:val="20"/>
        </w:rPr>
      </w:pPr>
      <w:r w:rsidRPr="0068707E">
        <w:rPr>
          <w:szCs w:val="20"/>
        </w:rPr>
        <w:t>В самостоятельную работу студента входит подготовка к лекционным и практическим занятиям путем изучения соответствующего теоретического материала, выполнение устных и письменных индивидуальных  заданий,  научных сообщений, решение практических задач.</w:t>
      </w:r>
    </w:p>
    <w:p w:rsidR="00E26E4E" w:rsidRPr="00903D95" w:rsidRDefault="0068707E" w:rsidP="00633B44">
      <w:pPr>
        <w:rPr>
          <w:szCs w:val="20"/>
        </w:rPr>
      </w:pPr>
      <w:r w:rsidRPr="0068707E">
        <w:rPr>
          <w:szCs w:val="20"/>
        </w:rPr>
        <w:t>Контроль самостоятельной работы студента осуществляется в ходе защиты домашних работ и при проведении индивидуальных и групповых консультаций</w:t>
      </w:r>
      <w:r w:rsidR="00633B44" w:rsidRPr="00994AD1">
        <w:rPr>
          <w:szCs w:val="20"/>
        </w:rPr>
        <w:t>.</w:t>
      </w:r>
    </w:p>
    <w:p w:rsidR="00E26E4E" w:rsidRPr="00C412AD" w:rsidRDefault="00C543A2" w:rsidP="00CF55FC">
      <w:pPr>
        <w:pStyle w:val="2"/>
        <w:numPr>
          <w:ilvl w:val="1"/>
          <w:numId w:val="25"/>
        </w:numPr>
        <w:ind w:left="567" w:hanging="567"/>
      </w:pPr>
      <w:r w:rsidRPr="00C412AD">
        <w:t>Интерактивные формы обучения</w:t>
      </w:r>
    </w:p>
    <w:p w:rsidR="00C543A2" w:rsidRDefault="00643AA8" w:rsidP="00C543A2">
      <w:r>
        <w:t>В процессе освоения данной учебной дисциплины</w:t>
      </w:r>
      <w:r w:rsidR="00405BF9">
        <w:t xml:space="preserve"> интерактивные формы используются при </w:t>
      </w:r>
      <w:r>
        <w:t xml:space="preserve"> </w:t>
      </w:r>
      <w:r w:rsidR="00405BF9">
        <w:t>изучении следующих тем</w:t>
      </w:r>
      <w:r>
        <w:t>:</w:t>
      </w:r>
    </w:p>
    <w:tbl>
      <w:tblPr>
        <w:tblStyle w:val="af5"/>
        <w:tblW w:w="5000" w:type="pct"/>
        <w:tblLook w:val="04A0" w:firstRow="1" w:lastRow="0" w:firstColumn="1" w:lastColumn="0" w:noHBand="0" w:noVBand="1"/>
      </w:tblPr>
      <w:tblGrid>
        <w:gridCol w:w="6918"/>
        <w:gridCol w:w="1392"/>
        <w:gridCol w:w="1261"/>
      </w:tblGrid>
      <w:tr w:rsidR="007E3FE7" w:rsidRPr="000E3E0D" w:rsidTr="007E3FE7">
        <w:tc>
          <w:tcPr>
            <w:tcW w:w="3614" w:type="pct"/>
            <w:vAlign w:val="center"/>
          </w:tcPr>
          <w:p w:rsidR="007E3FE7" w:rsidRPr="000E3E0D" w:rsidRDefault="007E3FE7" w:rsidP="000B716A">
            <w:pPr>
              <w:jc w:val="center"/>
              <w:rPr>
                <w:b/>
              </w:rPr>
            </w:pPr>
            <w:r w:rsidRPr="000E3E0D">
              <w:rPr>
                <w:b/>
              </w:rPr>
              <w:t>Раздел (тема) дисциплины</w:t>
            </w:r>
          </w:p>
        </w:tc>
        <w:tc>
          <w:tcPr>
            <w:tcW w:w="1386" w:type="pct"/>
            <w:gridSpan w:val="2"/>
            <w:vAlign w:val="center"/>
          </w:tcPr>
          <w:p w:rsidR="007E3FE7" w:rsidRPr="000E3E0D" w:rsidRDefault="007E3FE7" w:rsidP="000B716A">
            <w:pPr>
              <w:jc w:val="center"/>
              <w:rPr>
                <w:b/>
              </w:rPr>
            </w:pPr>
            <w:r w:rsidRPr="000E3E0D">
              <w:rPr>
                <w:b/>
              </w:rPr>
              <w:t>Количество часов</w:t>
            </w:r>
          </w:p>
        </w:tc>
      </w:tr>
      <w:tr w:rsidR="007E3FE7" w:rsidRPr="000E3E0D" w:rsidTr="007E3FE7">
        <w:tc>
          <w:tcPr>
            <w:tcW w:w="3614" w:type="pct"/>
            <w:vAlign w:val="center"/>
          </w:tcPr>
          <w:p w:rsidR="007E3FE7" w:rsidRPr="000E3E0D" w:rsidRDefault="007E3FE7" w:rsidP="000B716A">
            <w:pPr>
              <w:jc w:val="center"/>
              <w:rPr>
                <w:b/>
              </w:rPr>
            </w:pPr>
          </w:p>
        </w:tc>
        <w:tc>
          <w:tcPr>
            <w:tcW w:w="727" w:type="pct"/>
            <w:vAlign w:val="center"/>
          </w:tcPr>
          <w:p w:rsidR="007E3FE7" w:rsidRPr="00CF55FC" w:rsidRDefault="007E3FE7" w:rsidP="000B716A">
            <w:pPr>
              <w:jc w:val="center"/>
              <w:rPr>
                <w:b/>
              </w:rPr>
            </w:pPr>
            <w:r w:rsidRPr="00CF55FC">
              <w:rPr>
                <w:b/>
              </w:rPr>
              <w:t>О</w:t>
            </w:r>
          </w:p>
        </w:tc>
        <w:tc>
          <w:tcPr>
            <w:tcW w:w="659" w:type="pct"/>
          </w:tcPr>
          <w:p w:rsidR="007E3FE7" w:rsidRPr="00CF55FC" w:rsidRDefault="007E3FE7" w:rsidP="000B716A">
            <w:pPr>
              <w:jc w:val="center"/>
              <w:rPr>
                <w:b/>
              </w:rPr>
            </w:pPr>
            <w:proofErr w:type="gramStart"/>
            <w:r w:rsidRPr="00CF55FC">
              <w:rPr>
                <w:b/>
              </w:rPr>
              <w:t>З</w:t>
            </w:r>
            <w:proofErr w:type="gramEnd"/>
          </w:p>
        </w:tc>
      </w:tr>
      <w:tr w:rsidR="007E3FE7" w:rsidTr="007E3FE7">
        <w:tc>
          <w:tcPr>
            <w:tcW w:w="3614" w:type="pct"/>
          </w:tcPr>
          <w:p w:rsidR="007E3FE7" w:rsidRPr="00714996" w:rsidRDefault="007E3FE7" w:rsidP="00714996">
            <w:r>
              <w:t xml:space="preserve">Раздел 1. </w:t>
            </w:r>
            <w:r w:rsidRPr="0068707E">
              <w:t>Основные сведения о требованиях законодательства об обеспечении доступа инвалидов к объектам и услугам</w:t>
            </w:r>
          </w:p>
        </w:tc>
        <w:tc>
          <w:tcPr>
            <w:tcW w:w="727" w:type="pct"/>
          </w:tcPr>
          <w:p w:rsidR="007E3FE7" w:rsidRPr="00CF55FC" w:rsidRDefault="007E3FE7" w:rsidP="000B716A">
            <w:pPr>
              <w:jc w:val="center"/>
            </w:pPr>
            <w:r w:rsidRPr="00CF55FC">
              <w:t>1</w:t>
            </w:r>
          </w:p>
        </w:tc>
        <w:tc>
          <w:tcPr>
            <w:tcW w:w="659" w:type="pct"/>
          </w:tcPr>
          <w:p w:rsidR="007E3FE7" w:rsidRPr="00CF55FC" w:rsidRDefault="00391D8D" w:rsidP="000B716A">
            <w:pPr>
              <w:jc w:val="center"/>
            </w:pPr>
            <w:r w:rsidRPr="00CF55FC">
              <w:t>0,5</w:t>
            </w:r>
          </w:p>
        </w:tc>
      </w:tr>
      <w:tr w:rsidR="007E3FE7" w:rsidTr="007E3FE7">
        <w:tc>
          <w:tcPr>
            <w:tcW w:w="3614" w:type="pct"/>
          </w:tcPr>
          <w:p w:rsidR="007E3FE7" w:rsidRPr="007E3FE7" w:rsidRDefault="007E3FE7" w:rsidP="00714996">
            <w:r w:rsidRPr="007E3FE7">
              <w:rPr>
                <w:rFonts w:eastAsia="Calibri"/>
              </w:rPr>
              <w:t xml:space="preserve">Раздел 2 </w:t>
            </w:r>
            <w:r w:rsidRPr="007E3FE7">
              <w:t xml:space="preserve">Модель  </w:t>
            </w:r>
            <w:proofErr w:type="gramStart"/>
            <w:r w:rsidRPr="007E3FE7">
              <w:t>взаимодействия  участников процесса формирования доступной среды</w:t>
            </w:r>
            <w:proofErr w:type="gramEnd"/>
            <w:r w:rsidRPr="007E3FE7">
              <w:t xml:space="preserve">  для инвалидов и МГН  </w:t>
            </w:r>
          </w:p>
        </w:tc>
        <w:tc>
          <w:tcPr>
            <w:tcW w:w="727" w:type="pct"/>
          </w:tcPr>
          <w:p w:rsidR="007E3FE7" w:rsidRPr="00CF55FC" w:rsidRDefault="007E3FE7" w:rsidP="000B716A">
            <w:pPr>
              <w:jc w:val="center"/>
            </w:pPr>
            <w:r w:rsidRPr="00CF55FC">
              <w:t>2</w:t>
            </w:r>
          </w:p>
        </w:tc>
        <w:tc>
          <w:tcPr>
            <w:tcW w:w="659" w:type="pct"/>
          </w:tcPr>
          <w:p w:rsidR="007E3FE7" w:rsidRPr="00CF55FC" w:rsidRDefault="00391D8D" w:rsidP="000B716A">
            <w:pPr>
              <w:jc w:val="center"/>
            </w:pPr>
            <w:r w:rsidRPr="00CF55FC">
              <w:t>0,5</w:t>
            </w:r>
          </w:p>
        </w:tc>
      </w:tr>
      <w:tr w:rsidR="007E3FE7" w:rsidTr="007E3FE7">
        <w:tc>
          <w:tcPr>
            <w:tcW w:w="3614" w:type="pct"/>
          </w:tcPr>
          <w:p w:rsidR="007E3FE7" w:rsidRDefault="007E3FE7" w:rsidP="000B716A">
            <w:r>
              <w:t xml:space="preserve">Раздел 3. </w:t>
            </w:r>
            <w:r w:rsidRPr="0068707E">
              <w:t>Понимание потребностей инвалидов  в помощи на объектах социальной, инженерной и транспортной инфраструктур</w:t>
            </w:r>
          </w:p>
        </w:tc>
        <w:tc>
          <w:tcPr>
            <w:tcW w:w="727" w:type="pct"/>
          </w:tcPr>
          <w:p w:rsidR="007E3FE7" w:rsidRPr="00CF55FC" w:rsidRDefault="007E3FE7" w:rsidP="000B716A">
            <w:pPr>
              <w:jc w:val="center"/>
            </w:pPr>
            <w:r w:rsidRPr="00CF55FC">
              <w:t>2</w:t>
            </w:r>
          </w:p>
        </w:tc>
        <w:tc>
          <w:tcPr>
            <w:tcW w:w="659" w:type="pct"/>
          </w:tcPr>
          <w:p w:rsidR="007E3FE7" w:rsidRPr="00CF55FC" w:rsidRDefault="00391D8D" w:rsidP="000B716A">
            <w:pPr>
              <w:jc w:val="center"/>
            </w:pPr>
            <w:r w:rsidRPr="00CF55FC">
              <w:t>0,5</w:t>
            </w:r>
          </w:p>
        </w:tc>
      </w:tr>
      <w:tr w:rsidR="007E3FE7" w:rsidTr="007E3FE7">
        <w:tc>
          <w:tcPr>
            <w:tcW w:w="3614" w:type="pct"/>
          </w:tcPr>
          <w:p w:rsidR="007E3FE7" w:rsidRDefault="007E3FE7" w:rsidP="000B716A">
            <w:r>
              <w:t xml:space="preserve">Раздел 4. </w:t>
            </w:r>
            <w:r w:rsidRPr="0068707E">
              <w:t>Общение с инвалидами и МГН. Действия  работников  объектов и услуг при оказании ситуационной помощи</w:t>
            </w:r>
          </w:p>
        </w:tc>
        <w:tc>
          <w:tcPr>
            <w:tcW w:w="727" w:type="pct"/>
          </w:tcPr>
          <w:p w:rsidR="007E3FE7" w:rsidRPr="00CF55FC" w:rsidRDefault="007E3FE7" w:rsidP="000B716A">
            <w:pPr>
              <w:jc w:val="center"/>
            </w:pPr>
            <w:r w:rsidRPr="00CF55FC">
              <w:t>2</w:t>
            </w:r>
          </w:p>
        </w:tc>
        <w:tc>
          <w:tcPr>
            <w:tcW w:w="659" w:type="pct"/>
          </w:tcPr>
          <w:p w:rsidR="007E3FE7" w:rsidRPr="00CF55FC" w:rsidRDefault="00391D8D" w:rsidP="000B716A">
            <w:pPr>
              <w:jc w:val="center"/>
            </w:pPr>
            <w:r w:rsidRPr="00CF55FC">
              <w:t>0,5</w:t>
            </w:r>
          </w:p>
        </w:tc>
      </w:tr>
      <w:tr w:rsidR="007E3FE7" w:rsidTr="007E3FE7">
        <w:tc>
          <w:tcPr>
            <w:tcW w:w="3614" w:type="pct"/>
          </w:tcPr>
          <w:p w:rsidR="007E3FE7" w:rsidRPr="007E3FE7" w:rsidRDefault="007E3FE7">
            <w:r w:rsidRPr="007E3FE7">
              <w:t>Раздел 5 Организация  перевозки инвалидов и маломобильных пассажиров на  транспорте (по видам транспорта)</w:t>
            </w:r>
          </w:p>
        </w:tc>
        <w:tc>
          <w:tcPr>
            <w:tcW w:w="727" w:type="pct"/>
          </w:tcPr>
          <w:p w:rsidR="007E3FE7" w:rsidRPr="00CF55FC" w:rsidRDefault="007E3FE7" w:rsidP="000B716A">
            <w:pPr>
              <w:jc w:val="center"/>
            </w:pPr>
            <w:r w:rsidRPr="00CF55FC">
              <w:t>1</w:t>
            </w:r>
          </w:p>
        </w:tc>
        <w:tc>
          <w:tcPr>
            <w:tcW w:w="659" w:type="pct"/>
          </w:tcPr>
          <w:p w:rsidR="007E3FE7" w:rsidRPr="00CF55FC" w:rsidRDefault="00391D8D" w:rsidP="000B716A">
            <w:pPr>
              <w:jc w:val="center"/>
            </w:pPr>
            <w:r w:rsidRPr="00CF55FC">
              <w:t>0,5</w:t>
            </w:r>
          </w:p>
        </w:tc>
      </w:tr>
      <w:tr w:rsidR="007E3FE7" w:rsidTr="007E3FE7">
        <w:tc>
          <w:tcPr>
            <w:tcW w:w="3614" w:type="pct"/>
          </w:tcPr>
          <w:p w:rsidR="007E3FE7" w:rsidRPr="007E3FE7" w:rsidRDefault="007E3FE7">
            <w:r w:rsidRPr="007E3FE7">
              <w:t xml:space="preserve">Раздел 6 </w:t>
            </w:r>
            <w:r w:rsidRPr="007E3FE7">
              <w:rPr>
                <w:rFonts w:eastAsia="Calibri"/>
              </w:rPr>
              <w:t xml:space="preserve"> Стандарты качества доступности  объектов и услуг  для  инвалидов и МГН организаций пассажирского транспорта</w:t>
            </w:r>
            <w:r w:rsidRPr="007E3FE7">
              <w:rPr>
                <w:rFonts w:eastAsia="Calibri"/>
                <w:b/>
              </w:rPr>
              <w:t xml:space="preserve"> </w:t>
            </w:r>
            <w:r w:rsidRPr="007E3FE7">
              <w:rPr>
                <w:rFonts w:eastAsia="Calibri"/>
              </w:rPr>
              <w:t>для  инвалидов и МГН</w:t>
            </w:r>
          </w:p>
        </w:tc>
        <w:tc>
          <w:tcPr>
            <w:tcW w:w="727" w:type="pct"/>
          </w:tcPr>
          <w:p w:rsidR="007E3FE7" w:rsidRPr="00CF55FC" w:rsidRDefault="007E3FE7" w:rsidP="000B716A">
            <w:pPr>
              <w:jc w:val="center"/>
            </w:pPr>
            <w:r w:rsidRPr="00CF55FC">
              <w:t>1</w:t>
            </w:r>
          </w:p>
        </w:tc>
        <w:tc>
          <w:tcPr>
            <w:tcW w:w="659" w:type="pct"/>
          </w:tcPr>
          <w:p w:rsidR="007E3FE7" w:rsidRPr="00CF55FC" w:rsidRDefault="00D15BD5" w:rsidP="000B716A">
            <w:pPr>
              <w:jc w:val="center"/>
            </w:pPr>
            <w:r w:rsidRPr="00CF55FC">
              <w:t>0,5</w:t>
            </w:r>
          </w:p>
        </w:tc>
      </w:tr>
      <w:tr w:rsidR="007E3FE7" w:rsidTr="007E3FE7">
        <w:tc>
          <w:tcPr>
            <w:tcW w:w="3614" w:type="pct"/>
          </w:tcPr>
          <w:p w:rsidR="007E3FE7" w:rsidRPr="007E3FE7" w:rsidRDefault="007E3FE7">
            <w:r w:rsidRPr="007E3FE7">
              <w:t>Раздел 7 Методика оценки доступности, паспортизации доступности объектов и услуг</w:t>
            </w:r>
          </w:p>
        </w:tc>
        <w:tc>
          <w:tcPr>
            <w:tcW w:w="727" w:type="pct"/>
          </w:tcPr>
          <w:p w:rsidR="007E3FE7" w:rsidRPr="00CF55FC" w:rsidRDefault="007E3FE7" w:rsidP="000B716A">
            <w:pPr>
              <w:jc w:val="center"/>
            </w:pPr>
            <w:r w:rsidRPr="00CF55FC">
              <w:t>1</w:t>
            </w:r>
          </w:p>
        </w:tc>
        <w:tc>
          <w:tcPr>
            <w:tcW w:w="659" w:type="pct"/>
          </w:tcPr>
          <w:p w:rsidR="007E3FE7" w:rsidRPr="00CF55FC" w:rsidRDefault="00D15BD5" w:rsidP="000B716A">
            <w:pPr>
              <w:jc w:val="center"/>
            </w:pPr>
            <w:r w:rsidRPr="00CF55FC">
              <w:t>0,5</w:t>
            </w:r>
          </w:p>
        </w:tc>
      </w:tr>
      <w:tr w:rsidR="007E3FE7" w:rsidTr="007E3FE7">
        <w:tc>
          <w:tcPr>
            <w:tcW w:w="3614" w:type="pct"/>
          </w:tcPr>
          <w:p w:rsidR="007E3FE7" w:rsidRPr="007E3FE7" w:rsidRDefault="007E3FE7">
            <w:r w:rsidRPr="007E3FE7">
              <w:t>Раздел 8 Применение принципов  «универсального дизайна» и «разумного приспособления»  для обеспечения доступности транспортных  объектов и услуг  для инвалидов и МГН</w:t>
            </w:r>
          </w:p>
        </w:tc>
        <w:tc>
          <w:tcPr>
            <w:tcW w:w="727" w:type="pct"/>
          </w:tcPr>
          <w:p w:rsidR="007E3FE7" w:rsidRPr="00CF55FC" w:rsidRDefault="007E3FE7" w:rsidP="000B716A">
            <w:pPr>
              <w:jc w:val="center"/>
            </w:pPr>
            <w:r w:rsidRPr="00CF55FC">
              <w:t>2</w:t>
            </w:r>
          </w:p>
        </w:tc>
        <w:tc>
          <w:tcPr>
            <w:tcW w:w="659" w:type="pct"/>
          </w:tcPr>
          <w:p w:rsidR="007E3FE7" w:rsidRPr="00CF55FC" w:rsidRDefault="00391D8D" w:rsidP="000B716A">
            <w:pPr>
              <w:jc w:val="center"/>
            </w:pPr>
            <w:r w:rsidRPr="00CF55FC">
              <w:t>0,5</w:t>
            </w:r>
          </w:p>
        </w:tc>
      </w:tr>
      <w:tr w:rsidR="007E3FE7" w:rsidRPr="00BE57A7" w:rsidTr="007E3FE7">
        <w:tc>
          <w:tcPr>
            <w:tcW w:w="3614" w:type="pct"/>
          </w:tcPr>
          <w:p w:rsidR="007E3FE7" w:rsidRPr="00BE57A7" w:rsidRDefault="007E3FE7" w:rsidP="000B716A">
            <w:pPr>
              <w:rPr>
                <w:b/>
              </w:rPr>
            </w:pPr>
            <w:r w:rsidRPr="00BE57A7">
              <w:rPr>
                <w:b/>
              </w:rPr>
              <w:t>Итого</w:t>
            </w:r>
          </w:p>
        </w:tc>
        <w:tc>
          <w:tcPr>
            <w:tcW w:w="727" w:type="pct"/>
          </w:tcPr>
          <w:p w:rsidR="007E3FE7" w:rsidRPr="00CF55FC" w:rsidRDefault="007E3FE7" w:rsidP="000B716A">
            <w:pPr>
              <w:jc w:val="center"/>
              <w:rPr>
                <w:b/>
              </w:rPr>
            </w:pPr>
            <w:r w:rsidRPr="00CF55FC">
              <w:rPr>
                <w:b/>
              </w:rPr>
              <w:t>12</w:t>
            </w:r>
          </w:p>
        </w:tc>
        <w:tc>
          <w:tcPr>
            <w:tcW w:w="659" w:type="pct"/>
          </w:tcPr>
          <w:p w:rsidR="007E3FE7" w:rsidRPr="00CF55FC" w:rsidRDefault="00D15BD5" w:rsidP="000B716A">
            <w:pPr>
              <w:jc w:val="center"/>
              <w:rPr>
                <w:b/>
              </w:rPr>
            </w:pPr>
            <w:r w:rsidRPr="00CF55FC">
              <w:rPr>
                <w:b/>
              </w:rPr>
              <w:t>4</w:t>
            </w:r>
          </w:p>
        </w:tc>
      </w:tr>
    </w:tbl>
    <w:p w:rsidR="00C412AD" w:rsidRPr="00C412AD" w:rsidRDefault="00170544" w:rsidP="00CF55FC">
      <w:pPr>
        <w:pStyle w:val="1"/>
        <w:numPr>
          <w:ilvl w:val="0"/>
          <w:numId w:val="25"/>
        </w:numPr>
      </w:pPr>
      <w:r w:rsidRPr="00170544">
        <w:lastRenderedPageBreak/>
        <w:t>Фонд оценочных сре</w:t>
      </w:r>
      <w:proofErr w:type="gramStart"/>
      <w:r w:rsidRPr="00170544">
        <w:t>дств дл</w:t>
      </w:r>
      <w:proofErr w:type="gramEnd"/>
      <w:r w:rsidRPr="00170544">
        <w:t>я проведения промежуточной аттестации обучающихся по дисциплине (модулю)</w:t>
      </w:r>
    </w:p>
    <w:p w:rsidR="00170544" w:rsidRPr="00391D8D" w:rsidRDefault="00170544" w:rsidP="00CF55FC">
      <w:pPr>
        <w:pStyle w:val="2"/>
        <w:numPr>
          <w:ilvl w:val="1"/>
          <w:numId w:val="26"/>
        </w:numPr>
        <w:tabs>
          <w:tab w:val="left" w:pos="851"/>
        </w:tabs>
        <w:ind w:left="567" w:hanging="567"/>
      </w:pPr>
      <w:r w:rsidRPr="00391D8D">
        <w:t>Описание показателей и критериев оценивания компетенций, описание шкал оценивания</w:t>
      </w:r>
    </w:p>
    <w:tbl>
      <w:tblPr>
        <w:tblStyle w:val="af5"/>
        <w:tblW w:w="0" w:type="auto"/>
        <w:tblLook w:val="04A0" w:firstRow="1" w:lastRow="0" w:firstColumn="1" w:lastColumn="0" w:noHBand="0" w:noVBand="1"/>
      </w:tblPr>
      <w:tblGrid>
        <w:gridCol w:w="2384"/>
        <w:gridCol w:w="7187"/>
      </w:tblGrid>
      <w:tr w:rsidR="00170544" w:rsidRPr="00374432" w:rsidTr="00BD5E0B">
        <w:trPr>
          <w:trHeight w:val="712"/>
          <w:tblHeader/>
        </w:trPr>
        <w:tc>
          <w:tcPr>
            <w:tcW w:w="2384" w:type="dxa"/>
            <w:vAlign w:val="center"/>
          </w:tcPr>
          <w:p w:rsidR="00170544" w:rsidRPr="00374432" w:rsidRDefault="00170544" w:rsidP="00E26E4E">
            <w:pPr>
              <w:spacing w:line="276" w:lineRule="auto"/>
              <w:jc w:val="center"/>
              <w:rPr>
                <w:b/>
                <w:sz w:val="20"/>
                <w:szCs w:val="20"/>
              </w:rPr>
            </w:pPr>
            <w:r w:rsidRPr="00374432">
              <w:rPr>
                <w:b/>
                <w:sz w:val="20"/>
                <w:szCs w:val="20"/>
              </w:rPr>
              <w:t>Показатели оценивания</w:t>
            </w:r>
          </w:p>
        </w:tc>
        <w:tc>
          <w:tcPr>
            <w:tcW w:w="7187" w:type="dxa"/>
            <w:vAlign w:val="center"/>
          </w:tcPr>
          <w:p w:rsidR="00170544" w:rsidRPr="00374432" w:rsidRDefault="00170544" w:rsidP="00E26E4E">
            <w:pPr>
              <w:spacing w:line="276" w:lineRule="auto"/>
              <w:jc w:val="center"/>
              <w:rPr>
                <w:b/>
                <w:sz w:val="20"/>
                <w:szCs w:val="20"/>
              </w:rPr>
            </w:pPr>
            <w:r w:rsidRPr="00374432">
              <w:rPr>
                <w:b/>
                <w:sz w:val="20"/>
                <w:szCs w:val="20"/>
              </w:rPr>
              <w:t>Описание показателя</w:t>
            </w:r>
          </w:p>
        </w:tc>
      </w:tr>
      <w:tr w:rsidR="00170544" w:rsidRPr="00E81878" w:rsidTr="00BD5E0B">
        <w:trPr>
          <w:trHeight w:val="2294"/>
        </w:trPr>
        <w:tc>
          <w:tcPr>
            <w:tcW w:w="2384" w:type="dxa"/>
            <w:vAlign w:val="center"/>
          </w:tcPr>
          <w:p w:rsidR="00170544" w:rsidRPr="00EC03D8" w:rsidRDefault="00170544" w:rsidP="00E26E4E">
            <w:pPr>
              <w:jc w:val="center"/>
              <w:rPr>
                <w:sz w:val="20"/>
                <w:szCs w:val="20"/>
              </w:rPr>
            </w:pPr>
            <w:r w:rsidRPr="00EC03D8">
              <w:rPr>
                <w:sz w:val="20"/>
                <w:szCs w:val="20"/>
              </w:rPr>
              <w:t>Оценка «отлично» (зачтено)</w:t>
            </w:r>
          </w:p>
        </w:tc>
        <w:tc>
          <w:tcPr>
            <w:tcW w:w="7187" w:type="dxa"/>
          </w:tcPr>
          <w:p w:rsidR="00170544" w:rsidRPr="00E81878" w:rsidRDefault="00170544" w:rsidP="00E26E4E">
            <w:pPr>
              <w:rPr>
                <w:sz w:val="20"/>
                <w:szCs w:val="20"/>
              </w:rPr>
            </w:pPr>
            <w:proofErr w:type="gramStart"/>
            <w:r w:rsidRPr="00E81878">
              <w:rPr>
                <w:sz w:val="20"/>
                <w:szCs w:val="20"/>
              </w:rPr>
              <w:t>Обучаемый</w:t>
            </w:r>
            <w:proofErr w:type="gramEnd"/>
            <w:r w:rsidRPr="00E81878">
              <w:rPr>
                <w:sz w:val="20"/>
                <w:szCs w:val="20"/>
              </w:rPr>
              <w:t xml:space="preserve"> демонстрирует способность к полной самостоятельности (допускаются консультации с преподавателем по сопутствующим вопросам) в выборе способа решения неизвестных или нестандартных заданий с использованием знаний, умений и навыков, полученных в ходе проведения </w:t>
            </w:r>
            <w:r>
              <w:rPr>
                <w:sz w:val="20"/>
                <w:szCs w:val="20"/>
              </w:rPr>
              <w:t>освоения дисциплины</w:t>
            </w:r>
            <w:r w:rsidRPr="00E81878">
              <w:rPr>
                <w:sz w:val="20"/>
                <w:szCs w:val="20"/>
              </w:rPr>
              <w:t>, следует считать компетенцию сформированной на высоком уровне. Присутствие сформированной</w:t>
            </w:r>
            <w:r>
              <w:rPr>
                <w:sz w:val="20"/>
                <w:szCs w:val="20"/>
              </w:rPr>
              <w:t xml:space="preserve"> компетенции на высоком уровне означает </w:t>
            </w:r>
            <w:r w:rsidRPr="00E81878">
              <w:rPr>
                <w:sz w:val="20"/>
                <w:szCs w:val="20"/>
              </w:rPr>
              <w:t xml:space="preserve">способность </w:t>
            </w:r>
            <w:r>
              <w:rPr>
                <w:sz w:val="20"/>
                <w:szCs w:val="20"/>
              </w:rPr>
              <w:t xml:space="preserve">студента </w:t>
            </w:r>
            <w:r w:rsidRPr="00E81878">
              <w:rPr>
                <w:sz w:val="20"/>
                <w:szCs w:val="20"/>
              </w:rPr>
              <w:t>к ее дальнейшему саморазвитию и высокой адаптивности практического применения к изменяющимся условиям профессиональной задачи.</w:t>
            </w:r>
          </w:p>
        </w:tc>
      </w:tr>
      <w:tr w:rsidR="00170544" w:rsidRPr="00E81878" w:rsidTr="00BD5E0B">
        <w:trPr>
          <w:trHeight w:val="2115"/>
        </w:trPr>
        <w:tc>
          <w:tcPr>
            <w:tcW w:w="2384" w:type="dxa"/>
            <w:vAlign w:val="center"/>
          </w:tcPr>
          <w:p w:rsidR="00170544" w:rsidRPr="00EC03D8" w:rsidRDefault="00170544" w:rsidP="00E26E4E">
            <w:pPr>
              <w:jc w:val="center"/>
              <w:rPr>
                <w:sz w:val="20"/>
                <w:szCs w:val="20"/>
              </w:rPr>
            </w:pPr>
            <w:r w:rsidRPr="00EC03D8">
              <w:rPr>
                <w:sz w:val="20"/>
                <w:szCs w:val="20"/>
              </w:rPr>
              <w:t>Оценка «хорошо» (зачтено)</w:t>
            </w:r>
          </w:p>
        </w:tc>
        <w:tc>
          <w:tcPr>
            <w:tcW w:w="7187" w:type="dxa"/>
          </w:tcPr>
          <w:p w:rsidR="00170544" w:rsidRPr="00E81878" w:rsidRDefault="00170544" w:rsidP="00E26E4E">
            <w:pPr>
              <w:rPr>
                <w:sz w:val="20"/>
                <w:szCs w:val="20"/>
              </w:rPr>
            </w:pPr>
            <w:r>
              <w:rPr>
                <w:sz w:val="20"/>
                <w:szCs w:val="20"/>
              </w:rPr>
              <w:t>О</w:t>
            </w:r>
            <w:r w:rsidRPr="00E81878">
              <w:rPr>
                <w:sz w:val="20"/>
                <w:szCs w:val="20"/>
              </w:rPr>
              <w:t>буча</w:t>
            </w:r>
            <w:r>
              <w:rPr>
                <w:sz w:val="20"/>
                <w:szCs w:val="20"/>
              </w:rPr>
              <w:t>емый</w:t>
            </w:r>
            <w:r w:rsidRPr="00E81878">
              <w:rPr>
                <w:sz w:val="20"/>
                <w:szCs w:val="20"/>
              </w:rPr>
              <w:t xml:space="preserve"> демонстрир</w:t>
            </w:r>
            <w:r>
              <w:rPr>
                <w:sz w:val="20"/>
                <w:szCs w:val="20"/>
              </w:rPr>
              <w:t>ует</w:t>
            </w:r>
            <w:r w:rsidRPr="00E81878">
              <w:rPr>
                <w:sz w:val="20"/>
                <w:szCs w:val="20"/>
              </w:rPr>
              <w:t xml:space="preserve"> самостоятельное применение знаний, умений и навыков при решении заданий, аналогичных тем, которые предоставлял преподаватель при потенциальном формировании компетенции, подтверждает наличие сформированной компетенции, причем на более высоком уровне. Наличие сформированной компетенции на повышенном уровне самостоятельности со стороны обучаемого при ее практической демонстрации в ходе решения аналогичных заданий следует оценивать как положительное и устойчиво закрепленное в практическом навыке.</w:t>
            </w:r>
          </w:p>
        </w:tc>
      </w:tr>
      <w:tr w:rsidR="00170544" w:rsidRPr="00E81878" w:rsidTr="00BD5E0B">
        <w:tc>
          <w:tcPr>
            <w:tcW w:w="2384" w:type="dxa"/>
            <w:vAlign w:val="center"/>
          </w:tcPr>
          <w:p w:rsidR="00170544" w:rsidRPr="00EC03D8" w:rsidRDefault="00170544" w:rsidP="00E26E4E">
            <w:pPr>
              <w:jc w:val="center"/>
              <w:rPr>
                <w:sz w:val="20"/>
                <w:szCs w:val="20"/>
              </w:rPr>
            </w:pPr>
            <w:r w:rsidRPr="00EC03D8">
              <w:rPr>
                <w:sz w:val="20"/>
                <w:szCs w:val="20"/>
              </w:rPr>
              <w:t>Оценка «удовлетворительно» (зачтено)</w:t>
            </w:r>
          </w:p>
        </w:tc>
        <w:tc>
          <w:tcPr>
            <w:tcW w:w="7187" w:type="dxa"/>
          </w:tcPr>
          <w:p w:rsidR="00170544" w:rsidRPr="00E81878" w:rsidRDefault="00170544" w:rsidP="00E26E4E">
            <w:pPr>
              <w:rPr>
                <w:sz w:val="20"/>
                <w:szCs w:val="20"/>
              </w:rPr>
            </w:pPr>
            <w:r>
              <w:rPr>
                <w:sz w:val="20"/>
                <w:szCs w:val="20"/>
              </w:rPr>
              <w:t>О</w:t>
            </w:r>
            <w:r w:rsidRPr="00E81878">
              <w:rPr>
                <w:sz w:val="20"/>
                <w:szCs w:val="20"/>
              </w:rPr>
              <w:t>бучаемый демонстрирует самостоятельность в применении знаний, умений и навыков к решению учебных заданий в полном соответствии с образцом, данным преподавателем, по заданиям, решение которых было показано преподавателем, следует считать, что компетенция сформирована, но ее уровень недостаточно высок. Поскольку выявлено наличие сформированной компетенции, ее следует оценивать положительно, но на низком уровне.</w:t>
            </w:r>
          </w:p>
        </w:tc>
      </w:tr>
      <w:tr w:rsidR="00170544" w:rsidRPr="00E81878" w:rsidTr="00BD5E0B">
        <w:tc>
          <w:tcPr>
            <w:tcW w:w="2384" w:type="dxa"/>
            <w:vAlign w:val="center"/>
          </w:tcPr>
          <w:p w:rsidR="00170544" w:rsidRPr="00EC03D8" w:rsidRDefault="00170544" w:rsidP="00E26E4E">
            <w:pPr>
              <w:jc w:val="center"/>
              <w:rPr>
                <w:sz w:val="20"/>
                <w:szCs w:val="20"/>
              </w:rPr>
            </w:pPr>
            <w:r w:rsidRPr="00EC03D8">
              <w:rPr>
                <w:sz w:val="20"/>
                <w:szCs w:val="20"/>
              </w:rPr>
              <w:t>Оценка «неудовлетворительно» (не зачтено)</w:t>
            </w:r>
          </w:p>
        </w:tc>
        <w:tc>
          <w:tcPr>
            <w:tcW w:w="7187" w:type="dxa"/>
          </w:tcPr>
          <w:p w:rsidR="00170544" w:rsidRPr="00E81878" w:rsidRDefault="00170544" w:rsidP="00E26E4E">
            <w:pPr>
              <w:rPr>
                <w:sz w:val="20"/>
                <w:szCs w:val="20"/>
              </w:rPr>
            </w:pPr>
            <w:r>
              <w:rPr>
                <w:sz w:val="20"/>
                <w:szCs w:val="20"/>
              </w:rPr>
              <w:t>О</w:t>
            </w:r>
            <w:r w:rsidRPr="00E81878">
              <w:rPr>
                <w:sz w:val="20"/>
                <w:szCs w:val="20"/>
              </w:rPr>
              <w:t>бучаем</w:t>
            </w:r>
            <w:r>
              <w:rPr>
                <w:sz w:val="20"/>
                <w:szCs w:val="20"/>
              </w:rPr>
              <w:t>ый</w:t>
            </w:r>
            <w:r w:rsidRPr="00E81878">
              <w:rPr>
                <w:sz w:val="20"/>
                <w:szCs w:val="20"/>
              </w:rPr>
              <w:t xml:space="preserve"> </w:t>
            </w:r>
            <w:r>
              <w:rPr>
                <w:sz w:val="20"/>
                <w:szCs w:val="20"/>
              </w:rPr>
              <w:t xml:space="preserve">не способен </w:t>
            </w:r>
            <w:r w:rsidRPr="00E81878">
              <w:rPr>
                <w:sz w:val="20"/>
                <w:szCs w:val="20"/>
              </w:rPr>
              <w:t>самостоятельно продемонстрировать наличие знаний при решении заданий, которые были представлены преподавателем вместе с образцом их решения, отсутствие самостоятельности в применении умения к использованию методов проведения пре</w:t>
            </w:r>
            <w:proofErr w:type="gramStart"/>
            <w:r w:rsidRPr="00E81878">
              <w:rPr>
                <w:sz w:val="20"/>
                <w:szCs w:val="20"/>
              </w:rPr>
              <w:t>д-</w:t>
            </w:r>
            <w:proofErr w:type="gramEnd"/>
            <w:r w:rsidRPr="00E81878">
              <w:rPr>
                <w:sz w:val="20"/>
                <w:szCs w:val="20"/>
              </w:rPr>
              <w:t xml:space="preserve"> дипломной практики и неспособность самостоятельно проявить навык повторения решения поставленной задачи по стандартному образцу свидетельствуют об отсутствии сформированной компетенции.</w:t>
            </w:r>
          </w:p>
        </w:tc>
      </w:tr>
    </w:tbl>
    <w:p w:rsidR="0068707E" w:rsidRPr="00170544" w:rsidRDefault="0068707E" w:rsidP="00170544"/>
    <w:p w:rsidR="00825546" w:rsidRPr="00555929" w:rsidRDefault="00555929" w:rsidP="00CF55FC">
      <w:pPr>
        <w:pStyle w:val="2"/>
        <w:numPr>
          <w:ilvl w:val="1"/>
          <w:numId w:val="26"/>
        </w:numPr>
        <w:tabs>
          <w:tab w:val="left" w:pos="851"/>
        </w:tabs>
        <w:ind w:left="567" w:hanging="567"/>
      </w:pPr>
      <w:r w:rsidRPr="00555929">
        <w:t>Типовые контрольные задания или иные материалы, необходимые для оценки знаний, умений и (или) навыков, характеризующих этапы формирования компетенций в процессе освоения образовательной программы</w:t>
      </w:r>
    </w:p>
    <w:p w:rsidR="001B5461" w:rsidRPr="001B5461" w:rsidRDefault="001B5461" w:rsidP="001B5461">
      <w:pPr>
        <w:spacing w:after="0" w:line="240" w:lineRule="auto"/>
        <w:ind w:firstLine="567"/>
        <w:rPr>
          <w:rFonts w:eastAsia="Calibri" w:cs="Times New Roman"/>
          <w:b/>
        </w:rPr>
      </w:pPr>
      <w:r w:rsidRPr="001B5461">
        <w:rPr>
          <w:rFonts w:eastAsia="Calibri" w:cs="Times New Roman"/>
          <w:b/>
        </w:rPr>
        <w:t xml:space="preserve">1)Какие меры должны быть приняты владельцем пассажирской инфраструктуры, если действующие объекты невозможно полностью приспособить для обеспечения без барьерного доступа инвалидов: </w:t>
      </w:r>
    </w:p>
    <w:p w:rsidR="001B5461" w:rsidRPr="001B5461" w:rsidRDefault="001B5461" w:rsidP="001B5461">
      <w:pPr>
        <w:spacing w:after="0" w:line="240" w:lineRule="auto"/>
        <w:ind w:firstLine="567"/>
        <w:rPr>
          <w:rFonts w:eastAsia="Calibri" w:cs="Times New Roman"/>
          <w:b/>
        </w:rPr>
      </w:pPr>
      <w:r w:rsidRPr="001B5461">
        <w:rPr>
          <w:rFonts w:eastAsia="Calibri" w:cs="Times New Roman"/>
          <w:b/>
        </w:rPr>
        <w:t>a.</w:t>
      </w:r>
      <w:r w:rsidRPr="001B5461">
        <w:rPr>
          <w:rFonts w:eastAsia="Calibri" w:cs="Times New Roman"/>
        </w:rPr>
        <w:t xml:space="preserve">  обеспечить проведение мероприятий по приспособлению объектов  инфраструктуры для доступа к ним инвалидов;</w:t>
      </w:r>
      <w:r w:rsidRPr="001B5461">
        <w:rPr>
          <w:rFonts w:eastAsia="Calibri" w:cs="Times New Roman"/>
          <w:b/>
        </w:rPr>
        <w:t xml:space="preserve"> </w:t>
      </w:r>
    </w:p>
    <w:p w:rsidR="001B5461" w:rsidRPr="001B5461" w:rsidRDefault="001B5461" w:rsidP="001B5461">
      <w:pPr>
        <w:spacing w:after="0" w:line="240" w:lineRule="auto"/>
        <w:ind w:firstLine="567"/>
        <w:rPr>
          <w:rFonts w:eastAsia="Calibri" w:cs="Times New Roman"/>
          <w:b/>
        </w:rPr>
      </w:pPr>
      <w:proofErr w:type="gramStart"/>
      <w:r w:rsidRPr="001B5461">
        <w:rPr>
          <w:rFonts w:eastAsia="Calibri" w:cs="Times New Roman"/>
          <w:b/>
        </w:rPr>
        <w:t>б</w:t>
      </w:r>
      <w:proofErr w:type="gramEnd"/>
      <w:r w:rsidRPr="001B5461">
        <w:rPr>
          <w:rFonts w:eastAsia="Calibri" w:cs="Times New Roman"/>
          <w:b/>
        </w:rPr>
        <w:t>.</w:t>
      </w:r>
      <w:r w:rsidRPr="001B5461">
        <w:rPr>
          <w:rFonts w:eastAsia="Calibri" w:cs="Times New Roman"/>
        </w:rPr>
        <w:t xml:space="preserve">  согласовать с общественным объединением инвалидов меры, обеспечивающие доступ инвалидов к месту предоставления услуги</w:t>
      </w:r>
      <w:r w:rsidRPr="001B5461">
        <w:rPr>
          <w:rFonts w:eastAsia="Calibri" w:cs="Times New Roman"/>
          <w:b/>
        </w:rPr>
        <w:t xml:space="preserve">; </w:t>
      </w:r>
    </w:p>
    <w:p w:rsidR="001B5461" w:rsidRPr="001B5461" w:rsidRDefault="001B5461" w:rsidP="001B5461">
      <w:pPr>
        <w:spacing w:after="0" w:line="240" w:lineRule="auto"/>
        <w:ind w:firstLine="567"/>
        <w:rPr>
          <w:rFonts w:eastAsia="Calibri" w:cs="Times New Roman"/>
          <w:b/>
        </w:rPr>
      </w:pPr>
      <w:proofErr w:type="gramStart"/>
      <w:r w:rsidRPr="001B5461">
        <w:rPr>
          <w:rFonts w:eastAsia="Calibri" w:cs="Times New Roman"/>
          <w:b/>
        </w:rPr>
        <w:t>в</w:t>
      </w:r>
      <w:proofErr w:type="gramEnd"/>
      <w:r w:rsidRPr="001B5461">
        <w:rPr>
          <w:rFonts w:eastAsia="Calibri" w:cs="Times New Roman"/>
          <w:b/>
        </w:rPr>
        <w:t>.</w:t>
      </w:r>
      <w:r w:rsidRPr="001B5461">
        <w:rPr>
          <w:rFonts w:eastAsia="Calibri" w:cs="Times New Roman"/>
        </w:rPr>
        <w:t xml:space="preserve">  все перечисленные меры;</w:t>
      </w:r>
      <w:r w:rsidRPr="001B5461">
        <w:rPr>
          <w:rFonts w:eastAsia="Calibri" w:cs="Times New Roman"/>
          <w:b/>
        </w:rPr>
        <w:t xml:space="preserve"> </w:t>
      </w:r>
    </w:p>
    <w:p w:rsidR="001B5461" w:rsidRPr="001B5461" w:rsidRDefault="001B5461" w:rsidP="001B5461">
      <w:pPr>
        <w:spacing w:after="0" w:line="240" w:lineRule="auto"/>
        <w:ind w:firstLine="567"/>
        <w:rPr>
          <w:rFonts w:eastAsia="Calibri" w:cs="Times New Roman"/>
        </w:rPr>
      </w:pPr>
      <w:r w:rsidRPr="001B5461">
        <w:rPr>
          <w:rFonts w:eastAsia="Calibri" w:cs="Times New Roman"/>
          <w:b/>
        </w:rPr>
        <w:lastRenderedPageBreak/>
        <w:t xml:space="preserve">г. </w:t>
      </w:r>
      <w:r w:rsidRPr="001B5461">
        <w:rPr>
          <w:rFonts w:eastAsia="Calibri" w:cs="Times New Roman"/>
        </w:rPr>
        <w:t xml:space="preserve"> 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w:t>
      </w:r>
    </w:p>
    <w:p w:rsidR="001B5461" w:rsidRPr="001B5461" w:rsidRDefault="001B5461" w:rsidP="001B5461">
      <w:pPr>
        <w:spacing w:after="0" w:line="240" w:lineRule="auto"/>
        <w:ind w:firstLine="567"/>
        <w:rPr>
          <w:rFonts w:eastAsia="Calibri" w:cs="Times New Roman"/>
          <w:b/>
          <w:color w:val="000000"/>
          <w:lang w:eastAsia="ru-RU"/>
        </w:rPr>
      </w:pPr>
      <w:r>
        <w:rPr>
          <w:rFonts w:eastAsia="Calibri" w:cs="Times New Roman"/>
          <w:b/>
          <w:color w:val="000000"/>
          <w:lang w:eastAsia="ru-RU"/>
        </w:rPr>
        <w:t xml:space="preserve">2. </w:t>
      </w:r>
      <w:r w:rsidRPr="001B5461">
        <w:rPr>
          <w:rFonts w:eastAsia="Calibri" w:cs="Times New Roman"/>
          <w:b/>
          <w:color w:val="000000"/>
          <w:lang w:eastAsia="ru-RU"/>
        </w:rPr>
        <w:t xml:space="preserve">Каким документом установлены права инвалидов во всем мире: </w:t>
      </w:r>
    </w:p>
    <w:p w:rsidR="001B5461" w:rsidRPr="001B5461" w:rsidRDefault="001B5461" w:rsidP="001B5461">
      <w:pPr>
        <w:spacing w:after="0" w:line="240" w:lineRule="auto"/>
        <w:ind w:firstLine="567"/>
        <w:rPr>
          <w:rFonts w:eastAsia="Calibri" w:cs="Times New Roman"/>
          <w:b/>
          <w:color w:val="000000"/>
          <w:lang w:eastAsia="ru-RU"/>
        </w:rPr>
      </w:pPr>
      <w:r w:rsidRPr="001B5461">
        <w:rPr>
          <w:rFonts w:eastAsia="Calibri" w:cs="Times New Roman"/>
          <w:b/>
          <w:color w:val="000000"/>
          <w:lang w:eastAsia="ru-RU"/>
        </w:rPr>
        <w:t>а</w:t>
      </w:r>
      <w:r w:rsidRPr="001B5461">
        <w:rPr>
          <w:rFonts w:eastAsia="Calibri" w:cs="Times New Roman"/>
          <w:color w:val="000000"/>
          <w:lang w:eastAsia="ru-RU"/>
        </w:rPr>
        <w:t>.  Конституция РФ</w:t>
      </w:r>
      <w:r w:rsidRPr="001B5461">
        <w:rPr>
          <w:rFonts w:eastAsia="Calibri" w:cs="Times New Roman"/>
          <w:b/>
          <w:color w:val="000000"/>
          <w:lang w:eastAsia="ru-RU"/>
        </w:rPr>
        <w:t xml:space="preserve">; </w:t>
      </w:r>
    </w:p>
    <w:p w:rsidR="001B5461" w:rsidRPr="001B5461" w:rsidRDefault="001B5461" w:rsidP="001B5461">
      <w:pPr>
        <w:spacing w:after="0" w:line="240" w:lineRule="auto"/>
        <w:ind w:firstLine="567"/>
        <w:rPr>
          <w:rFonts w:eastAsia="Calibri" w:cs="Times New Roman"/>
          <w:b/>
          <w:color w:val="000000"/>
          <w:lang w:eastAsia="ru-RU"/>
        </w:rPr>
      </w:pPr>
      <w:proofErr w:type="gramStart"/>
      <w:r w:rsidRPr="001B5461">
        <w:rPr>
          <w:rFonts w:eastAsia="Calibri" w:cs="Times New Roman"/>
          <w:b/>
          <w:color w:val="000000"/>
          <w:lang w:eastAsia="ru-RU"/>
        </w:rPr>
        <w:t>б</w:t>
      </w:r>
      <w:proofErr w:type="gramEnd"/>
      <w:r w:rsidRPr="001B5461">
        <w:rPr>
          <w:rFonts w:eastAsia="Calibri" w:cs="Times New Roman"/>
          <w:b/>
          <w:color w:val="000000"/>
          <w:lang w:eastAsia="ru-RU"/>
        </w:rPr>
        <w:t>.</w:t>
      </w:r>
      <w:r w:rsidRPr="001B5461">
        <w:rPr>
          <w:rFonts w:eastAsia="Calibri" w:cs="Times New Roman"/>
          <w:color w:val="000000"/>
          <w:lang w:eastAsia="ru-RU"/>
        </w:rPr>
        <w:t xml:space="preserve">  Конвенция о правах инвалидов</w:t>
      </w:r>
      <w:r w:rsidRPr="001B5461">
        <w:rPr>
          <w:rFonts w:eastAsia="Calibri" w:cs="Times New Roman"/>
          <w:b/>
          <w:color w:val="000000"/>
          <w:lang w:eastAsia="ru-RU"/>
        </w:rPr>
        <w:t xml:space="preserve">; </w:t>
      </w:r>
    </w:p>
    <w:p w:rsidR="001B5461" w:rsidRPr="001B5461" w:rsidRDefault="001B5461" w:rsidP="001B5461">
      <w:pPr>
        <w:spacing w:after="0" w:line="240" w:lineRule="auto"/>
        <w:ind w:firstLine="567"/>
        <w:rPr>
          <w:rFonts w:eastAsia="Calibri" w:cs="Times New Roman"/>
          <w:color w:val="000000"/>
          <w:lang w:eastAsia="ru-RU"/>
        </w:rPr>
      </w:pPr>
      <w:proofErr w:type="gramStart"/>
      <w:r w:rsidRPr="001B5461">
        <w:rPr>
          <w:rFonts w:eastAsia="Calibri" w:cs="Times New Roman"/>
          <w:b/>
          <w:color w:val="000000"/>
          <w:lang w:eastAsia="ru-RU"/>
        </w:rPr>
        <w:t>в</w:t>
      </w:r>
      <w:proofErr w:type="gramEnd"/>
      <w:r w:rsidRPr="001B5461">
        <w:rPr>
          <w:rFonts w:eastAsia="Calibri" w:cs="Times New Roman"/>
          <w:b/>
          <w:color w:val="000000"/>
          <w:lang w:eastAsia="ru-RU"/>
        </w:rPr>
        <w:t>.</w:t>
      </w:r>
      <w:r w:rsidRPr="001B5461">
        <w:rPr>
          <w:rFonts w:eastAsia="Calibri" w:cs="Times New Roman"/>
          <w:color w:val="000000"/>
          <w:lang w:eastAsia="ru-RU"/>
        </w:rPr>
        <w:t xml:space="preserve"> Всеобщая декларация прав человека; </w:t>
      </w:r>
    </w:p>
    <w:p w:rsidR="001B5461" w:rsidRPr="001B5461" w:rsidRDefault="001B5461" w:rsidP="001B5461">
      <w:pPr>
        <w:spacing w:after="0" w:line="240" w:lineRule="auto"/>
        <w:ind w:firstLine="567"/>
        <w:rPr>
          <w:rFonts w:eastAsia="Calibri" w:cs="Times New Roman"/>
          <w:b/>
          <w:color w:val="000000"/>
          <w:sz w:val="24"/>
          <w:szCs w:val="24"/>
          <w:lang w:eastAsia="ru-RU"/>
        </w:rPr>
      </w:pPr>
      <w:r>
        <w:rPr>
          <w:rFonts w:eastAsia="Calibri" w:cs="Times New Roman"/>
          <w:b/>
          <w:color w:val="000000"/>
          <w:sz w:val="24"/>
          <w:szCs w:val="24"/>
          <w:lang w:eastAsia="ru-RU"/>
        </w:rPr>
        <w:t xml:space="preserve">3. </w:t>
      </w:r>
      <w:r w:rsidRPr="001B5461">
        <w:rPr>
          <w:rFonts w:eastAsia="Calibri" w:cs="Times New Roman"/>
          <w:b/>
          <w:color w:val="000000"/>
          <w:sz w:val="24"/>
          <w:szCs w:val="24"/>
          <w:lang w:eastAsia="ru-RU"/>
        </w:rPr>
        <w:t xml:space="preserve">Разумное приспособление: </w:t>
      </w:r>
    </w:p>
    <w:p w:rsidR="001B5461" w:rsidRPr="001B5461" w:rsidRDefault="001B5461" w:rsidP="001B5461">
      <w:pPr>
        <w:spacing w:after="0" w:line="240" w:lineRule="auto"/>
        <w:ind w:firstLine="567"/>
        <w:rPr>
          <w:rFonts w:eastAsia="Calibri" w:cs="Times New Roman"/>
          <w:b/>
          <w:color w:val="000000"/>
          <w:sz w:val="24"/>
          <w:szCs w:val="24"/>
          <w:lang w:eastAsia="ru-RU"/>
        </w:rPr>
      </w:pPr>
      <w:r w:rsidRPr="001B5461">
        <w:rPr>
          <w:rFonts w:eastAsia="Calibri" w:cs="Times New Roman"/>
          <w:b/>
          <w:color w:val="000000"/>
          <w:sz w:val="24"/>
          <w:szCs w:val="24"/>
          <w:lang w:eastAsia="ru-RU"/>
        </w:rPr>
        <w:t>а</w:t>
      </w:r>
      <w:r w:rsidRPr="001B5461">
        <w:rPr>
          <w:rFonts w:eastAsia="Calibri" w:cs="Times New Roman"/>
          <w:color w:val="000000"/>
          <w:sz w:val="24"/>
          <w:szCs w:val="24"/>
          <w:lang w:eastAsia="ru-RU"/>
        </w:rPr>
        <w:t>.  это обязанность предоставлять инвалидам возможность пользоваться на вокзалах залом повышенной комфортности для официальных делегаций</w:t>
      </w:r>
      <w:r w:rsidRPr="001B5461">
        <w:rPr>
          <w:rFonts w:eastAsia="Calibri" w:cs="Times New Roman"/>
          <w:b/>
          <w:color w:val="000000"/>
          <w:sz w:val="24"/>
          <w:szCs w:val="24"/>
          <w:lang w:eastAsia="ru-RU"/>
        </w:rPr>
        <w:t>;</w:t>
      </w:r>
    </w:p>
    <w:p w:rsidR="001B5461" w:rsidRPr="001B5461" w:rsidRDefault="001B5461" w:rsidP="001B5461">
      <w:pPr>
        <w:spacing w:after="0" w:line="240" w:lineRule="auto"/>
        <w:ind w:firstLine="567"/>
        <w:rPr>
          <w:rFonts w:eastAsia="Calibri" w:cs="Times New Roman"/>
          <w:color w:val="000000"/>
          <w:sz w:val="24"/>
          <w:szCs w:val="24"/>
          <w:lang w:eastAsia="ru-RU"/>
        </w:rPr>
      </w:pPr>
      <w:r w:rsidRPr="001B5461">
        <w:rPr>
          <w:rFonts w:eastAsia="Calibri" w:cs="Times New Roman"/>
          <w:b/>
          <w:color w:val="000000"/>
          <w:sz w:val="24"/>
          <w:szCs w:val="24"/>
          <w:lang w:eastAsia="ru-RU"/>
        </w:rPr>
        <w:t xml:space="preserve"> </w:t>
      </w:r>
      <w:proofErr w:type="gramStart"/>
      <w:r w:rsidRPr="001B5461">
        <w:rPr>
          <w:rFonts w:eastAsia="Calibri" w:cs="Times New Roman"/>
          <w:b/>
          <w:color w:val="000000"/>
          <w:sz w:val="24"/>
          <w:szCs w:val="24"/>
          <w:lang w:eastAsia="ru-RU"/>
        </w:rPr>
        <w:t>б</w:t>
      </w:r>
      <w:proofErr w:type="gramEnd"/>
      <w:r w:rsidRPr="001B5461">
        <w:rPr>
          <w:rFonts w:eastAsia="Calibri" w:cs="Times New Roman"/>
          <w:b/>
          <w:color w:val="000000"/>
          <w:sz w:val="24"/>
          <w:szCs w:val="24"/>
          <w:lang w:eastAsia="ru-RU"/>
        </w:rPr>
        <w:t>.</w:t>
      </w:r>
      <w:r w:rsidRPr="001B5461">
        <w:rPr>
          <w:rFonts w:eastAsia="Calibri" w:cs="Times New Roman"/>
          <w:color w:val="000000"/>
          <w:sz w:val="24"/>
          <w:szCs w:val="24"/>
          <w:lang w:eastAsia="ru-RU"/>
        </w:rPr>
        <w:t xml:space="preserve">  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 широкими дверными проемами, надписями шрифтом Брайля, и т.п.; </w:t>
      </w:r>
    </w:p>
    <w:p w:rsidR="001B5461" w:rsidRPr="001B5461" w:rsidRDefault="001B5461" w:rsidP="001B5461">
      <w:pPr>
        <w:spacing w:after="0" w:line="240" w:lineRule="auto"/>
        <w:ind w:firstLine="567"/>
        <w:rPr>
          <w:rFonts w:eastAsia="Calibri" w:cs="Times New Roman"/>
          <w:b/>
          <w:color w:val="000000"/>
          <w:sz w:val="24"/>
          <w:szCs w:val="24"/>
          <w:lang w:eastAsia="ru-RU"/>
        </w:rPr>
      </w:pPr>
      <w:r w:rsidRPr="001B5461">
        <w:rPr>
          <w:rFonts w:eastAsia="Calibri" w:cs="Times New Roman"/>
          <w:b/>
          <w:color w:val="000000"/>
          <w:sz w:val="24"/>
          <w:szCs w:val="24"/>
          <w:lang w:eastAsia="ru-RU"/>
        </w:rPr>
        <w:t>в.</w:t>
      </w:r>
      <w:r w:rsidRPr="001B5461">
        <w:rPr>
          <w:rFonts w:eastAsia="Calibri" w:cs="Times New Roman"/>
          <w:color w:val="000000"/>
          <w:sz w:val="24"/>
          <w:szCs w:val="24"/>
          <w:lang w:eastAsia="ru-RU"/>
        </w:rPr>
        <w:t xml:space="preserve"> это обязанность для обеспечения доступности инвалидов полностью реконструировать здание </w:t>
      </w:r>
      <w:r w:rsidRPr="001B5461">
        <w:rPr>
          <w:rFonts w:eastAsia="Calibri" w:cs="Times New Roman"/>
          <w:color w:val="000000"/>
          <w:sz w:val="24"/>
          <w:szCs w:val="24"/>
          <w:lang w:val="en-US" w:eastAsia="ru-RU"/>
        </w:rPr>
        <w:t>X</w:t>
      </w:r>
      <w:r w:rsidRPr="001B5461">
        <w:rPr>
          <w:rFonts w:eastAsia="Calibri" w:cs="Times New Roman"/>
          <w:color w:val="000000"/>
          <w:sz w:val="24"/>
          <w:szCs w:val="24"/>
          <w:lang w:eastAsia="ru-RU"/>
        </w:rPr>
        <w:t>VI в., которое является памятником архитектуры.</w:t>
      </w:r>
    </w:p>
    <w:p w:rsidR="001B5461" w:rsidRPr="001B5461" w:rsidRDefault="001B5461" w:rsidP="001B5461">
      <w:pPr>
        <w:spacing w:after="0" w:line="240" w:lineRule="auto"/>
        <w:ind w:firstLine="567"/>
        <w:rPr>
          <w:rFonts w:eastAsia="Calibri" w:cs="Times New Roman"/>
          <w:b/>
        </w:rPr>
      </w:pPr>
    </w:p>
    <w:p w:rsidR="001B5461" w:rsidRPr="001B5461" w:rsidRDefault="001B5461" w:rsidP="001B5461">
      <w:pPr>
        <w:ind w:firstLine="425"/>
        <w:rPr>
          <w:color w:val="FF0000"/>
        </w:rPr>
      </w:pPr>
      <w:r w:rsidRPr="001B5461">
        <w:rPr>
          <w:rFonts w:eastAsia="Times New Roman" w:cs="Times New Roman"/>
          <w:b/>
          <w:lang w:eastAsia="ru-RU"/>
        </w:rPr>
        <w:t>Примерное задание</w:t>
      </w:r>
      <w:r w:rsidR="004C6F39">
        <w:rPr>
          <w:rFonts w:eastAsia="Times New Roman" w:cs="Times New Roman"/>
          <w:b/>
          <w:lang w:eastAsia="ru-RU"/>
        </w:rPr>
        <w:t>.</w:t>
      </w:r>
      <w:r w:rsidRPr="001B5461">
        <w:rPr>
          <w:rFonts w:eastAsia="Times New Roman" w:cs="Times New Roman"/>
          <w:lang w:eastAsia="ru-RU"/>
        </w:rPr>
        <w:t xml:space="preserve"> Преподаватель  предлагает  попрактиковать свои умения об</w:t>
      </w:r>
      <w:r>
        <w:rPr>
          <w:rFonts w:eastAsia="Times New Roman" w:cs="Times New Roman"/>
          <w:lang w:eastAsia="ru-RU"/>
        </w:rPr>
        <w:t>щения с людьми с инвалидностью.</w:t>
      </w:r>
      <w:r w:rsidRPr="001B5461">
        <w:rPr>
          <w:rFonts w:eastAsia="Times New Roman" w:cs="Times New Roman"/>
          <w:lang w:eastAsia="ru-RU"/>
        </w:rPr>
        <w:t xml:space="preserve"> Слушателям выдаются карточки со сценариями моделирования различных ситуаций общения с людьми с инвалидностью:</w:t>
      </w:r>
    </w:p>
    <w:p w:rsidR="001B5461" w:rsidRPr="001B5461" w:rsidRDefault="001B5461" w:rsidP="001B5461">
      <w:pPr>
        <w:numPr>
          <w:ilvl w:val="0"/>
          <w:numId w:val="16"/>
        </w:numPr>
        <w:tabs>
          <w:tab w:val="left" w:pos="851"/>
        </w:tabs>
        <w:spacing w:after="0" w:line="240" w:lineRule="auto"/>
        <w:ind w:left="0" w:firstLine="567"/>
        <w:contextualSpacing/>
        <w:rPr>
          <w:rFonts w:eastAsia="Times New Roman" w:cs="Times New Roman"/>
          <w:lang w:eastAsia="ru-RU"/>
        </w:rPr>
      </w:pPr>
      <w:r w:rsidRPr="001B5461">
        <w:rPr>
          <w:rFonts w:eastAsia="Times New Roman" w:cs="Times New Roman"/>
          <w:lang w:eastAsia="ru-RU"/>
        </w:rPr>
        <w:t>Оказание ситуационной помощи при получении багажа в Омском Аэропорту инвалиду, имеющему нарушение зрения. Каковы Ваши действия?</w:t>
      </w:r>
    </w:p>
    <w:p w:rsidR="001B5461" w:rsidRPr="001B5461" w:rsidRDefault="001B5461" w:rsidP="001B5461">
      <w:pPr>
        <w:numPr>
          <w:ilvl w:val="0"/>
          <w:numId w:val="16"/>
        </w:numPr>
        <w:tabs>
          <w:tab w:val="left" w:pos="851"/>
        </w:tabs>
        <w:spacing w:after="0" w:line="240" w:lineRule="auto"/>
        <w:ind w:left="0" w:firstLine="567"/>
        <w:contextualSpacing/>
        <w:rPr>
          <w:rFonts w:eastAsia="Times New Roman" w:cs="Times New Roman"/>
          <w:lang w:eastAsia="ru-RU"/>
        </w:rPr>
      </w:pPr>
      <w:r w:rsidRPr="001B5461">
        <w:rPr>
          <w:rFonts w:eastAsia="Times New Roman" w:cs="Times New Roman"/>
          <w:lang w:eastAsia="ru-RU"/>
        </w:rPr>
        <w:t xml:space="preserve">Вы замечаете человека на инвалидной коляске, который передвигается по пересеченной местности. </w:t>
      </w:r>
      <w:proofErr w:type="gramStart"/>
      <w:r w:rsidRPr="001B5461">
        <w:rPr>
          <w:rFonts w:eastAsia="Times New Roman" w:cs="Times New Roman"/>
          <w:lang w:eastAsia="ru-RU"/>
        </w:rPr>
        <w:t>Он один и судя</w:t>
      </w:r>
      <w:proofErr w:type="gramEnd"/>
      <w:r w:rsidRPr="001B5461">
        <w:rPr>
          <w:rFonts w:eastAsia="Times New Roman" w:cs="Times New Roman"/>
          <w:lang w:eastAsia="ru-RU"/>
        </w:rPr>
        <w:t xml:space="preserve"> по всему, ему сложно въехать в гору – возможно, ему нужна помощь. Как вы поступите?</w:t>
      </w:r>
    </w:p>
    <w:p w:rsidR="001B5461" w:rsidRPr="001B5461" w:rsidRDefault="001B5461" w:rsidP="001B5461">
      <w:pPr>
        <w:numPr>
          <w:ilvl w:val="0"/>
          <w:numId w:val="16"/>
        </w:numPr>
        <w:tabs>
          <w:tab w:val="left" w:pos="851"/>
        </w:tabs>
        <w:spacing w:after="0" w:line="240" w:lineRule="auto"/>
        <w:ind w:left="0" w:firstLine="567"/>
        <w:contextualSpacing/>
        <w:rPr>
          <w:rFonts w:eastAsia="Times New Roman" w:cs="Times New Roman"/>
          <w:lang w:eastAsia="ru-RU"/>
        </w:rPr>
      </w:pPr>
      <w:r w:rsidRPr="001B5461">
        <w:rPr>
          <w:rFonts w:eastAsia="Times New Roman" w:cs="Times New Roman"/>
          <w:lang w:eastAsia="ru-RU"/>
        </w:rPr>
        <w:t>Попросить спортсмена-</w:t>
      </w:r>
      <w:proofErr w:type="spellStart"/>
      <w:r w:rsidRPr="001B5461">
        <w:rPr>
          <w:rFonts w:eastAsia="Times New Roman" w:cs="Times New Roman"/>
          <w:lang w:eastAsia="ru-RU"/>
        </w:rPr>
        <w:t>паралимпийца</w:t>
      </w:r>
      <w:proofErr w:type="spellEnd"/>
      <w:r w:rsidRPr="001B5461">
        <w:rPr>
          <w:rFonts w:eastAsia="Times New Roman" w:cs="Times New Roman"/>
          <w:lang w:eastAsia="ru-RU"/>
        </w:rPr>
        <w:t xml:space="preserve"> колясочника оставить свой автограф на </w:t>
      </w:r>
      <w:proofErr w:type="spellStart"/>
      <w:r w:rsidRPr="001B5461">
        <w:rPr>
          <w:rFonts w:eastAsia="Times New Roman" w:cs="Times New Roman"/>
          <w:lang w:eastAsia="ru-RU"/>
        </w:rPr>
        <w:t>флипчарте</w:t>
      </w:r>
      <w:proofErr w:type="spellEnd"/>
      <w:r w:rsidRPr="001B5461">
        <w:rPr>
          <w:rFonts w:eastAsia="Times New Roman" w:cs="Times New Roman"/>
          <w:lang w:eastAsia="ru-RU"/>
        </w:rPr>
        <w:t>.</w:t>
      </w:r>
    </w:p>
    <w:p w:rsidR="00555929" w:rsidRPr="00CF55FC" w:rsidRDefault="00555929" w:rsidP="001B5461">
      <w:pPr>
        <w:ind w:firstLine="425"/>
      </w:pPr>
    </w:p>
    <w:p w:rsidR="00555929" w:rsidRPr="00CF55FC" w:rsidRDefault="00E53D76" w:rsidP="00CF55FC">
      <w:pPr>
        <w:pStyle w:val="2"/>
        <w:numPr>
          <w:ilvl w:val="1"/>
          <w:numId w:val="26"/>
        </w:numPr>
        <w:ind w:left="567" w:hanging="567"/>
      </w:pPr>
      <w:r w:rsidRPr="00CF55FC">
        <w:t>Перечень вопросов для итогового контроля по дисциплине</w:t>
      </w:r>
    </w:p>
    <w:p w:rsidR="0011228C" w:rsidRPr="00CF55FC" w:rsidRDefault="0011228C" w:rsidP="0011228C">
      <w:pPr>
        <w:pStyle w:val="ab"/>
        <w:numPr>
          <w:ilvl w:val="0"/>
          <w:numId w:val="15"/>
        </w:numPr>
        <w:tabs>
          <w:tab w:val="left" w:pos="851"/>
        </w:tabs>
        <w:ind w:left="0" w:firstLine="567"/>
      </w:pPr>
      <w:r w:rsidRPr="00CF55FC">
        <w:t xml:space="preserve">Основные положения и принципы Конвенции о правах инвалидов по обеспечению прав инвалидов на доступные объекты и услуги пассажирского транспорта </w:t>
      </w:r>
    </w:p>
    <w:p w:rsidR="0011228C" w:rsidRDefault="0011228C" w:rsidP="0011228C">
      <w:pPr>
        <w:pStyle w:val="ab"/>
        <w:numPr>
          <w:ilvl w:val="0"/>
          <w:numId w:val="15"/>
        </w:numPr>
        <w:tabs>
          <w:tab w:val="left" w:pos="851"/>
        </w:tabs>
        <w:ind w:left="0" w:firstLine="567"/>
      </w:pPr>
      <w:r>
        <w:t>Правовое регулирование обеспечения доступности для инвалидов объектов и услуг.</w:t>
      </w:r>
    </w:p>
    <w:p w:rsidR="0011228C" w:rsidRDefault="0011228C" w:rsidP="0011228C">
      <w:pPr>
        <w:pStyle w:val="ab"/>
        <w:numPr>
          <w:ilvl w:val="0"/>
          <w:numId w:val="15"/>
        </w:numPr>
        <w:tabs>
          <w:tab w:val="left" w:pos="851"/>
        </w:tabs>
        <w:ind w:left="0" w:firstLine="567"/>
      </w:pPr>
      <w:r>
        <w:t xml:space="preserve">Ответственность </w:t>
      </w:r>
      <w:proofErr w:type="gramStart"/>
      <w:r>
        <w:t>за уклонение от исполнения требований к созданию условий для беспрепятственного доступа инвалидов к объектам</w:t>
      </w:r>
      <w:proofErr w:type="gramEnd"/>
      <w:r>
        <w:t xml:space="preserve"> социальной, инженерной и транспортной инфраструктур.</w:t>
      </w:r>
    </w:p>
    <w:p w:rsidR="0011228C" w:rsidRDefault="0011228C" w:rsidP="0011228C">
      <w:pPr>
        <w:pStyle w:val="ab"/>
        <w:numPr>
          <w:ilvl w:val="0"/>
          <w:numId w:val="15"/>
        </w:numPr>
        <w:tabs>
          <w:tab w:val="left" w:pos="851"/>
        </w:tabs>
        <w:ind w:left="0" w:firstLine="567"/>
      </w:pPr>
      <w:r>
        <w:t>Классификация групп инвалидов, определения скрытых и явных признаков инвалидности.</w:t>
      </w:r>
    </w:p>
    <w:p w:rsidR="0011228C" w:rsidRDefault="0011228C" w:rsidP="0011228C">
      <w:pPr>
        <w:pStyle w:val="ab"/>
        <w:numPr>
          <w:ilvl w:val="0"/>
          <w:numId w:val="15"/>
        </w:numPr>
        <w:tabs>
          <w:tab w:val="left" w:pos="851"/>
        </w:tabs>
        <w:ind w:left="0" w:firstLine="567"/>
      </w:pPr>
      <w:r>
        <w:t>Понятие инвалид.</w:t>
      </w:r>
    </w:p>
    <w:p w:rsidR="0011228C" w:rsidRDefault="0011228C" w:rsidP="0011228C">
      <w:pPr>
        <w:pStyle w:val="ab"/>
        <w:numPr>
          <w:ilvl w:val="0"/>
          <w:numId w:val="15"/>
        </w:numPr>
        <w:tabs>
          <w:tab w:val="left" w:pos="851"/>
        </w:tabs>
        <w:ind w:left="0" w:firstLine="567"/>
      </w:pPr>
      <w:r>
        <w:t>Особенности обслуживания пассажиров-инвалидов с  различными нарушениями.</w:t>
      </w:r>
    </w:p>
    <w:p w:rsidR="0011228C" w:rsidRDefault="0011228C" w:rsidP="0011228C">
      <w:pPr>
        <w:pStyle w:val="ab"/>
        <w:numPr>
          <w:ilvl w:val="0"/>
          <w:numId w:val="15"/>
        </w:numPr>
        <w:tabs>
          <w:tab w:val="left" w:pos="851"/>
        </w:tabs>
        <w:ind w:left="0" w:firstLine="567"/>
      </w:pPr>
      <w:r>
        <w:t>Технологии оказания «ситуационной помощи» различным группам инвалидов.</w:t>
      </w:r>
    </w:p>
    <w:p w:rsidR="0011228C" w:rsidRDefault="0011228C" w:rsidP="0011228C">
      <w:pPr>
        <w:pStyle w:val="ab"/>
        <w:numPr>
          <w:ilvl w:val="0"/>
          <w:numId w:val="15"/>
        </w:numPr>
        <w:tabs>
          <w:tab w:val="left" w:pos="851"/>
        </w:tabs>
        <w:ind w:left="0" w:firstLine="567"/>
      </w:pPr>
      <w:r>
        <w:t>Обеспечение доступности использования железнодорожного транспорта инвалидами.</w:t>
      </w:r>
    </w:p>
    <w:p w:rsidR="0011228C" w:rsidRDefault="0011228C" w:rsidP="0011228C">
      <w:pPr>
        <w:pStyle w:val="ab"/>
        <w:numPr>
          <w:ilvl w:val="0"/>
          <w:numId w:val="15"/>
        </w:numPr>
        <w:tabs>
          <w:tab w:val="left" w:pos="851"/>
        </w:tabs>
        <w:ind w:left="0" w:firstLine="567"/>
      </w:pPr>
      <w:r>
        <w:t>Обеспечение доступности использования воздушного  транспорта инвалидами.</w:t>
      </w:r>
    </w:p>
    <w:p w:rsidR="0011228C" w:rsidRDefault="0011228C" w:rsidP="0011228C">
      <w:pPr>
        <w:pStyle w:val="ab"/>
        <w:numPr>
          <w:ilvl w:val="0"/>
          <w:numId w:val="15"/>
        </w:numPr>
        <w:tabs>
          <w:tab w:val="left" w:pos="851"/>
        </w:tabs>
        <w:ind w:left="0" w:firstLine="567"/>
      </w:pPr>
      <w:r>
        <w:t>Обеспечение доступности использования речного и внутреннего морского транспорта инвалидами.</w:t>
      </w:r>
    </w:p>
    <w:p w:rsidR="0011228C" w:rsidRDefault="0011228C" w:rsidP="0011228C">
      <w:pPr>
        <w:pStyle w:val="ab"/>
        <w:numPr>
          <w:ilvl w:val="0"/>
          <w:numId w:val="15"/>
        </w:numPr>
        <w:tabs>
          <w:tab w:val="left" w:pos="851"/>
        </w:tabs>
        <w:ind w:left="0" w:firstLine="567"/>
      </w:pPr>
      <w:r>
        <w:t>Обеспечение доступности использования автомобильного и городского наземного электрического транспорта инвалидами.</w:t>
      </w:r>
    </w:p>
    <w:p w:rsidR="0011228C" w:rsidRDefault="0011228C" w:rsidP="0011228C">
      <w:pPr>
        <w:pStyle w:val="ab"/>
        <w:numPr>
          <w:ilvl w:val="0"/>
          <w:numId w:val="15"/>
        </w:numPr>
        <w:tabs>
          <w:tab w:val="left" w:pos="851"/>
        </w:tabs>
        <w:ind w:left="0" w:firstLine="567"/>
      </w:pPr>
      <w:r>
        <w:t>Обеспечение доступности для инвалидов метрополитена.</w:t>
      </w:r>
    </w:p>
    <w:p w:rsidR="0011228C" w:rsidRDefault="0011228C" w:rsidP="0011228C">
      <w:pPr>
        <w:pStyle w:val="ab"/>
        <w:numPr>
          <w:ilvl w:val="0"/>
          <w:numId w:val="15"/>
        </w:numPr>
        <w:tabs>
          <w:tab w:val="left" w:pos="851"/>
        </w:tabs>
        <w:ind w:left="0" w:firstLine="567"/>
      </w:pPr>
      <w:r>
        <w:t>Технические и функциональные требования к объектам транспортной инфраструктуры, информационному обеспечению процессов и услуг.</w:t>
      </w:r>
    </w:p>
    <w:p w:rsidR="0011228C" w:rsidRDefault="0011228C" w:rsidP="0011228C">
      <w:pPr>
        <w:pStyle w:val="ab"/>
        <w:numPr>
          <w:ilvl w:val="0"/>
          <w:numId w:val="15"/>
        </w:numPr>
        <w:tabs>
          <w:tab w:val="left" w:pos="851"/>
        </w:tabs>
        <w:ind w:left="0" w:firstLine="567"/>
      </w:pPr>
      <w:r>
        <w:t>Критерии жизнедеятельности</w:t>
      </w:r>
    </w:p>
    <w:p w:rsidR="0011228C" w:rsidRDefault="0011228C" w:rsidP="0011228C">
      <w:pPr>
        <w:pStyle w:val="ab"/>
        <w:numPr>
          <w:ilvl w:val="0"/>
          <w:numId w:val="15"/>
        </w:numPr>
        <w:tabs>
          <w:tab w:val="left" w:pos="851"/>
        </w:tabs>
        <w:ind w:left="0" w:firstLine="567"/>
      </w:pPr>
      <w:r>
        <w:t>Барьеры окружающей среды для инвалидов разных форм</w:t>
      </w:r>
    </w:p>
    <w:p w:rsidR="0011228C" w:rsidRDefault="0011228C" w:rsidP="0011228C">
      <w:pPr>
        <w:pStyle w:val="ab"/>
        <w:numPr>
          <w:ilvl w:val="0"/>
          <w:numId w:val="15"/>
        </w:numPr>
        <w:tabs>
          <w:tab w:val="left" w:pos="851"/>
        </w:tabs>
        <w:ind w:left="0" w:firstLine="567"/>
      </w:pPr>
      <w:r>
        <w:t>Правила этикета при общении с инвалидами</w:t>
      </w:r>
    </w:p>
    <w:p w:rsidR="0011228C" w:rsidRDefault="0011228C" w:rsidP="0011228C">
      <w:pPr>
        <w:pStyle w:val="ab"/>
        <w:numPr>
          <w:ilvl w:val="0"/>
          <w:numId w:val="15"/>
        </w:numPr>
        <w:tabs>
          <w:tab w:val="left" w:pos="851"/>
        </w:tabs>
        <w:ind w:left="0" w:firstLine="567"/>
      </w:pPr>
      <w:r>
        <w:lastRenderedPageBreak/>
        <w:t>Объект социальной инфраструктуры</w:t>
      </w:r>
    </w:p>
    <w:p w:rsidR="0011228C" w:rsidRDefault="0011228C" w:rsidP="0011228C">
      <w:pPr>
        <w:pStyle w:val="ab"/>
        <w:numPr>
          <w:ilvl w:val="0"/>
          <w:numId w:val="15"/>
        </w:numPr>
        <w:tabs>
          <w:tab w:val="left" w:pos="851"/>
        </w:tabs>
        <w:ind w:left="0" w:firstLine="567"/>
      </w:pPr>
      <w:r>
        <w:t>Применение принципа «универсального дизайна»</w:t>
      </w:r>
    </w:p>
    <w:p w:rsidR="0011228C" w:rsidRDefault="0011228C" w:rsidP="0011228C">
      <w:pPr>
        <w:pStyle w:val="ab"/>
        <w:numPr>
          <w:ilvl w:val="0"/>
          <w:numId w:val="15"/>
        </w:numPr>
        <w:tabs>
          <w:tab w:val="left" w:pos="851"/>
        </w:tabs>
        <w:ind w:left="0" w:firstLine="567"/>
      </w:pPr>
      <w:r>
        <w:t>Практика применения принципа  «разумного приспособления» для обеспечения доступности услуг пассажирского транспорта для МГН.</w:t>
      </w:r>
    </w:p>
    <w:p w:rsidR="0011228C" w:rsidRDefault="0011228C" w:rsidP="0011228C">
      <w:pPr>
        <w:pStyle w:val="ab"/>
        <w:numPr>
          <w:ilvl w:val="0"/>
          <w:numId w:val="15"/>
        </w:numPr>
        <w:tabs>
          <w:tab w:val="left" w:pos="851"/>
        </w:tabs>
        <w:ind w:left="0" w:firstLine="567"/>
      </w:pPr>
      <w:r>
        <w:t xml:space="preserve">Основные структурно-функциональные зоны </w:t>
      </w:r>
    </w:p>
    <w:p w:rsidR="0011228C" w:rsidRDefault="0011228C" w:rsidP="0011228C">
      <w:pPr>
        <w:pStyle w:val="ab"/>
        <w:numPr>
          <w:ilvl w:val="0"/>
          <w:numId w:val="15"/>
        </w:numPr>
        <w:tabs>
          <w:tab w:val="left" w:pos="851"/>
        </w:tabs>
        <w:ind w:left="0" w:firstLine="567"/>
      </w:pPr>
      <w:r>
        <w:t>Социальное обслуживание населения</w:t>
      </w:r>
    </w:p>
    <w:p w:rsidR="0011228C" w:rsidRDefault="0011228C" w:rsidP="0011228C">
      <w:pPr>
        <w:pStyle w:val="ab"/>
        <w:numPr>
          <w:ilvl w:val="0"/>
          <w:numId w:val="15"/>
        </w:numPr>
        <w:tabs>
          <w:tab w:val="left" w:pos="851"/>
        </w:tabs>
        <w:ind w:left="0" w:firstLine="567"/>
      </w:pPr>
      <w:r>
        <w:t>Реабилитация</w:t>
      </w:r>
    </w:p>
    <w:p w:rsidR="0011228C" w:rsidRDefault="0011228C" w:rsidP="0011228C">
      <w:pPr>
        <w:pStyle w:val="ab"/>
        <w:numPr>
          <w:ilvl w:val="0"/>
          <w:numId w:val="15"/>
        </w:numPr>
        <w:tabs>
          <w:tab w:val="left" w:pos="851"/>
        </w:tabs>
        <w:ind w:left="0" w:firstLine="567"/>
      </w:pPr>
      <w:r>
        <w:t>Обеспечение доступности для инвалидов услуг в сфере спорта и туризма</w:t>
      </w:r>
    </w:p>
    <w:p w:rsidR="0011228C" w:rsidRDefault="0011228C" w:rsidP="0011228C">
      <w:pPr>
        <w:pStyle w:val="ab"/>
        <w:numPr>
          <w:ilvl w:val="0"/>
          <w:numId w:val="15"/>
        </w:numPr>
        <w:tabs>
          <w:tab w:val="left" w:pos="851"/>
        </w:tabs>
        <w:ind w:left="0" w:firstLine="567"/>
      </w:pPr>
      <w:r>
        <w:t>Обеспечение доступности для инвалидов государственных и муниципальных услуг</w:t>
      </w:r>
    </w:p>
    <w:p w:rsidR="0011228C" w:rsidRDefault="0011228C" w:rsidP="0011228C">
      <w:pPr>
        <w:pStyle w:val="ab"/>
        <w:numPr>
          <w:ilvl w:val="0"/>
          <w:numId w:val="15"/>
        </w:numPr>
        <w:tabs>
          <w:tab w:val="left" w:pos="851"/>
        </w:tabs>
        <w:ind w:left="0" w:firstLine="567"/>
      </w:pPr>
      <w:r>
        <w:t xml:space="preserve">Обеспечение доступности для инвалидов услуг </w:t>
      </w:r>
      <w:proofErr w:type="gramStart"/>
      <w:r>
        <w:t>медико-социальной</w:t>
      </w:r>
      <w:proofErr w:type="gramEnd"/>
      <w:r>
        <w:t xml:space="preserve"> экспертизы и медицинских услуг</w:t>
      </w:r>
    </w:p>
    <w:p w:rsidR="0011228C" w:rsidRDefault="0011228C" w:rsidP="0011228C">
      <w:pPr>
        <w:pStyle w:val="ab"/>
        <w:numPr>
          <w:ilvl w:val="0"/>
          <w:numId w:val="15"/>
        </w:numPr>
        <w:tabs>
          <w:tab w:val="left" w:pos="851"/>
        </w:tabs>
        <w:ind w:left="0" w:firstLine="567"/>
      </w:pPr>
      <w:r>
        <w:t>Обеспечение доступности для инвалидов участия в выборах и референдуме</w:t>
      </w:r>
    </w:p>
    <w:p w:rsidR="0011228C" w:rsidRDefault="0011228C" w:rsidP="0011228C">
      <w:pPr>
        <w:pStyle w:val="ab"/>
        <w:numPr>
          <w:ilvl w:val="0"/>
          <w:numId w:val="15"/>
        </w:numPr>
        <w:tabs>
          <w:tab w:val="left" w:pos="851"/>
        </w:tabs>
        <w:ind w:left="0" w:firstLine="567"/>
      </w:pPr>
      <w:r>
        <w:t>Обеспечение доступности для инвалидов пользования общественным транспортом</w:t>
      </w:r>
    </w:p>
    <w:p w:rsidR="0011228C" w:rsidRDefault="0011228C" w:rsidP="0011228C">
      <w:pPr>
        <w:pStyle w:val="ab"/>
        <w:numPr>
          <w:ilvl w:val="0"/>
          <w:numId w:val="15"/>
        </w:numPr>
        <w:tabs>
          <w:tab w:val="left" w:pos="851"/>
        </w:tabs>
        <w:ind w:left="0" w:firstLine="567"/>
      </w:pPr>
      <w:r>
        <w:t>Обеспечение доступности для инвалидов услуг связи</w:t>
      </w:r>
    </w:p>
    <w:p w:rsidR="0011228C" w:rsidRDefault="0011228C" w:rsidP="0011228C">
      <w:pPr>
        <w:pStyle w:val="ab"/>
        <w:numPr>
          <w:ilvl w:val="0"/>
          <w:numId w:val="15"/>
        </w:numPr>
        <w:tabs>
          <w:tab w:val="left" w:pos="851"/>
        </w:tabs>
        <w:ind w:left="0" w:firstLine="567"/>
      </w:pPr>
      <w:r>
        <w:t>Методика проведения паспортизации доступности для МГН объектов и услуг организаций пассажирского транспорта.</w:t>
      </w:r>
    </w:p>
    <w:p w:rsidR="00E53D76" w:rsidRDefault="0011228C" w:rsidP="00D234EF">
      <w:pPr>
        <w:pStyle w:val="ab"/>
        <w:numPr>
          <w:ilvl w:val="0"/>
          <w:numId w:val="15"/>
        </w:numPr>
        <w:tabs>
          <w:tab w:val="left" w:pos="851"/>
        </w:tabs>
        <w:ind w:left="0" w:firstLine="567"/>
      </w:pPr>
      <w:r>
        <w:t>Оценка состояния доступности объектов транспорта.</w:t>
      </w:r>
    </w:p>
    <w:p w:rsidR="00E53D76" w:rsidRDefault="007D3711" w:rsidP="00CF55FC">
      <w:pPr>
        <w:pStyle w:val="2"/>
        <w:numPr>
          <w:ilvl w:val="1"/>
          <w:numId w:val="26"/>
        </w:numPr>
        <w:ind w:left="567" w:hanging="567"/>
      </w:pPr>
      <w:r w:rsidRPr="007D3711">
        <w:t>Методические рекомендации к проведению итогового контроля по дисциплине</w:t>
      </w:r>
    </w:p>
    <w:p w:rsidR="007D3711" w:rsidRDefault="007D3711" w:rsidP="007D3711">
      <w:r>
        <w:t>На итоговый контроль выносится учебный материал, рассмотренный на лекционных и практических занятиях, а также темы, которые были предложены для самостоятельного изучения.</w:t>
      </w:r>
    </w:p>
    <w:p w:rsidR="00752FB8" w:rsidRDefault="007D3711" w:rsidP="00B10B55">
      <w:r>
        <w:t>Формой проведения итогового контроля по да</w:t>
      </w:r>
      <w:r w:rsidR="00AE3D8F">
        <w:t>нной дисциплине является зачет, который</w:t>
      </w:r>
      <w:r>
        <w:t xml:space="preserve"> проводятся в устной форме с использованием билетов, содержащих те</w:t>
      </w:r>
      <w:r w:rsidR="00AE3D8F">
        <w:t xml:space="preserve">оретическую </w:t>
      </w:r>
      <w:r>
        <w:t>часть. Также допустимо проведение итоговог</w:t>
      </w:r>
      <w:r w:rsidR="00FC6691">
        <w:t>о контроля в письменной форме</w:t>
      </w:r>
      <w:r>
        <w:t xml:space="preserve">. О форме проведения итогового контроля студенты должны </w:t>
      </w:r>
      <w:r w:rsidR="00AE3D8F">
        <w:t>быть оповещены заблаговременно.</w:t>
      </w:r>
    </w:p>
    <w:p w:rsidR="007D3711" w:rsidRDefault="00AC1BE8" w:rsidP="00B10B55">
      <w:pPr>
        <w:pStyle w:val="1"/>
        <w:numPr>
          <w:ilvl w:val="0"/>
          <w:numId w:val="23"/>
        </w:numPr>
        <w:ind w:left="567" w:hanging="567"/>
      </w:pPr>
      <w:r w:rsidRPr="00AC1BE8">
        <w:t>Перечень основной и дополнительной учебной литературы, необходимой для освоения дисциплины (модуля)</w:t>
      </w:r>
    </w:p>
    <w:p w:rsidR="00CF55FC" w:rsidRPr="001D6F21" w:rsidRDefault="00CF55FC" w:rsidP="00B10B55">
      <w:pPr>
        <w:pStyle w:val="3"/>
        <w:numPr>
          <w:ilvl w:val="2"/>
          <w:numId w:val="23"/>
        </w:numPr>
        <w:ind w:left="567" w:hanging="567"/>
      </w:pPr>
      <w:r w:rsidRPr="001D6F21">
        <w:t>Основная учебная литература</w:t>
      </w:r>
    </w:p>
    <w:p w:rsidR="00CF55FC" w:rsidRPr="001D6F21" w:rsidRDefault="00CF55FC" w:rsidP="00B10B55">
      <w:pPr>
        <w:spacing w:after="0" w:line="240" w:lineRule="auto"/>
      </w:pPr>
    </w:p>
    <w:p w:rsidR="00CF55FC" w:rsidRDefault="00CF55FC" w:rsidP="00B10B55">
      <w:pPr>
        <w:pStyle w:val="ab"/>
        <w:numPr>
          <w:ilvl w:val="0"/>
          <w:numId w:val="22"/>
        </w:numPr>
        <w:tabs>
          <w:tab w:val="left" w:pos="993"/>
        </w:tabs>
        <w:spacing w:after="0" w:line="240" w:lineRule="auto"/>
        <w:ind w:left="0" w:firstLine="567"/>
      </w:pPr>
      <w:proofErr w:type="spellStart"/>
      <w:r w:rsidRPr="00F341BB">
        <w:t>Бегидов</w:t>
      </w:r>
      <w:proofErr w:type="spellEnd"/>
      <w:r w:rsidRPr="00F341BB">
        <w:t>, М. В. Социальная защита инвалидов</w:t>
      </w:r>
      <w:proofErr w:type="gramStart"/>
      <w:r w:rsidRPr="00F341BB">
        <w:t xml:space="preserve"> :</w:t>
      </w:r>
      <w:proofErr w:type="gramEnd"/>
      <w:r w:rsidRPr="00F341BB">
        <w:t xml:space="preserve"> учебное пособие для академического бакалавриата / М. В. </w:t>
      </w:r>
      <w:proofErr w:type="spellStart"/>
      <w:r w:rsidRPr="00F341BB">
        <w:t>Бегидов</w:t>
      </w:r>
      <w:proofErr w:type="spellEnd"/>
      <w:r w:rsidRPr="00F341BB">
        <w:t xml:space="preserve">, Т. </w:t>
      </w:r>
      <w:proofErr w:type="spellStart"/>
      <w:r w:rsidRPr="00F341BB">
        <w:t>Бегидова</w:t>
      </w:r>
      <w:proofErr w:type="spellEnd"/>
      <w:r w:rsidRPr="00F341BB">
        <w:t xml:space="preserve">. — 2-е изд., </w:t>
      </w:r>
      <w:proofErr w:type="spellStart"/>
      <w:r w:rsidRPr="00F341BB">
        <w:t>перераб</w:t>
      </w:r>
      <w:proofErr w:type="spellEnd"/>
      <w:r w:rsidRPr="00F341BB">
        <w:t xml:space="preserve">. и доп. — М. : Издательство </w:t>
      </w:r>
      <w:proofErr w:type="spellStart"/>
      <w:r w:rsidRPr="00F341BB">
        <w:t>Юрайт</w:t>
      </w:r>
      <w:proofErr w:type="spellEnd"/>
      <w:r w:rsidRPr="00F341BB">
        <w:t>, 2018. — 98 с.</w:t>
      </w:r>
    </w:p>
    <w:p w:rsidR="00B10B55" w:rsidRDefault="00B10B55" w:rsidP="00B10B55">
      <w:pPr>
        <w:pStyle w:val="ab"/>
        <w:numPr>
          <w:ilvl w:val="0"/>
          <w:numId w:val="22"/>
        </w:numPr>
        <w:tabs>
          <w:tab w:val="left" w:pos="851"/>
        </w:tabs>
        <w:ind w:left="0" w:firstLine="567"/>
      </w:pPr>
      <w:r w:rsidRPr="00B10B55">
        <w:t>Десятова, Я. С. Организация доступной среды для лиц с ограниченными возможностями здоровья: учеб. Пособие/ Я, С. Десятова. - Омск: ОИВТ, 2018. - 205 с.</w:t>
      </w:r>
    </w:p>
    <w:p w:rsidR="00CF55FC" w:rsidRPr="001D6F21" w:rsidRDefault="00CF55FC" w:rsidP="00CF55FC">
      <w:pPr>
        <w:pStyle w:val="ab"/>
        <w:numPr>
          <w:ilvl w:val="0"/>
          <w:numId w:val="22"/>
        </w:numPr>
        <w:tabs>
          <w:tab w:val="left" w:pos="993"/>
        </w:tabs>
        <w:spacing w:after="0" w:line="240" w:lineRule="auto"/>
        <w:ind w:left="0" w:firstLine="567"/>
      </w:pPr>
      <w:proofErr w:type="spellStart"/>
      <w:r w:rsidRPr="001D6F21">
        <w:t>Крундышев</w:t>
      </w:r>
      <w:proofErr w:type="spellEnd"/>
      <w:r w:rsidRPr="001D6F21">
        <w:t>, Б.Л. Архитектурное проектирование жилых зданий, адаптированных к специфическим потребностям маломобильной группы населения [Электронный ресурс]</w:t>
      </w:r>
      <w:proofErr w:type="gramStart"/>
      <w:r w:rsidRPr="001D6F21">
        <w:t xml:space="preserve"> :</w:t>
      </w:r>
      <w:proofErr w:type="gramEnd"/>
      <w:r w:rsidRPr="001D6F21">
        <w:t xml:space="preserve"> учебное пособие / Б.Л. </w:t>
      </w:r>
      <w:proofErr w:type="spellStart"/>
      <w:r w:rsidRPr="001D6F21">
        <w:t>Крундышев</w:t>
      </w:r>
      <w:proofErr w:type="spellEnd"/>
      <w:r w:rsidRPr="001D6F21">
        <w:t>. — Электрон</w:t>
      </w:r>
      <w:proofErr w:type="gramStart"/>
      <w:r w:rsidRPr="001D6F21">
        <w:t>.</w:t>
      </w:r>
      <w:proofErr w:type="gramEnd"/>
      <w:r w:rsidRPr="001D6F21">
        <w:t xml:space="preserve"> </w:t>
      </w:r>
      <w:proofErr w:type="gramStart"/>
      <w:r w:rsidRPr="001D6F21">
        <w:t>д</w:t>
      </w:r>
      <w:proofErr w:type="gramEnd"/>
      <w:r w:rsidRPr="001D6F21">
        <w:t>ан. — Санкт-Петербург</w:t>
      </w:r>
      <w:proofErr w:type="gramStart"/>
      <w:r w:rsidRPr="001D6F21">
        <w:t xml:space="preserve"> :</w:t>
      </w:r>
      <w:proofErr w:type="gramEnd"/>
      <w:r w:rsidRPr="001D6F21">
        <w:t xml:space="preserve"> Лань, 2012. — 208 с.</w:t>
      </w:r>
      <w:r w:rsidRPr="001D6F21">
        <w:br/>
      </w:r>
    </w:p>
    <w:p w:rsidR="00CF55FC" w:rsidRPr="001D6F21" w:rsidRDefault="00CF55FC" w:rsidP="00CF55FC">
      <w:pPr>
        <w:pStyle w:val="3"/>
        <w:numPr>
          <w:ilvl w:val="2"/>
          <w:numId w:val="23"/>
        </w:numPr>
        <w:ind w:left="567" w:hanging="567"/>
      </w:pPr>
      <w:r w:rsidRPr="001D6F21">
        <w:t>Дополнительная учебная литература</w:t>
      </w:r>
    </w:p>
    <w:p w:rsidR="00CF55FC" w:rsidRPr="001D6F21" w:rsidRDefault="00CF55FC" w:rsidP="00CF55FC">
      <w:pPr>
        <w:keepNext/>
        <w:keepLines/>
        <w:spacing w:after="0" w:line="240" w:lineRule="auto"/>
        <w:ind w:left="720"/>
        <w:outlineLvl w:val="2"/>
        <w:rPr>
          <w:rFonts w:asciiTheme="majorHAnsi" w:eastAsiaTheme="majorEastAsia" w:hAnsiTheme="majorHAnsi" w:cstheme="majorBidi"/>
          <w:b/>
          <w:bCs/>
        </w:rPr>
      </w:pPr>
    </w:p>
    <w:p w:rsidR="00CF55FC" w:rsidRPr="001D6F21" w:rsidRDefault="00CF55FC" w:rsidP="00CF55FC">
      <w:pPr>
        <w:numPr>
          <w:ilvl w:val="0"/>
          <w:numId w:val="19"/>
        </w:numPr>
        <w:tabs>
          <w:tab w:val="left" w:pos="284"/>
          <w:tab w:val="left" w:pos="851"/>
        </w:tabs>
        <w:spacing w:after="0" w:line="240" w:lineRule="auto"/>
        <w:ind w:left="0" w:firstLine="567"/>
        <w:contextualSpacing/>
      </w:pPr>
      <w:r w:rsidRPr="001D6F21">
        <w:t>Конвенция о правах инвалидов//</w:t>
      </w:r>
      <w:proofErr w:type="spellStart"/>
      <w:r w:rsidRPr="001D6F21">
        <w:t>КонсультатнПлюс</w:t>
      </w:r>
      <w:proofErr w:type="spellEnd"/>
    </w:p>
    <w:p w:rsidR="00CF55FC" w:rsidRPr="001D6F21" w:rsidRDefault="00CF55FC" w:rsidP="00CF55FC">
      <w:pPr>
        <w:numPr>
          <w:ilvl w:val="0"/>
          <w:numId w:val="19"/>
        </w:numPr>
        <w:tabs>
          <w:tab w:val="left" w:pos="284"/>
          <w:tab w:val="left" w:pos="851"/>
        </w:tabs>
        <w:spacing w:after="0" w:line="240" w:lineRule="auto"/>
        <w:ind w:left="0" w:firstLine="567"/>
        <w:contextualSpacing/>
      </w:pPr>
      <w:r w:rsidRPr="001D6F21">
        <w:t xml:space="preserve">"О социальной защите инвалидов в Российской Федерации" от 24.11.1995 N 181-ФЗ// </w:t>
      </w:r>
      <w:proofErr w:type="spellStart"/>
      <w:r w:rsidRPr="001D6F21">
        <w:t>КонсультантПлюс</w:t>
      </w:r>
      <w:proofErr w:type="spellEnd"/>
    </w:p>
    <w:p w:rsidR="00CF55FC" w:rsidRPr="001D6F21" w:rsidRDefault="00CF55FC" w:rsidP="00CF55FC">
      <w:pPr>
        <w:numPr>
          <w:ilvl w:val="0"/>
          <w:numId w:val="19"/>
        </w:numPr>
        <w:tabs>
          <w:tab w:val="left" w:pos="284"/>
          <w:tab w:val="left" w:pos="851"/>
        </w:tabs>
        <w:spacing w:after="0" w:line="240" w:lineRule="auto"/>
        <w:ind w:left="0" w:firstLine="567"/>
        <w:contextualSpacing/>
      </w:pPr>
      <w:proofErr w:type="gramStart"/>
      <w:r w:rsidRPr="001D6F21">
        <w:t>О внесении изменений в отдельные законодательные акты Российской Федерации по вопросам социальной защиты инвалидов  в связи с  ратификацией</w:t>
      </w:r>
      <w:proofErr w:type="gramEnd"/>
      <w:r w:rsidRPr="001D6F21">
        <w:t xml:space="preserve"> конвенции о правах инвалидов от 24.11.1995 № 181-ФЗ// </w:t>
      </w:r>
      <w:proofErr w:type="spellStart"/>
      <w:r w:rsidRPr="001D6F21">
        <w:t>КонсультантПлюс</w:t>
      </w:r>
      <w:proofErr w:type="spellEnd"/>
    </w:p>
    <w:p w:rsidR="00CF55FC" w:rsidRPr="00B377FD" w:rsidRDefault="00CF55FC" w:rsidP="00CF55FC">
      <w:pPr>
        <w:numPr>
          <w:ilvl w:val="0"/>
          <w:numId w:val="19"/>
        </w:numPr>
        <w:tabs>
          <w:tab w:val="left" w:pos="284"/>
          <w:tab w:val="left" w:pos="851"/>
        </w:tabs>
        <w:spacing w:after="0" w:line="240" w:lineRule="auto"/>
        <w:ind w:left="0" w:firstLine="567"/>
        <w:contextualSpacing/>
      </w:pPr>
      <w:r w:rsidRPr="001D6F21">
        <w:lastRenderedPageBreak/>
        <w:t xml:space="preserve">Постановление </w:t>
      </w:r>
      <w:r w:rsidRPr="00B377FD">
        <w:t xml:space="preserve">Правительства РФ от 1 декабря 2015 г. N 1297 "Об утверждении государственной программы Российской Федерации "Доступная среда" на 2011 - 2020 годы"// </w:t>
      </w:r>
      <w:proofErr w:type="spellStart"/>
      <w:r w:rsidRPr="00B377FD">
        <w:t>КонсультантПлюс</w:t>
      </w:r>
      <w:proofErr w:type="spellEnd"/>
    </w:p>
    <w:p w:rsidR="00CF55FC" w:rsidRPr="00B377FD" w:rsidRDefault="00CF55FC" w:rsidP="00CF55FC">
      <w:pPr>
        <w:numPr>
          <w:ilvl w:val="0"/>
          <w:numId w:val="19"/>
        </w:numPr>
        <w:tabs>
          <w:tab w:val="left" w:pos="284"/>
          <w:tab w:val="left" w:pos="851"/>
        </w:tabs>
        <w:spacing w:after="0" w:line="240" w:lineRule="auto"/>
        <w:ind w:left="0" w:firstLine="567"/>
        <w:contextualSpacing/>
      </w:pPr>
      <w:r w:rsidRPr="00B377FD">
        <w:t>СП 59.13330.2012 Доступность зданий и сооружений для маломобильных групп населения. Актуализированная редакция СНиП 35-01-2001//</w:t>
      </w:r>
      <w:proofErr w:type="spellStart"/>
      <w:r w:rsidRPr="00B377FD">
        <w:t>КонсультантПлюс</w:t>
      </w:r>
      <w:proofErr w:type="spellEnd"/>
    </w:p>
    <w:p w:rsidR="00CF55FC" w:rsidRPr="00B377FD" w:rsidRDefault="00CF55FC" w:rsidP="00CF55FC">
      <w:pPr>
        <w:tabs>
          <w:tab w:val="left" w:pos="284"/>
        </w:tabs>
        <w:spacing w:after="0" w:line="240" w:lineRule="auto"/>
      </w:pPr>
    </w:p>
    <w:p w:rsidR="00CF55FC" w:rsidRPr="00B377FD" w:rsidRDefault="00CF55FC" w:rsidP="00CF55FC">
      <w:pPr>
        <w:pStyle w:val="3"/>
        <w:numPr>
          <w:ilvl w:val="2"/>
          <w:numId w:val="23"/>
        </w:numPr>
        <w:spacing w:before="0" w:line="240" w:lineRule="auto"/>
        <w:ind w:left="567" w:hanging="567"/>
      </w:pPr>
      <w:r w:rsidRPr="00B377FD">
        <w:t xml:space="preserve"> Периодические издания</w:t>
      </w:r>
    </w:p>
    <w:p w:rsidR="00CF55FC" w:rsidRPr="001D6F21" w:rsidRDefault="00CF55FC" w:rsidP="00CF55FC">
      <w:pPr>
        <w:keepNext/>
        <w:keepLines/>
        <w:spacing w:after="0" w:line="240" w:lineRule="auto"/>
        <w:ind w:left="720"/>
        <w:outlineLvl w:val="2"/>
        <w:rPr>
          <w:rFonts w:asciiTheme="majorHAnsi" w:eastAsiaTheme="majorEastAsia" w:hAnsiTheme="majorHAnsi" w:cstheme="majorBidi"/>
          <w:b/>
          <w:bCs/>
        </w:rPr>
      </w:pPr>
    </w:p>
    <w:p w:rsidR="00CF55FC" w:rsidRPr="001D6F21" w:rsidRDefault="00CF55FC" w:rsidP="00CF55FC">
      <w:pPr>
        <w:keepNext/>
        <w:keepLines/>
        <w:numPr>
          <w:ilvl w:val="0"/>
          <w:numId w:val="20"/>
        </w:numPr>
        <w:tabs>
          <w:tab w:val="left" w:pos="993"/>
        </w:tabs>
        <w:spacing w:after="0" w:line="240" w:lineRule="auto"/>
        <w:ind w:left="0" w:firstLine="567"/>
        <w:outlineLvl w:val="0"/>
      </w:pPr>
      <w:r w:rsidRPr="001D6F21">
        <w:t>Социологические исследования: ежемесячный научный и общественно-политический журнал Российской Академии наук.- М.: Наука, 1974-. Выходит ежемесячно.-  ISSN 0132-1625</w:t>
      </w:r>
    </w:p>
    <w:p w:rsidR="00DD7198" w:rsidRPr="00CF55FC" w:rsidRDefault="00CF55FC" w:rsidP="00CF55FC">
      <w:pPr>
        <w:numPr>
          <w:ilvl w:val="0"/>
          <w:numId w:val="20"/>
        </w:numPr>
        <w:tabs>
          <w:tab w:val="left" w:pos="993"/>
        </w:tabs>
        <w:ind w:left="0" w:firstLine="567"/>
        <w:contextualSpacing/>
      </w:pPr>
      <w:r w:rsidRPr="001D6F21">
        <w:t>Социальная работа [Текст]</w:t>
      </w:r>
      <w:proofErr w:type="gramStart"/>
      <w:r w:rsidRPr="001D6F21">
        <w:t xml:space="preserve"> :</w:t>
      </w:r>
      <w:proofErr w:type="gramEnd"/>
      <w:r w:rsidRPr="001D6F21">
        <w:t xml:space="preserve"> журнал. - М.</w:t>
      </w:r>
      <w:proofErr w:type="gramStart"/>
      <w:r w:rsidRPr="001D6F21">
        <w:t xml:space="preserve"> :</w:t>
      </w:r>
      <w:proofErr w:type="gramEnd"/>
      <w:r w:rsidRPr="001D6F21">
        <w:t xml:space="preserve"> ООО "Центр социально-психологических инноваций" </w:t>
      </w:r>
    </w:p>
    <w:p w:rsidR="00000A93" w:rsidRDefault="00000A93" w:rsidP="00CF55FC">
      <w:pPr>
        <w:pStyle w:val="1"/>
        <w:numPr>
          <w:ilvl w:val="0"/>
          <w:numId w:val="23"/>
        </w:numPr>
        <w:ind w:left="567" w:hanging="567"/>
      </w:pPr>
      <w:r w:rsidRPr="00000A93">
        <w:t>Перечень ресурсов информационно-телекоммуникационной сети "Интернет" (далее - сеть "Интернет"), необходимых для освоения дисциплины (модуля)</w:t>
      </w:r>
    </w:p>
    <w:p w:rsidR="00E4544B" w:rsidRDefault="00E4544B" w:rsidP="00E4544B"/>
    <w:p w:rsidR="00B54523" w:rsidRDefault="00446278" w:rsidP="00B54523">
      <w:pPr>
        <w:pStyle w:val="ab"/>
        <w:numPr>
          <w:ilvl w:val="0"/>
          <w:numId w:val="9"/>
        </w:numPr>
      </w:pPr>
      <w:hyperlink r:id="rId10" w:history="1">
        <w:r w:rsidR="00B54523" w:rsidRPr="00EB301F">
          <w:rPr>
            <w:rStyle w:val="afa"/>
          </w:rPr>
          <w:t>https://e.lanbook.com/</w:t>
        </w:r>
      </w:hyperlink>
    </w:p>
    <w:p w:rsidR="00B54523" w:rsidRDefault="00446278" w:rsidP="00B54523">
      <w:pPr>
        <w:pStyle w:val="ab"/>
        <w:numPr>
          <w:ilvl w:val="0"/>
          <w:numId w:val="9"/>
        </w:numPr>
      </w:pPr>
      <w:hyperlink r:id="rId11" w:history="1">
        <w:r w:rsidR="00B54523">
          <w:rPr>
            <w:rStyle w:val="afa"/>
          </w:rPr>
          <w:t>https://biblio-online.ru/</w:t>
        </w:r>
      </w:hyperlink>
    </w:p>
    <w:p w:rsidR="00B54523" w:rsidRPr="00B54523" w:rsidRDefault="00446278" w:rsidP="00B54523">
      <w:pPr>
        <w:pStyle w:val="ab"/>
        <w:numPr>
          <w:ilvl w:val="0"/>
          <w:numId w:val="9"/>
        </w:numPr>
        <w:rPr>
          <w:rStyle w:val="afa"/>
          <w:color w:val="auto"/>
          <w:u w:val="none"/>
        </w:rPr>
      </w:pPr>
      <w:hyperlink r:id="rId12" w:history="1">
        <w:r w:rsidR="00B54523">
          <w:rPr>
            <w:rStyle w:val="afa"/>
          </w:rPr>
          <w:t>http://www.bibliocomplectator.ru/</w:t>
        </w:r>
      </w:hyperlink>
    </w:p>
    <w:p w:rsidR="00B54523" w:rsidRPr="00E4544B" w:rsidRDefault="00446278" w:rsidP="00E4544B">
      <w:pPr>
        <w:pStyle w:val="ab"/>
        <w:numPr>
          <w:ilvl w:val="0"/>
          <w:numId w:val="9"/>
        </w:numPr>
      </w:pPr>
      <w:hyperlink r:id="rId13" w:history="1">
        <w:r w:rsidR="00B54523" w:rsidRPr="00FA25E5">
          <w:rPr>
            <w:rStyle w:val="afa"/>
          </w:rPr>
          <w:t>https://ru.wikipedia.org/</w:t>
        </w:r>
      </w:hyperlink>
    </w:p>
    <w:p w:rsidR="00000A93" w:rsidRDefault="009A6AA9" w:rsidP="00CF55FC">
      <w:pPr>
        <w:pStyle w:val="1"/>
        <w:numPr>
          <w:ilvl w:val="0"/>
          <w:numId w:val="23"/>
        </w:numPr>
        <w:ind w:left="567"/>
      </w:pPr>
      <w:r w:rsidRPr="009A6AA9">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9A6AA9" w:rsidRDefault="009A6AA9" w:rsidP="008575B4"/>
    <w:p w:rsidR="0011228C" w:rsidRPr="0011228C" w:rsidRDefault="0011228C" w:rsidP="0011228C">
      <w:pPr>
        <w:pStyle w:val="ab"/>
        <w:numPr>
          <w:ilvl w:val="0"/>
          <w:numId w:val="14"/>
        </w:numPr>
        <w:rPr>
          <w:szCs w:val="24"/>
        </w:rPr>
      </w:pPr>
      <w:r w:rsidRPr="0011228C">
        <w:rPr>
          <w:szCs w:val="24"/>
        </w:rPr>
        <w:t xml:space="preserve">Пакет офисных приложений </w:t>
      </w:r>
      <w:proofErr w:type="spellStart"/>
      <w:r w:rsidRPr="0011228C">
        <w:rPr>
          <w:szCs w:val="24"/>
        </w:rPr>
        <w:t>OpenOffice</w:t>
      </w:r>
      <w:proofErr w:type="spellEnd"/>
    </w:p>
    <w:p w:rsidR="0011228C" w:rsidRPr="0011228C" w:rsidRDefault="0011228C" w:rsidP="0011228C">
      <w:pPr>
        <w:pStyle w:val="ab"/>
        <w:numPr>
          <w:ilvl w:val="0"/>
          <w:numId w:val="14"/>
        </w:numPr>
        <w:rPr>
          <w:szCs w:val="24"/>
        </w:rPr>
      </w:pPr>
      <w:r w:rsidRPr="0011228C">
        <w:rPr>
          <w:szCs w:val="24"/>
        </w:rPr>
        <w:t>Консультационно-правовая система «Консультант Плюс».</w:t>
      </w:r>
    </w:p>
    <w:p w:rsidR="009A6AA9" w:rsidRDefault="009A6AA9" w:rsidP="008575B4"/>
    <w:p w:rsidR="00E17986" w:rsidRPr="003C4D0B" w:rsidRDefault="00E17986" w:rsidP="00E17986">
      <w:pPr>
        <w:spacing w:after="0"/>
        <w:rPr>
          <w:szCs w:val="24"/>
        </w:rPr>
      </w:pPr>
    </w:p>
    <w:p w:rsidR="00E17986" w:rsidRDefault="00E17986" w:rsidP="00E17986">
      <w:pPr>
        <w:ind w:firstLine="425"/>
        <w:rPr>
          <w:i/>
          <w:szCs w:val="24"/>
        </w:rPr>
        <w:sectPr w:rsidR="00E17986">
          <w:pgSz w:w="11906" w:h="16838"/>
          <w:pgMar w:top="1134" w:right="850" w:bottom="1134" w:left="1701" w:header="708" w:footer="708" w:gutter="0"/>
          <w:cols w:space="708"/>
          <w:docGrid w:linePitch="360"/>
        </w:sectPr>
      </w:pPr>
    </w:p>
    <w:p w:rsidR="0011228C" w:rsidRDefault="00E17986" w:rsidP="00CF55FC">
      <w:pPr>
        <w:pStyle w:val="1"/>
        <w:numPr>
          <w:ilvl w:val="0"/>
          <w:numId w:val="23"/>
        </w:numPr>
      </w:pPr>
      <w:r w:rsidRPr="00E17986">
        <w:lastRenderedPageBreak/>
        <w:t>Описание материально-технической базы, необходимой для осуществления образовательного процесса по дисциплине (модулю)</w:t>
      </w:r>
    </w:p>
    <w:tbl>
      <w:tblPr>
        <w:tblpPr w:leftFromText="180" w:rightFromText="180" w:vertAnchor="text" w:horzAnchor="page" w:tblpX="1385" w:tblpY="697"/>
        <w:tblW w:w="14443" w:type="dxa"/>
        <w:tblLook w:val="04A0" w:firstRow="1" w:lastRow="0" w:firstColumn="1" w:lastColumn="0" w:noHBand="0" w:noVBand="1"/>
      </w:tblPr>
      <w:tblGrid>
        <w:gridCol w:w="4265"/>
        <w:gridCol w:w="5766"/>
        <w:gridCol w:w="4412"/>
      </w:tblGrid>
      <w:tr w:rsidR="0011228C" w:rsidRPr="0011228C" w:rsidTr="0011228C">
        <w:trPr>
          <w:trHeight w:val="752"/>
        </w:trPr>
        <w:tc>
          <w:tcPr>
            <w:tcW w:w="4265" w:type="dxa"/>
            <w:tcBorders>
              <w:top w:val="single" w:sz="4" w:space="0" w:color="auto"/>
              <w:left w:val="single" w:sz="4" w:space="0" w:color="auto"/>
              <w:bottom w:val="single" w:sz="4" w:space="0" w:color="auto"/>
              <w:right w:val="single" w:sz="4" w:space="0" w:color="auto"/>
            </w:tcBorders>
            <w:shd w:val="clear" w:color="auto" w:fill="auto"/>
          </w:tcPr>
          <w:p w:rsidR="0011228C" w:rsidRPr="0011228C" w:rsidRDefault="0011228C" w:rsidP="0011228C">
            <w:pPr>
              <w:jc w:val="center"/>
              <w:rPr>
                <w:b/>
              </w:rPr>
            </w:pPr>
            <w:r w:rsidRPr="0011228C">
              <w:rPr>
                <w:b/>
              </w:rPr>
              <w:t xml:space="preserve">№ </w:t>
            </w:r>
            <w:proofErr w:type="gramStart"/>
            <w:r w:rsidRPr="0011228C">
              <w:rPr>
                <w:b/>
              </w:rPr>
              <w:t>п</w:t>
            </w:r>
            <w:proofErr w:type="gramEnd"/>
            <w:r w:rsidRPr="0011228C">
              <w:rPr>
                <w:b/>
              </w:rPr>
              <w:t>/п</w:t>
            </w:r>
          </w:p>
        </w:tc>
        <w:tc>
          <w:tcPr>
            <w:tcW w:w="5766" w:type="dxa"/>
            <w:tcBorders>
              <w:top w:val="single" w:sz="4" w:space="0" w:color="auto"/>
              <w:left w:val="nil"/>
              <w:bottom w:val="single" w:sz="4" w:space="0" w:color="auto"/>
              <w:right w:val="single" w:sz="4" w:space="0" w:color="auto"/>
            </w:tcBorders>
            <w:shd w:val="clear" w:color="auto" w:fill="auto"/>
          </w:tcPr>
          <w:p w:rsidR="0011228C" w:rsidRPr="0011228C" w:rsidRDefault="0011228C" w:rsidP="0011228C">
            <w:pPr>
              <w:jc w:val="center"/>
              <w:rPr>
                <w:b/>
              </w:rPr>
            </w:pPr>
            <w:r w:rsidRPr="0011228C">
              <w:rPr>
                <w:b/>
              </w:rPr>
              <w:t>Наименование вида образования, уровня образования, профессии, специальности, направления подготовки (для профессионального образования), подвида дополнительного образования</w:t>
            </w:r>
          </w:p>
        </w:tc>
        <w:tc>
          <w:tcPr>
            <w:tcW w:w="4412" w:type="dxa"/>
            <w:tcBorders>
              <w:top w:val="single" w:sz="4" w:space="0" w:color="auto"/>
              <w:left w:val="nil"/>
              <w:bottom w:val="single" w:sz="4" w:space="0" w:color="auto"/>
              <w:right w:val="single" w:sz="4" w:space="0" w:color="auto"/>
            </w:tcBorders>
            <w:shd w:val="clear" w:color="auto" w:fill="auto"/>
          </w:tcPr>
          <w:p w:rsidR="0011228C" w:rsidRPr="0011228C" w:rsidRDefault="0011228C" w:rsidP="0011228C">
            <w:pPr>
              <w:jc w:val="center"/>
              <w:rPr>
                <w:b/>
              </w:rPr>
            </w:pPr>
            <w:r w:rsidRPr="0011228C">
              <w:rPr>
                <w:b/>
              </w:rPr>
              <w:t>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w:t>
            </w:r>
          </w:p>
        </w:tc>
      </w:tr>
      <w:tr w:rsidR="0011228C" w:rsidRPr="0011228C" w:rsidTr="0011228C">
        <w:trPr>
          <w:trHeight w:val="752"/>
        </w:trPr>
        <w:tc>
          <w:tcPr>
            <w:tcW w:w="4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Организация доступной среды для инвалидов на транспорте</w:t>
            </w:r>
          </w:p>
        </w:tc>
        <w:tc>
          <w:tcPr>
            <w:tcW w:w="5766" w:type="dxa"/>
            <w:tcBorders>
              <w:top w:val="single" w:sz="4" w:space="0" w:color="auto"/>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Учебная аудитория для проведения занятий лекционного типа: доска учебная не менее - 1 шт., наборы демонстрационного оборудования и учебно-наглядных пособий, стенды, плакаты, репродукции, экран для  мультимедиа проектора, презентационные материалы, стол не менее– 35 шт., стул не менее– 68 шт.</w:t>
            </w:r>
          </w:p>
        </w:tc>
        <w:tc>
          <w:tcPr>
            <w:tcW w:w="4412" w:type="dxa"/>
            <w:tcBorders>
              <w:top w:val="single" w:sz="4" w:space="0" w:color="auto"/>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644099, г. Омск, ул. Ивана Алексеева, д. 2 (№№ 45, 46 на поэтажном плане (1П), 5 этаж)</w:t>
            </w:r>
          </w:p>
        </w:tc>
      </w:tr>
      <w:tr w:rsidR="0011228C" w:rsidRPr="0011228C" w:rsidTr="0011228C">
        <w:trPr>
          <w:trHeight w:val="752"/>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11228C" w:rsidRPr="0011228C" w:rsidRDefault="0011228C" w:rsidP="0011228C">
            <w:pPr>
              <w:spacing w:after="0" w:line="240" w:lineRule="auto"/>
              <w:jc w:val="left"/>
              <w:rPr>
                <w:rFonts w:eastAsia="Times New Roman" w:cs="Times New Roman"/>
                <w:sz w:val="20"/>
                <w:szCs w:val="20"/>
                <w:lang w:eastAsia="ru-RU"/>
              </w:rPr>
            </w:pPr>
          </w:p>
        </w:tc>
        <w:tc>
          <w:tcPr>
            <w:tcW w:w="5766" w:type="dxa"/>
            <w:tcBorders>
              <w:top w:val="nil"/>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Учебная аудитория для проведения занятий семинарского типа: доска учебная не менее - 1 шт., наборы демонстрационного оборудования и учебно-наглядных пособий, стенды, плакаты, репродукции, экран для  мультимедиа проектора, презентационные материалы, стол не менее– 35 шт., стул не менее– 68 шт.</w:t>
            </w:r>
          </w:p>
        </w:tc>
        <w:tc>
          <w:tcPr>
            <w:tcW w:w="4412" w:type="dxa"/>
            <w:tcBorders>
              <w:top w:val="nil"/>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644099, г. Омск, ул. Ивана Алексеева, д. 2 (№№ 45, 46 на поэтажном плане (1П), 5 этаж)</w:t>
            </w:r>
          </w:p>
        </w:tc>
      </w:tr>
      <w:tr w:rsidR="0011228C" w:rsidRPr="0011228C" w:rsidTr="0011228C">
        <w:trPr>
          <w:trHeight w:val="1002"/>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11228C" w:rsidRPr="0011228C" w:rsidRDefault="0011228C" w:rsidP="0011228C">
            <w:pPr>
              <w:spacing w:after="0" w:line="240" w:lineRule="auto"/>
              <w:jc w:val="left"/>
              <w:rPr>
                <w:rFonts w:eastAsia="Times New Roman" w:cs="Times New Roman"/>
                <w:sz w:val="20"/>
                <w:szCs w:val="20"/>
                <w:lang w:eastAsia="ru-RU"/>
              </w:rPr>
            </w:pPr>
          </w:p>
        </w:tc>
        <w:tc>
          <w:tcPr>
            <w:tcW w:w="5766" w:type="dxa"/>
            <w:tcBorders>
              <w:top w:val="nil"/>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 xml:space="preserve">Помещение для самостоятельной работы: компьютерная техника, операционная система </w:t>
            </w:r>
            <w:proofErr w:type="spellStart"/>
            <w:r w:rsidRPr="0011228C">
              <w:rPr>
                <w:rFonts w:eastAsia="Times New Roman" w:cs="Times New Roman"/>
                <w:sz w:val="20"/>
                <w:szCs w:val="20"/>
                <w:lang w:eastAsia="ru-RU"/>
              </w:rPr>
              <w:t>Windows</w:t>
            </w:r>
            <w:proofErr w:type="spellEnd"/>
            <w:r w:rsidRPr="0011228C">
              <w:rPr>
                <w:rFonts w:eastAsia="Times New Roman" w:cs="Times New Roman"/>
                <w:sz w:val="20"/>
                <w:szCs w:val="20"/>
                <w:lang w:eastAsia="ru-RU"/>
              </w:rPr>
              <w:t xml:space="preserve">, пакет программ </w:t>
            </w:r>
            <w:proofErr w:type="spellStart"/>
            <w:r w:rsidRPr="0011228C">
              <w:rPr>
                <w:rFonts w:eastAsia="Times New Roman" w:cs="Times New Roman"/>
                <w:sz w:val="20"/>
                <w:szCs w:val="20"/>
                <w:lang w:eastAsia="ru-RU"/>
              </w:rPr>
              <w:t>Microsoft</w:t>
            </w:r>
            <w:proofErr w:type="spellEnd"/>
            <w:r w:rsidRPr="0011228C">
              <w:rPr>
                <w:rFonts w:eastAsia="Times New Roman" w:cs="Times New Roman"/>
                <w:sz w:val="20"/>
                <w:szCs w:val="20"/>
                <w:lang w:eastAsia="ru-RU"/>
              </w:rPr>
              <w:t xml:space="preserve"> </w:t>
            </w:r>
            <w:proofErr w:type="spellStart"/>
            <w:r w:rsidRPr="0011228C">
              <w:rPr>
                <w:rFonts w:eastAsia="Times New Roman" w:cs="Times New Roman"/>
                <w:sz w:val="20"/>
                <w:szCs w:val="20"/>
                <w:lang w:eastAsia="ru-RU"/>
              </w:rPr>
              <w:t>Office</w:t>
            </w:r>
            <w:proofErr w:type="spellEnd"/>
            <w:r w:rsidRPr="0011228C">
              <w:rPr>
                <w:rFonts w:eastAsia="Times New Roman" w:cs="Times New Roman"/>
                <w:sz w:val="20"/>
                <w:szCs w:val="20"/>
                <w:lang w:eastAsia="ru-RU"/>
              </w:rPr>
              <w:t xml:space="preserve">, </w:t>
            </w:r>
            <w:proofErr w:type="gramStart"/>
            <w:r w:rsidRPr="0011228C">
              <w:rPr>
                <w:rFonts w:eastAsia="Times New Roman" w:cs="Times New Roman"/>
                <w:sz w:val="20"/>
                <w:szCs w:val="20"/>
                <w:lang w:eastAsia="ru-RU"/>
              </w:rPr>
              <w:t>C</w:t>
            </w:r>
            <w:proofErr w:type="gramEnd"/>
            <w:r w:rsidRPr="0011228C">
              <w:rPr>
                <w:rFonts w:eastAsia="Times New Roman" w:cs="Times New Roman"/>
                <w:sz w:val="20"/>
                <w:szCs w:val="20"/>
                <w:lang w:eastAsia="ru-RU"/>
              </w:rPr>
              <w:t>ПС Консультант ПЛЮС, ГАРАНТ, наборы демонстрационного оборудования и учебно-наглядных пособий, стенды, плакаты, учебно-наглядные пособия, репродукции, экран для  мультимедиа проектора, презентационные материалы, стол не менее – 43 шт., стул не менее – 48 шт.</w:t>
            </w:r>
          </w:p>
        </w:tc>
        <w:tc>
          <w:tcPr>
            <w:tcW w:w="4412" w:type="dxa"/>
            <w:tcBorders>
              <w:top w:val="nil"/>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 xml:space="preserve">644099, </w:t>
            </w:r>
            <w:proofErr w:type="spellStart"/>
            <w:r w:rsidRPr="0011228C">
              <w:rPr>
                <w:rFonts w:eastAsia="Times New Roman" w:cs="Times New Roman"/>
                <w:sz w:val="20"/>
                <w:szCs w:val="20"/>
                <w:lang w:eastAsia="ru-RU"/>
              </w:rPr>
              <w:t>г</w:t>
            </w:r>
            <w:proofErr w:type="gramStart"/>
            <w:r w:rsidRPr="0011228C">
              <w:rPr>
                <w:rFonts w:eastAsia="Times New Roman" w:cs="Times New Roman"/>
                <w:sz w:val="20"/>
                <w:szCs w:val="20"/>
                <w:lang w:eastAsia="ru-RU"/>
              </w:rPr>
              <w:t>.О</w:t>
            </w:r>
            <w:proofErr w:type="gramEnd"/>
            <w:r w:rsidRPr="0011228C">
              <w:rPr>
                <w:rFonts w:eastAsia="Times New Roman" w:cs="Times New Roman"/>
                <w:sz w:val="20"/>
                <w:szCs w:val="20"/>
                <w:lang w:eastAsia="ru-RU"/>
              </w:rPr>
              <w:t>мск</w:t>
            </w:r>
            <w:proofErr w:type="spellEnd"/>
            <w:r w:rsidRPr="0011228C">
              <w:rPr>
                <w:rFonts w:eastAsia="Times New Roman" w:cs="Times New Roman"/>
                <w:sz w:val="20"/>
                <w:szCs w:val="20"/>
                <w:lang w:eastAsia="ru-RU"/>
              </w:rPr>
              <w:t>, ул. Ивана Алексеева, д. 2 (№№ 52, 53,54,55 на поэтажном плане (1П), 3 этаж)</w:t>
            </w:r>
          </w:p>
        </w:tc>
      </w:tr>
      <w:tr w:rsidR="0011228C" w:rsidRPr="0011228C" w:rsidTr="0011228C">
        <w:trPr>
          <w:trHeight w:val="752"/>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11228C" w:rsidRPr="0011228C" w:rsidRDefault="0011228C" w:rsidP="0011228C">
            <w:pPr>
              <w:spacing w:after="0" w:line="240" w:lineRule="auto"/>
              <w:jc w:val="left"/>
              <w:rPr>
                <w:rFonts w:eastAsia="Times New Roman" w:cs="Times New Roman"/>
                <w:sz w:val="20"/>
                <w:szCs w:val="20"/>
                <w:lang w:eastAsia="ru-RU"/>
              </w:rPr>
            </w:pPr>
          </w:p>
        </w:tc>
        <w:tc>
          <w:tcPr>
            <w:tcW w:w="5766" w:type="dxa"/>
            <w:tcBorders>
              <w:top w:val="nil"/>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Учебная аудитория для проведения текущего контроля и промежуточной аттестации: доска учебная не менее - 1 шт., наборы демонстрационного оборудования и учебно-наглядных пособий, стенды, плакаты, репродукции, экран для  мультимедиа проектора, презентационные материалы, стол не менее– 35 шт., стул не менее– 68 шт.</w:t>
            </w:r>
          </w:p>
        </w:tc>
        <w:tc>
          <w:tcPr>
            <w:tcW w:w="4412" w:type="dxa"/>
            <w:tcBorders>
              <w:top w:val="nil"/>
              <w:left w:val="nil"/>
              <w:bottom w:val="single" w:sz="4" w:space="0" w:color="auto"/>
              <w:right w:val="single" w:sz="4" w:space="0" w:color="auto"/>
            </w:tcBorders>
            <w:shd w:val="clear" w:color="auto" w:fill="auto"/>
            <w:vAlign w:val="center"/>
            <w:hideMark/>
          </w:tcPr>
          <w:p w:rsidR="0011228C" w:rsidRPr="0011228C" w:rsidRDefault="0011228C" w:rsidP="0011228C">
            <w:pPr>
              <w:spacing w:after="0" w:line="240" w:lineRule="auto"/>
              <w:jc w:val="center"/>
              <w:rPr>
                <w:rFonts w:eastAsia="Times New Roman" w:cs="Times New Roman"/>
                <w:sz w:val="20"/>
                <w:szCs w:val="20"/>
                <w:lang w:eastAsia="ru-RU"/>
              </w:rPr>
            </w:pPr>
            <w:r w:rsidRPr="0011228C">
              <w:rPr>
                <w:rFonts w:eastAsia="Times New Roman" w:cs="Times New Roman"/>
                <w:sz w:val="20"/>
                <w:szCs w:val="20"/>
                <w:lang w:eastAsia="ru-RU"/>
              </w:rPr>
              <w:t>644099, г. Омск, ул. Ивана Алексеева, д. 2 (№№ 45, 46 на поэтажном плане (1П), 5 этаж)</w:t>
            </w:r>
          </w:p>
        </w:tc>
      </w:tr>
    </w:tbl>
    <w:p w:rsidR="00E17986" w:rsidRPr="00DD7198" w:rsidRDefault="00E17986" w:rsidP="00DD7198"/>
    <w:sectPr w:rsidR="00E17986" w:rsidRPr="00DD7198" w:rsidSect="00E17986">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5FC" w:rsidRDefault="00CF55FC" w:rsidP="0097042F">
      <w:pPr>
        <w:spacing w:after="0" w:line="240" w:lineRule="auto"/>
      </w:pPr>
      <w:r>
        <w:separator/>
      </w:r>
    </w:p>
  </w:endnote>
  <w:endnote w:type="continuationSeparator" w:id="0">
    <w:p w:rsidR="00CF55FC" w:rsidRDefault="00CF55FC" w:rsidP="0097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93383"/>
      <w:docPartObj>
        <w:docPartGallery w:val="Page Numbers (Bottom of Page)"/>
        <w:docPartUnique/>
      </w:docPartObj>
    </w:sdtPr>
    <w:sdtEndPr/>
    <w:sdtContent>
      <w:p w:rsidR="00CF55FC" w:rsidRDefault="00CF55FC">
        <w:pPr>
          <w:pStyle w:val="af8"/>
          <w:jc w:val="center"/>
        </w:pPr>
        <w:r>
          <w:fldChar w:fldCharType="begin"/>
        </w:r>
        <w:r>
          <w:instrText>PAGE   \* MERGEFORMAT</w:instrText>
        </w:r>
        <w:r>
          <w:fldChar w:fldCharType="separate"/>
        </w:r>
        <w:r w:rsidR="00446278">
          <w:rPr>
            <w:noProof/>
          </w:rPr>
          <w:t>8</w:t>
        </w:r>
        <w:r>
          <w:fldChar w:fldCharType="end"/>
        </w:r>
      </w:p>
    </w:sdtContent>
  </w:sdt>
  <w:p w:rsidR="00CF55FC" w:rsidRDefault="00CF55FC">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5FC" w:rsidRDefault="00CF55FC" w:rsidP="0097042F">
      <w:pPr>
        <w:spacing w:after="0" w:line="240" w:lineRule="auto"/>
      </w:pPr>
      <w:r>
        <w:separator/>
      </w:r>
    </w:p>
  </w:footnote>
  <w:footnote w:type="continuationSeparator" w:id="0">
    <w:p w:rsidR="00CF55FC" w:rsidRDefault="00CF55FC" w:rsidP="00970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08E3"/>
    <w:multiLevelType w:val="hybridMultilevel"/>
    <w:tmpl w:val="72884E2A"/>
    <w:lvl w:ilvl="0" w:tplc="B980F960">
      <w:start w:val="1"/>
      <w:numFmt w:val="decimal"/>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1">
    <w:nsid w:val="0DBC2349"/>
    <w:multiLevelType w:val="hybridMultilevel"/>
    <w:tmpl w:val="A9686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7F447B"/>
    <w:multiLevelType w:val="hybridMultilevel"/>
    <w:tmpl w:val="C14C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5B31B7"/>
    <w:multiLevelType w:val="hybridMultilevel"/>
    <w:tmpl w:val="05CA85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77340"/>
    <w:multiLevelType w:val="hybridMultilevel"/>
    <w:tmpl w:val="4F027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AD310A"/>
    <w:multiLevelType w:val="hybridMultilevel"/>
    <w:tmpl w:val="C8560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FB78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FF7030"/>
    <w:multiLevelType w:val="multilevel"/>
    <w:tmpl w:val="6E4AAA3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EB53133"/>
    <w:multiLevelType w:val="hybridMultilevel"/>
    <w:tmpl w:val="A9686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93DE1"/>
    <w:multiLevelType w:val="hybridMultilevel"/>
    <w:tmpl w:val="042C5DF2"/>
    <w:lvl w:ilvl="0" w:tplc="9A680A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126F9"/>
    <w:multiLevelType w:val="hybridMultilevel"/>
    <w:tmpl w:val="C166D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AC19E4"/>
    <w:multiLevelType w:val="hybridMultilevel"/>
    <w:tmpl w:val="020E264A"/>
    <w:lvl w:ilvl="0" w:tplc="8D94E5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051FC"/>
    <w:multiLevelType w:val="hybridMultilevel"/>
    <w:tmpl w:val="020E264A"/>
    <w:lvl w:ilvl="0" w:tplc="8D94E5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2A1C67"/>
    <w:multiLevelType w:val="multilevel"/>
    <w:tmpl w:val="98687B38"/>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4B414A0F"/>
    <w:multiLevelType w:val="hybridMultilevel"/>
    <w:tmpl w:val="99724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0320AA"/>
    <w:multiLevelType w:val="hybridMultilevel"/>
    <w:tmpl w:val="86CCEA0A"/>
    <w:lvl w:ilvl="0" w:tplc="F6D00D10">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063382"/>
    <w:multiLevelType w:val="hybridMultilevel"/>
    <w:tmpl w:val="616A85EC"/>
    <w:lvl w:ilvl="0" w:tplc="C3BEF0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4133CC"/>
    <w:multiLevelType w:val="multilevel"/>
    <w:tmpl w:val="4CCA4602"/>
    <w:lvl w:ilvl="0">
      <w:start w:val="6"/>
      <w:numFmt w:val="decimal"/>
      <w:lvlText w:val="%1."/>
      <w:lvlJc w:val="left"/>
      <w:pPr>
        <w:ind w:left="792" w:hanging="360"/>
      </w:pPr>
      <w:rPr>
        <w:rFonts w:hint="default"/>
      </w:rPr>
    </w:lvl>
    <w:lvl w:ilvl="1">
      <w:start w:val="1"/>
      <w:numFmt w:val="decimal"/>
      <w:isLgl/>
      <w:lvlText w:val="%1.%2."/>
      <w:lvlJc w:val="left"/>
      <w:pPr>
        <w:ind w:left="1503"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16" w:hanging="1080"/>
      </w:pPr>
      <w:rPr>
        <w:rFonts w:hint="default"/>
      </w:rPr>
    </w:lvl>
    <w:lvl w:ilvl="5">
      <w:start w:val="1"/>
      <w:numFmt w:val="decimal"/>
      <w:isLgl/>
      <w:lvlText w:val="%1.%2.%3.%4.%5.%6."/>
      <w:lvlJc w:val="left"/>
      <w:pPr>
        <w:ind w:left="3627" w:hanging="1440"/>
      </w:pPr>
      <w:rPr>
        <w:rFonts w:hint="default"/>
      </w:rPr>
    </w:lvl>
    <w:lvl w:ilvl="6">
      <w:start w:val="1"/>
      <w:numFmt w:val="decimal"/>
      <w:isLgl/>
      <w:lvlText w:val="%1.%2.%3.%4.%5.%6.%7."/>
      <w:lvlJc w:val="left"/>
      <w:pPr>
        <w:ind w:left="3978" w:hanging="144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040" w:hanging="1800"/>
      </w:pPr>
      <w:rPr>
        <w:rFonts w:hint="default"/>
      </w:rPr>
    </w:lvl>
  </w:abstractNum>
  <w:abstractNum w:abstractNumId="18">
    <w:nsid w:val="57D842E8"/>
    <w:multiLevelType w:val="hybridMultilevel"/>
    <w:tmpl w:val="167E4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C56EFE"/>
    <w:multiLevelType w:val="hybridMultilevel"/>
    <w:tmpl w:val="BF104F94"/>
    <w:lvl w:ilvl="0" w:tplc="C3BEF0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EFA5775"/>
    <w:multiLevelType w:val="multilevel"/>
    <w:tmpl w:val="D616B316"/>
    <w:lvl w:ilvl="0">
      <w:start w:val="1"/>
      <w:numFmt w:val="decimal"/>
      <w:pStyle w:val="1"/>
      <w:lvlText w:val="%1"/>
      <w:lvlJc w:val="left"/>
      <w:pPr>
        <w:ind w:left="432" w:hanging="432"/>
      </w:pPr>
    </w:lvl>
    <w:lvl w:ilvl="1">
      <w:start w:val="1"/>
      <w:numFmt w:val="decimal"/>
      <w:pStyle w:val="2"/>
      <w:lvlText w:val="%1.%2"/>
      <w:lvlJc w:val="left"/>
      <w:pPr>
        <w:ind w:left="1711" w:hanging="576"/>
      </w:pPr>
      <w:rPr>
        <w:color w:val="auto"/>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nsid w:val="5FA92523"/>
    <w:multiLevelType w:val="multilevel"/>
    <w:tmpl w:val="B1D27876"/>
    <w:lvl w:ilvl="0">
      <w:start w:val="4"/>
      <w:numFmt w:val="decimal"/>
      <w:lvlText w:val="%1."/>
      <w:lvlJc w:val="left"/>
      <w:pPr>
        <w:ind w:left="420" w:hanging="42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6E157B15"/>
    <w:multiLevelType w:val="hybridMultilevel"/>
    <w:tmpl w:val="54DE5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47B0B"/>
    <w:multiLevelType w:val="hybridMultilevel"/>
    <w:tmpl w:val="D49AA0C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2F7751"/>
    <w:multiLevelType w:val="multilevel"/>
    <w:tmpl w:val="5AF0299E"/>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7F2338F3"/>
    <w:multiLevelType w:val="hybridMultilevel"/>
    <w:tmpl w:val="AE269B6E"/>
    <w:lvl w:ilvl="0" w:tplc="704C94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6"/>
  </w:num>
  <w:num w:numId="3">
    <w:abstractNumId w:val="19"/>
  </w:num>
  <w:num w:numId="4">
    <w:abstractNumId w:val="22"/>
  </w:num>
  <w:num w:numId="5">
    <w:abstractNumId w:val="15"/>
  </w:num>
  <w:num w:numId="6">
    <w:abstractNumId w:val="1"/>
  </w:num>
  <w:num w:numId="7">
    <w:abstractNumId w:val="2"/>
  </w:num>
  <w:num w:numId="8">
    <w:abstractNumId w:val="12"/>
  </w:num>
  <w:num w:numId="9">
    <w:abstractNumId w:val="10"/>
  </w:num>
  <w:num w:numId="10">
    <w:abstractNumId w:val="11"/>
  </w:num>
  <w:num w:numId="11">
    <w:abstractNumId w:val="4"/>
  </w:num>
  <w:num w:numId="12">
    <w:abstractNumId w:val="14"/>
  </w:num>
  <w:num w:numId="13">
    <w:abstractNumId w:val="3"/>
  </w:num>
  <w:num w:numId="14">
    <w:abstractNumId w:val="5"/>
  </w:num>
  <w:num w:numId="15">
    <w:abstractNumId w:val="18"/>
  </w:num>
  <w:num w:numId="16">
    <w:abstractNumId w:val="9"/>
  </w:num>
  <w:num w:numId="17">
    <w:abstractNumId w:val="6"/>
  </w:num>
  <w:num w:numId="18">
    <w:abstractNumId w:val="23"/>
  </w:num>
  <w:num w:numId="19">
    <w:abstractNumId w:val="8"/>
  </w:num>
  <w:num w:numId="20">
    <w:abstractNumId w:val="0"/>
  </w:num>
  <w:num w:numId="21">
    <w:abstractNumId w:val="24"/>
  </w:num>
  <w:num w:numId="22">
    <w:abstractNumId w:val="25"/>
  </w:num>
  <w:num w:numId="23">
    <w:abstractNumId w:val="17"/>
  </w:num>
  <w:num w:numId="24">
    <w:abstractNumId w:val="13"/>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0C"/>
    <w:rsid w:val="00000A93"/>
    <w:rsid w:val="0002126D"/>
    <w:rsid w:val="00061B3E"/>
    <w:rsid w:val="00086412"/>
    <w:rsid w:val="000A0776"/>
    <w:rsid w:val="000B54EA"/>
    <w:rsid w:val="000B716A"/>
    <w:rsid w:val="000E3E0D"/>
    <w:rsid w:val="000E6458"/>
    <w:rsid w:val="00105EC9"/>
    <w:rsid w:val="0011228C"/>
    <w:rsid w:val="0011358F"/>
    <w:rsid w:val="001238E2"/>
    <w:rsid w:val="001247B1"/>
    <w:rsid w:val="00133A29"/>
    <w:rsid w:val="00155FA3"/>
    <w:rsid w:val="00170544"/>
    <w:rsid w:val="001860B0"/>
    <w:rsid w:val="001B5461"/>
    <w:rsid w:val="001C6A8C"/>
    <w:rsid w:val="001D6AC2"/>
    <w:rsid w:val="00202BF0"/>
    <w:rsid w:val="002807D6"/>
    <w:rsid w:val="00292831"/>
    <w:rsid w:val="002B4EB0"/>
    <w:rsid w:val="002F3FE4"/>
    <w:rsid w:val="00312933"/>
    <w:rsid w:val="003730CD"/>
    <w:rsid w:val="00391D8D"/>
    <w:rsid w:val="003B1E29"/>
    <w:rsid w:val="003B212F"/>
    <w:rsid w:val="003C4800"/>
    <w:rsid w:val="003D2434"/>
    <w:rsid w:val="003D3E65"/>
    <w:rsid w:val="003E18E3"/>
    <w:rsid w:val="003E228D"/>
    <w:rsid w:val="003E4DD0"/>
    <w:rsid w:val="00405BF9"/>
    <w:rsid w:val="00421E3A"/>
    <w:rsid w:val="00443864"/>
    <w:rsid w:val="00446278"/>
    <w:rsid w:val="0045309C"/>
    <w:rsid w:val="00491D15"/>
    <w:rsid w:val="00497322"/>
    <w:rsid w:val="004C6F39"/>
    <w:rsid w:val="004E2F01"/>
    <w:rsid w:val="00513EFB"/>
    <w:rsid w:val="0052642D"/>
    <w:rsid w:val="00555929"/>
    <w:rsid w:val="00584549"/>
    <w:rsid w:val="005A61A6"/>
    <w:rsid w:val="005F30AF"/>
    <w:rsid w:val="0060535A"/>
    <w:rsid w:val="006150D3"/>
    <w:rsid w:val="00633B44"/>
    <w:rsid w:val="00643AA8"/>
    <w:rsid w:val="00680A77"/>
    <w:rsid w:val="0068707E"/>
    <w:rsid w:val="00695BCE"/>
    <w:rsid w:val="006C2792"/>
    <w:rsid w:val="006E299A"/>
    <w:rsid w:val="006E6993"/>
    <w:rsid w:val="00713F21"/>
    <w:rsid w:val="00714996"/>
    <w:rsid w:val="00723C48"/>
    <w:rsid w:val="00752FB8"/>
    <w:rsid w:val="007567A5"/>
    <w:rsid w:val="00776E75"/>
    <w:rsid w:val="00784BA4"/>
    <w:rsid w:val="007864A5"/>
    <w:rsid w:val="007B62FE"/>
    <w:rsid w:val="007D3711"/>
    <w:rsid w:val="007E3FE7"/>
    <w:rsid w:val="00825546"/>
    <w:rsid w:val="00831434"/>
    <w:rsid w:val="00840FB1"/>
    <w:rsid w:val="0084395F"/>
    <w:rsid w:val="00846E43"/>
    <w:rsid w:val="008575B4"/>
    <w:rsid w:val="008C0C40"/>
    <w:rsid w:val="008C4D0A"/>
    <w:rsid w:val="008C5FB6"/>
    <w:rsid w:val="008E170E"/>
    <w:rsid w:val="008E6F5A"/>
    <w:rsid w:val="00903D95"/>
    <w:rsid w:val="00916641"/>
    <w:rsid w:val="00932889"/>
    <w:rsid w:val="009368F8"/>
    <w:rsid w:val="0094659E"/>
    <w:rsid w:val="0097042F"/>
    <w:rsid w:val="00970676"/>
    <w:rsid w:val="00980D38"/>
    <w:rsid w:val="00981C75"/>
    <w:rsid w:val="009A6AA9"/>
    <w:rsid w:val="009B0F3B"/>
    <w:rsid w:val="009E503F"/>
    <w:rsid w:val="00A05343"/>
    <w:rsid w:val="00A5722B"/>
    <w:rsid w:val="00A76F95"/>
    <w:rsid w:val="00A832AC"/>
    <w:rsid w:val="00AB3A4E"/>
    <w:rsid w:val="00AC1BE8"/>
    <w:rsid w:val="00AD563F"/>
    <w:rsid w:val="00AE3D8F"/>
    <w:rsid w:val="00AF3DD6"/>
    <w:rsid w:val="00AF7348"/>
    <w:rsid w:val="00B10B55"/>
    <w:rsid w:val="00B30A03"/>
    <w:rsid w:val="00B377FD"/>
    <w:rsid w:val="00B54523"/>
    <w:rsid w:val="00B81E8D"/>
    <w:rsid w:val="00B97BF1"/>
    <w:rsid w:val="00BA3C7E"/>
    <w:rsid w:val="00BD5E0B"/>
    <w:rsid w:val="00BE57A7"/>
    <w:rsid w:val="00C03F60"/>
    <w:rsid w:val="00C32C94"/>
    <w:rsid w:val="00C32D1B"/>
    <w:rsid w:val="00C412AD"/>
    <w:rsid w:val="00C543A2"/>
    <w:rsid w:val="00C5734C"/>
    <w:rsid w:val="00C806B1"/>
    <w:rsid w:val="00C85971"/>
    <w:rsid w:val="00CC5BF8"/>
    <w:rsid w:val="00CF063D"/>
    <w:rsid w:val="00CF55FC"/>
    <w:rsid w:val="00D0734D"/>
    <w:rsid w:val="00D15BD5"/>
    <w:rsid w:val="00D234EF"/>
    <w:rsid w:val="00D30742"/>
    <w:rsid w:val="00D36BA0"/>
    <w:rsid w:val="00D65103"/>
    <w:rsid w:val="00D8205E"/>
    <w:rsid w:val="00D9367A"/>
    <w:rsid w:val="00DD5282"/>
    <w:rsid w:val="00DD7198"/>
    <w:rsid w:val="00DE250C"/>
    <w:rsid w:val="00DE2830"/>
    <w:rsid w:val="00E13986"/>
    <w:rsid w:val="00E17986"/>
    <w:rsid w:val="00E26E4E"/>
    <w:rsid w:val="00E4544B"/>
    <w:rsid w:val="00E53D76"/>
    <w:rsid w:val="00E966C0"/>
    <w:rsid w:val="00EA3FDB"/>
    <w:rsid w:val="00EA4C86"/>
    <w:rsid w:val="00EC03D8"/>
    <w:rsid w:val="00ED0BDE"/>
    <w:rsid w:val="00ED4CBB"/>
    <w:rsid w:val="00EF2124"/>
    <w:rsid w:val="00F17417"/>
    <w:rsid w:val="00F274DE"/>
    <w:rsid w:val="00F57DAD"/>
    <w:rsid w:val="00F945C7"/>
    <w:rsid w:val="00F95FA0"/>
    <w:rsid w:val="00FC6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9E"/>
    <w:pPr>
      <w:jc w:val="both"/>
    </w:pPr>
    <w:rPr>
      <w:rFonts w:ascii="Times New Roman" w:hAnsi="Times New Roman"/>
    </w:rPr>
  </w:style>
  <w:style w:type="paragraph" w:styleId="1">
    <w:name w:val="heading 1"/>
    <w:basedOn w:val="a"/>
    <w:next w:val="a"/>
    <w:link w:val="10"/>
    <w:uiPriority w:val="9"/>
    <w:qFormat/>
    <w:rsid w:val="00C806B1"/>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C806B1"/>
    <w:pPr>
      <w:keepNext/>
      <w:keepLines/>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713F21"/>
    <w:pPr>
      <w:keepNext/>
      <w:keepLines/>
      <w:numPr>
        <w:ilvl w:val="2"/>
        <w:numId w:val="1"/>
      </w:numPr>
      <w:spacing w:before="200" w:after="0"/>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DE250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E250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E250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E25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250C"/>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E250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06B1"/>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C806B1"/>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713F21"/>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DE25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E25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E25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E25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E250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DE250C"/>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DE25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E250C"/>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DE25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DE250C"/>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DE250C"/>
    <w:rPr>
      <w:b/>
      <w:bCs/>
    </w:rPr>
  </w:style>
  <w:style w:type="character" w:styleId="a8">
    <w:name w:val="Emphasis"/>
    <w:basedOn w:val="a0"/>
    <w:uiPriority w:val="20"/>
    <w:qFormat/>
    <w:rsid w:val="00DE250C"/>
    <w:rPr>
      <w:i/>
      <w:iCs/>
    </w:rPr>
  </w:style>
  <w:style w:type="paragraph" w:styleId="a9">
    <w:name w:val="No Spacing"/>
    <w:link w:val="aa"/>
    <w:uiPriority w:val="1"/>
    <w:qFormat/>
    <w:rsid w:val="00DE250C"/>
    <w:pPr>
      <w:spacing w:after="0" w:line="240" w:lineRule="auto"/>
    </w:pPr>
  </w:style>
  <w:style w:type="paragraph" w:styleId="ab">
    <w:name w:val="List Paragraph"/>
    <w:basedOn w:val="a"/>
    <w:uiPriority w:val="34"/>
    <w:qFormat/>
    <w:rsid w:val="00DE250C"/>
    <w:pPr>
      <w:ind w:left="720"/>
      <w:contextualSpacing/>
    </w:pPr>
  </w:style>
  <w:style w:type="paragraph" w:styleId="21">
    <w:name w:val="Quote"/>
    <w:basedOn w:val="a"/>
    <w:next w:val="a"/>
    <w:link w:val="22"/>
    <w:uiPriority w:val="29"/>
    <w:qFormat/>
    <w:rsid w:val="00DE250C"/>
    <w:rPr>
      <w:i/>
      <w:iCs/>
      <w:color w:val="000000" w:themeColor="text1"/>
    </w:rPr>
  </w:style>
  <w:style w:type="character" w:customStyle="1" w:styleId="22">
    <w:name w:val="Цитата 2 Знак"/>
    <w:basedOn w:val="a0"/>
    <w:link w:val="21"/>
    <w:uiPriority w:val="29"/>
    <w:rsid w:val="00DE250C"/>
    <w:rPr>
      <w:i/>
      <w:iCs/>
      <w:color w:val="000000" w:themeColor="text1"/>
    </w:rPr>
  </w:style>
  <w:style w:type="paragraph" w:styleId="ac">
    <w:name w:val="Intense Quote"/>
    <w:basedOn w:val="a"/>
    <w:next w:val="a"/>
    <w:link w:val="ad"/>
    <w:uiPriority w:val="30"/>
    <w:qFormat/>
    <w:rsid w:val="00DE250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E250C"/>
    <w:rPr>
      <w:b/>
      <w:bCs/>
      <w:i/>
      <w:iCs/>
      <w:color w:val="4F81BD" w:themeColor="accent1"/>
    </w:rPr>
  </w:style>
  <w:style w:type="character" w:styleId="ae">
    <w:name w:val="Subtle Emphasis"/>
    <w:basedOn w:val="a0"/>
    <w:uiPriority w:val="19"/>
    <w:qFormat/>
    <w:rsid w:val="00DE250C"/>
    <w:rPr>
      <w:i/>
      <w:iCs/>
      <w:color w:val="808080" w:themeColor="text1" w:themeTint="7F"/>
    </w:rPr>
  </w:style>
  <w:style w:type="character" w:styleId="af">
    <w:name w:val="Intense Emphasis"/>
    <w:basedOn w:val="a0"/>
    <w:uiPriority w:val="21"/>
    <w:qFormat/>
    <w:rsid w:val="00DE250C"/>
    <w:rPr>
      <w:b/>
      <w:bCs/>
      <w:i/>
      <w:iCs/>
      <w:color w:val="4F81BD" w:themeColor="accent1"/>
    </w:rPr>
  </w:style>
  <w:style w:type="character" w:styleId="af0">
    <w:name w:val="Subtle Reference"/>
    <w:basedOn w:val="a0"/>
    <w:uiPriority w:val="31"/>
    <w:qFormat/>
    <w:rsid w:val="00DE250C"/>
    <w:rPr>
      <w:smallCaps/>
      <w:color w:val="C0504D" w:themeColor="accent2"/>
      <w:u w:val="single"/>
    </w:rPr>
  </w:style>
  <w:style w:type="character" w:styleId="af1">
    <w:name w:val="Intense Reference"/>
    <w:basedOn w:val="a0"/>
    <w:uiPriority w:val="32"/>
    <w:qFormat/>
    <w:rsid w:val="00DE250C"/>
    <w:rPr>
      <w:b/>
      <w:bCs/>
      <w:smallCaps/>
      <w:color w:val="C0504D" w:themeColor="accent2"/>
      <w:spacing w:val="5"/>
      <w:u w:val="single"/>
    </w:rPr>
  </w:style>
  <w:style w:type="character" w:styleId="af2">
    <w:name w:val="Book Title"/>
    <w:basedOn w:val="a0"/>
    <w:uiPriority w:val="33"/>
    <w:qFormat/>
    <w:rsid w:val="00DE250C"/>
    <w:rPr>
      <w:b/>
      <w:bCs/>
      <w:smallCaps/>
      <w:spacing w:val="5"/>
    </w:rPr>
  </w:style>
  <w:style w:type="paragraph" w:styleId="af3">
    <w:name w:val="TOC Heading"/>
    <w:basedOn w:val="1"/>
    <w:next w:val="a"/>
    <w:uiPriority w:val="39"/>
    <w:semiHidden/>
    <w:unhideWhenUsed/>
    <w:qFormat/>
    <w:rsid w:val="00DE250C"/>
    <w:pPr>
      <w:outlineLvl w:val="9"/>
    </w:pPr>
  </w:style>
  <w:style w:type="paragraph" w:styleId="af4">
    <w:name w:val="caption"/>
    <w:basedOn w:val="a"/>
    <w:next w:val="a"/>
    <w:uiPriority w:val="35"/>
    <w:semiHidden/>
    <w:unhideWhenUsed/>
    <w:qFormat/>
    <w:rsid w:val="00DE250C"/>
    <w:pPr>
      <w:spacing w:line="240" w:lineRule="auto"/>
    </w:pPr>
    <w:rPr>
      <w:b/>
      <w:bCs/>
      <w:color w:val="4F81BD" w:themeColor="accent1"/>
      <w:sz w:val="18"/>
      <w:szCs w:val="18"/>
    </w:rPr>
  </w:style>
  <w:style w:type="character" w:customStyle="1" w:styleId="aa">
    <w:name w:val="Без интервала Знак"/>
    <w:basedOn w:val="a0"/>
    <w:link w:val="a9"/>
    <w:uiPriority w:val="1"/>
    <w:rsid w:val="00DE250C"/>
  </w:style>
  <w:style w:type="table" w:styleId="af5">
    <w:name w:val="Table Grid"/>
    <w:basedOn w:val="a1"/>
    <w:uiPriority w:val="59"/>
    <w:rsid w:val="00F95FA0"/>
    <w:pPr>
      <w:spacing w:after="0" w:line="240" w:lineRule="auto"/>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97042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97042F"/>
    <w:rPr>
      <w:rFonts w:ascii="Times New Roman" w:hAnsi="Times New Roman"/>
    </w:rPr>
  </w:style>
  <w:style w:type="paragraph" w:styleId="af8">
    <w:name w:val="footer"/>
    <w:basedOn w:val="a"/>
    <w:link w:val="af9"/>
    <w:uiPriority w:val="99"/>
    <w:unhideWhenUsed/>
    <w:rsid w:val="0097042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97042F"/>
    <w:rPr>
      <w:rFonts w:ascii="Times New Roman" w:hAnsi="Times New Roman"/>
    </w:rPr>
  </w:style>
  <w:style w:type="character" w:styleId="afa">
    <w:name w:val="Hyperlink"/>
    <w:rsid w:val="00D8205E"/>
    <w:rPr>
      <w:color w:val="0000FF"/>
      <w:u w:val="single"/>
    </w:rPr>
  </w:style>
  <w:style w:type="table" w:customStyle="1" w:styleId="11">
    <w:name w:val="Сетка таблицы1"/>
    <w:basedOn w:val="a1"/>
    <w:next w:val="af5"/>
    <w:uiPriority w:val="59"/>
    <w:rsid w:val="0084395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5"/>
    <w:uiPriority w:val="59"/>
    <w:rsid w:val="00AD563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9E"/>
    <w:pPr>
      <w:jc w:val="both"/>
    </w:pPr>
    <w:rPr>
      <w:rFonts w:ascii="Times New Roman" w:hAnsi="Times New Roman"/>
    </w:rPr>
  </w:style>
  <w:style w:type="paragraph" w:styleId="1">
    <w:name w:val="heading 1"/>
    <w:basedOn w:val="a"/>
    <w:next w:val="a"/>
    <w:link w:val="10"/>
    <w:uiPriority w:val="9"/>
    <w:qFormat/>
    <w:rsid w:val="00C806B1"/>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C806B1"/>
    <w:pPr>
      <w:keepNext/>
      <w:keepLines/>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713F21"/>
    <w:pPr>
      <w:keepNext/>
      <w:keepLines/>
      <w:numPr>
        <w:ilvl w:val="2"/>
        <w:numId w:val="1"/>
      </w:numPr>
      <w:spacing w:before="200" w:after="0"/>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DE250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E250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E250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E25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250C"/>
    <w:pPr>
      <w:keepNext/>
      <w:keepLines/>
      <w:numPr>
        <w:ilvl w:val="7"/>
        <w:numId w:val="1"/>
      </w:numPr>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E250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06B1"/>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C806B1"/>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713F21"/>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DE25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E25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E25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E25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E250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DE250C"/>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DE25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E250C"/>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DE25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DE250C"/>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DE250C"/>
    <w:rPr>
      <w:b/>
      <w:bCs/>
    </w:rPr>
  </w:style>
  <w:style w:type="character" w:styleId="a8">
    <w:name w:val="Emphasis"/>
    <w:basedOn w:val="a0"/>
    <w:uiPriority w:val="20"/>
    <w:qFormat/>
    <w:rsid w:val="00DE250C"/>
    <w:rPr>
      <w:i/>
      <w:iCs/>
    </w:rPr>
  </w:style>
  <w:style w:type="paragraph" w:styleId="a9">
    <w:name w:val="No Spacing"/>
    <w:link w:val="aa"/>
    <w:uiPriority w:val="1"/>
    <w:qFormat/>
    <w:rsid w:val="00DE250C"/>
    <w:pPr>
      <w:spacing w:after="0" w:line="240" w:lineRule="auto"/>
    </w:pPr>
  </w:style>
  <w:style w:type="paragraph" w:styleId="ab">
    <w:name w:val="List Paragraph"/>
    <w:basedOn w:val="a"/>
    <w:uiPriority w:val="34"/>
    <w:qFormat/>
    <w:rsid w:val="00DE250C"/>
    <w:pPr>
      <w:ind w:left="720"/>
      <w:contextualSpacing/>
    </w:pPr>
  </w:style>
  <w:style w:type="paragraph" w:styleId="21">
    <w:name w:val="Quote"/>
    <w:basedOn w:val="a"/>
    <w:next w:val="a"/>
    <w:link w:val="22"/>
    <w:uiPriority w:val="29"/>
    <w:qFormat/>
    <w:rsid w:val="00DE250C"/>
    <w:rPr>
      <w:i/>
      <w:iCs/>
      <w:color w:val="000000" w:themeColor="text1"/>
    </w:rPr>
  </w:style>
  <w:style w:type="character" w:customStyle="1" w:styleId="22">
    <w:name w:val="Цитата 2 Знак"/>
    <w:basedOn w:val="a0"/>
    <w:link w:val="21"/>
    <w:uiPriority w:val="29"/>
    <w:rsid w:val="00DE250C"/>
    <w:rPr>
      <w:i/>
      <w:iCs/>
      <w:color w:val="000000" w:themeColor="text1"/>
    </w:rPr>
  </w:style>
  <w:style w:type="paragraph" w:styleId="ac">
    <w:name w:val="Intense Quote"/>
    <w:basedOn w:val="a"/>
    <w:next w:val="a"/>
    <w:link w:val="ad"/>
    <w:uiPriority w:val="30"/>
    <w:qFormat/>
    <w:rsid w:val="00DE250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E250C"/>
    <w:rPr>
      <w:b/>
      <w:bCs/>
      <w:i/>
      <w:iCs/>
      <w:color w:val="4F81BD" w:themeColor="accent1"/>
    </w:rPr>
  </w:style>
  <w:style w:type="character" w:styleId="ae">
    <w:name w:val="Subtle Emphasis"/>
    <w:basedOn w:val="a0"/>
    <w:uiPriority w:val="19"/>
    <w:qFormat/>
    <w:rsid w:val="00DE250C"/>
    <w:rPr>
      <w:i/>
      <w:iCs/>
      <w:color w:val="808080" w:themeColor="text1" w:themeTint="7F"/>
    </w:rPr>
  </w:style>
  <w:style w:type="character" w:styleId="af">
    <w:name w:val="Intense Emphasis"/>
    <w:basedOn w:val="a0"/>
    <w:uiPriority w:val="21"/>
    <w:qFormat/>
    <w:rsid w:val="00DE250C"/>
    <w:rPr>
      <w:b/>
      <w:bCs/>
      <w:i/>
      <w:iCs/>
      <w:color w:val="4F81BD" w:themeColor="accent1"/>
    </w:rPr>
  </w:style>
  <w:style w:type="character" w:styleId="af0">
    <w:name w:val="Subtle Reference"/>
    <w:basedOn w:val="a0"/>
    <w:uiPriority w:val="31"/>
    <w:qFormat/>
    <w:rsid w:val="00DE250C"/>
    <w:rPr>
      <w:smallCaps/>
      <w:color w:val="C0504D" w:themeColor="accent2"/>
      <w:u w:val="single"/>
    </w:rPr>
  </w:style>
  <w:style w:type="character" w:styleId="af1">
    <w:name w:val="Intense Reference"/>
    <w:basedOn w:val="a0"/>
    <w:uiPriority w:val="32"/>
    <w:qFormat/>
    <w:rsid w:val="00DE250C"/>
    <w:rPr>
      <w:b/>
      <w:bCs/>
      <w:smallCaps/>
      <w:color w:val="C0504D" w:themeColor="accent2"/>
      <w:spacing w:val="5"/>
      <w:u w:val="single"/>
    </w:rPr>
  </w:style>
  <w:style w:type="character" w:styleId="af2">
    <w:name w:val="Book Title"/>
    <w:basedOn w:val="a0"/>
    <w:uiPriority w:val="33"/>
    <w:qFormat/>
    <w:rsid w:val="00DE250C"/>
    <w:rPr>
      <w:b/>
      <w:bCs/>
      <w:smallCaps/>
      <w:spacing w:val="5"/>
    </w:rPr>
  </w:style>
  <w:style w:type="paragraph" w:styleId="af3">
    <w:name w:val="TOC Heading"/>
    <w:basedOn w:val="1"/>
    <w:next w:val="a"/>
    <w:uiPriority w:val="39"/>
    <w:semiHidden/>
    <w:unhideWhenUsed/>
    <w:qFormat/>
    <w:rsid w:val="00DE250C"/>
    <w:pPr>
      <w:outlineLvl w:val="9"/>
    </w:pPr>
  </w:style>
  <w:style w:type="paragraph" w:styleId="af4">
    <w:name w:val="caption"/>
    <w:basedOn w:val="a"/>
    <w:next w:val="a"/>
    <w:uiPriority w:val="35"/>
    <w:semiHidden/>
    <w:unhideWhenUsed/>
    <w:qFormat/>
    <w:rsid w:val="00DE250C"/>
    <w:pPr>
      <w:spacing w:line="240" w:lineRule="auto"/>
    </w:pPr>
    <w:rPr>
      <w:b/>
      <w:bCs/>
      <w:color w:val="4F81BD" w:themeColor="accent1"/>
      <w:sz w:val="18"/>
      <w:szCs w:val="18"/>
    </w:rPr>
  </w:style>
  <w:style w:type="character" w:customStyle="1" w:styleId="aa">
    <w:name w:val="Без интервала Знак"/>
    <w:basedOn w:val="a0"/>
    <w:link w:val="a9"/>
    <w:uiPriority w:val="1"/>
    <w:rsid w:val="00DE250C"/>
  </w:style>
  <w:style w:type="table" w:styleId="af5">
    <w:name w:val="Table Grid"/>
    <w:basedOn w:val="a1"/>
    <w:uiPriority w:val="59"/>
    <w:rsid w:val="00F95FA0"/>
    <w:pPr>
      <w:spacing w:after="0" w:line="240" w:lineRule="auto"/>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97042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97042F"/>
    <w:rPr>
      <w:rFonts w:ascii="Times New Roman" w:hAnsi="Times New Roman"/>
    </w:rPr>
  </w:style>
  <w:style w:type="paragraph" w:styleId="af8">
    <w:name w:val="footer"/>
    <w:basedOn w:val="a"/>
    <w:link w:val="af9"/>
    <w:uiPriority w:val="99"/>
    <w:unhideWhenUsed/>
    <w:rsid w:val="0097042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97042F"/>
    <w:rPr>
      <w:rFonts w:ascii="Times New Roman" w:hAnsi="Times New Roman"/>
    </w:rPr>
  </w:style>
  <w:style w:type="character" w:styleId="afa">
    <w:name w:val="Hyperlink"/>
    <w:rsid w:val="00D8205E"/>
    <w:rPr>
      <w:color w:val="0000FF"/>
      <w:u w:val="single"/>
    </w:rPr>
  </w:style>
  <w:style w:type="table" w:customStyle="1" w:styleId="11">
    <w:name w:val="Сетка таблицы1"/>
    <w:basedOn w:val="a1"/>
    <w:next w:val="af5"/>
    <w:uiPriority w:val="59"/>
    <w:rsid w:val="0084395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5"/>
    <w:uiPriority w:val="59"/>
    <w:rsid w:val="00AD563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bliocomplectato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online.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lanbook.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DA7-44C5-4EF7-8670-5CE3DEA2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19</Pages>
  <Words>5546</Words>
  <Characters>31618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Курнявко</dc:creator>
  <cp:lastModifiedBy>admin</cp:lastModifiedBy>
  <cp:revision>133</cp:revision>
  <cp:lastPrinted>2018-07-03T12:37:00Z</cp:lastPrinted>
  <dcterms:created xsi:type="dcterms:W3CDTF">2018-07-03T08:59:00Z</dcterms:created>
  <dcterms:modified xsi:type="dcterms:W3CDTF">2018-09-22T07:01:00Z</dcterms:modified>
</cp:coreProperties>
</file>