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5B420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Default="005B4209" w:rsidP="005B4209">
      <w:pPr>
        <w:rPr>
          <w:rFonts w:ascii="Times New Roman" w:hAnsi="Times New Roman" w:cs="Times New Roman"/>
          <w:sz w:val="28"/>
          <w:szCs w:val="28"/>
        </w:rPr>
      </w:pPr>
    </w:p>
    <w:p w:rsidR="005B420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3D1CD8" w:rsidRDefault="005B4209" w:rsidP="005B4209">
      <w:pPr>
        <w:widowControl w:val="0"/>
        <w:spacing w:after="190" w:line="230" w:lineRule="exact"/>
        <w:ind w:left="980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  <w:r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  <w:t xml:space="preserve"> </w:t>
      </w:r>
    </w:p>
    <w:p w:rsidR="005B4209" w:rsidRDefault="00B14B49" w:rsidP="005B4209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</w:t>
      </w:r>
      <w:r w:rsidR="005B4209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Газораспределительный механизм</w:t>
      </w:r>
    </w:p>
    <w:p w:rsidR="005B4209" w:rsidRPr="00FA5420" w:rsidRDefault="005B4209" w:rsidP="005B4209">
      <w:pPr>
        <w:widowControl w:val="0"/>
        <w:spacing w:after="278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(грузовые автомобили)</w:t>
      </w:r>
      <w:r w:rsidR="00B14B49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»</w:t>
      </w:r>
      <w:r w:rsidRPr="00FA5420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 xml:space="preserve"> </w:t>
      </w:r>
    </w:p>
    <w:p w:rsidR="005B4209" w:rsidRPr="00F06360" w:rsidRDefault="005B4209" w:rsidP="005B42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Pr="00B7738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9" w:rsidRDefault="005B4209" w:rsidP="005B4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5B4209" w:rsidRDefault="005B4209" w:rsidP="005B4209"/>
    <w:p w:rsidR="005B4209" w:rsidRPr="00456A15" w:rsidRDefault="005B4209" w:rsidP="005B4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5B4209" w:rsidRPr="00456A15" w:rsidRDefault="005B4209" w:rsidP="005B42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5B4209" w:rsidRPr="00FA5420" w:rsidRDefault="005B4209" w:rsidP="005B42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5B4209" w:rsidRPr="00456A15" w:rsidRDefault="005B4209" w:rsidP="005B42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B7028">
        <w:rPr>
          <w:rFonts w:ascii="Times New Roman" w:hAnsi="Times New Roman" w:cs="Times New Roman"/>
          <w:b/>
          <w:bCs/>
          <w:sz w:val="24"/>
          <w:szCs w:val="24"/>
        </w:rPr>
        <w:t>Газораспределитель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ный механизм.</w:t>
      </w:r>
    </w:p>
    <w:p w:rsidR="005B4209" w:rsidRPr="00456A15" w:rsidRDefault="005B4209" w:rsidP="005B42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028">
        <w:rPr>
          <w:rFonts w:ascii="Times New Roman" w:hAnsi="Times New Roman" w:cs="Times New Roman"/>
          <w:b/>
          <w:i/>
          <w:sz w:val="24"/>
          <w:szCs w:val="24"/>
        </w:rPr>
        <w:t>«Газораспределительный механизм (грузовые автомоби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ли)».</w:t>
      </w:r>
    </w:p>
    <w:p w:rsidR="005B4209" w:rsidRPr="00456A15" w:rsidRDefault="005B4209" w:rsidP="005B4209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456A15">
        <w:rPr>
          <w:rFonts w:ascii="Times New Roman" w:hAnsi="Times New Roman" w:cs="Times New Roman"/>
          <w:sz w:val="24"/>
          <w:szCs w:val="24"/>
        </w:rPr>
        <w:t>2 часа.</w:t>
      </w:r>
    </w:p>
    <w:p w:rsidR="005B4209" w:rsidRPr="009B7028" w:rsidRDefault="009B7028" w:rsidP="009B70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работы: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изучить устройство и взаимодействие деталей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газораспределительного механизма грузовых автомобилей, последовательность их разборки и сборки; научиться собирать клапанный механизм, устанавливать 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спределительные зубчатые колеса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по меткам, регулировать привод механизма.</w:t>
      </w:r>
    </w:p>
    <w:p w:rsidR="005B4209" w:rsidRPr="00FD2053" w:rsidRDefault="005B4209" w:rsidP="009B7028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5B4209" w:rsidRPr="00182990" w:rsidRDefault="005B4209" w:rsidP="005B4209">
      <w:pPr>
        <w:pStyle w:val="a3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5B4209" w:rsidRDefault="005B4209" w:rsidP="005B420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проведения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9B7028">
        <w:rPr>
          <w:rFonts w:ascii="Times New Roman" w:hAnsi="Times New Roman" w:cs="Times New Roman"/>
          <w:sz w:val="24"/>
          <w:szCs w:val="24"/>
        </w:rPr>
        <w:t xml:space="preserve"> </w:t>
      </w:r>
      <w:r w:rsidR="009B7028" w:rsidRPr="00F711A5">
        <w:rPr>
          <w:rFonts w:ascii="Times New Roman" w:hAnsi="Times New Roman" w:cs="Times New Roman"/>
          <w:sz w:val="24"/>
          <w:szCs w:val="24"/>
        </w:rPr>
        <w:t>с изучением детале</w:t>
      </w:r>
      <w:r w:rsidR="009B7028">
        <w:rPr>
          <w:rFonts w:ascii="Times New Roman" w:hAnsi="Times New Roman" w:cs="Times New Roman"/>
          <w:sz w:val="24"/>
          <w:szCs w:val="24"/>
        </w:rPr>
        <w:t xml:space="preserve">й </w:t>
      </w:r>
      <w:r w:rsidR="009B7028" w:rsidRPr="00983DF2">
        <w:rPr>
          <w:rFonts w:ascii="Times New Roman" w:hAnsi="Times New Roman" w:cs="Times New Roman"/>
          <w:color w:val="000000"/>
          <w:sz w:val="24"/>
          <w:szCs w:val="24"/>
        </w:rPr>
        <w:t>газораспределительного</w:t>
      </w:r>
      <w:r w:rsidRPr="00374B54">
        <w:rPr>
          <w:rFonts w:ascii="Times New Roman" w:hAnsi="Times New Roman" w:cs="Times New Roman"/>
          <w:sz w:val="24"/>
          <w:szCs w:val="24"/>
        </w:rPr>
        <w:t xml:space="preserve"> механизма</w:t>
      </w:r>
      <w:r w:rsidRPr="00182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09" w:rsidRPr="00182990" w:rsidRDefault="005B4209" w:rsidP="005B420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ых навыков при выполнении разборочно-сборочных</w:t>
      </w:r>
      <w:r w:rsidR="009B7028" w:rsidRPr="009B70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0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028" w:rsidRPr="00983DF2">
        <w:rPr>
          <w:rFonts w:ascii="Times New Roman" w:hAnsi="Times New Roman" w:cs="Times New Roman"/>
          <w:color w:val="000000"/>
          <w:sz w:val="24"/>
          <w:szCs w:val="24"/>
        </w:rPr>
        <w:t>газораспределительного</w:t>
      </w:r>
      <w:r w:rsidRPr="00A731EA">
        <w:rPr>
          <w:rFonts w:ascii="Times New Roman" w:hAnsi="Times New Roman" w:cs="Times New Roman"/>
          <w:sz w:val="24"/>
          <w:szCs w:val="24"/>
        </w:rPr>
        <w:t xml:space="preserve"> </w:t>
      </w:r>
      <w:r w:rsidRPr="00374B54">
        <w:rPr>
          <w:rFonts w:ascii="Times New Roman" w:hAnsi="Times New Roman" w:cs="Times New Roman"/>
          <w:sz w:val="24"/>
          <w:szCs w:val="24"/>
        </w:rPr>
        <w:t xml:space="preserve"> механизма</w:t>
      </w:r>
      <w:r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B4209" w:rsidRDefault="005B4209" w:rsidP="005B4209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5B4209" w:rsidRDefault="005B4209" w:rsidP="005B4209">
      <w:pPr>
        <w:pStyle w:val="a3"/>
        <w:ind w:left="708"/>
        <w:rPr>
          <w:i/>
        </w:rPr>
      </w:pPr>
    </w:p>
    <w:p w:rsidR="005B4209" w:rsidRPr="005D320D" w:rsidRDefault="005B4209" w:rsidP="005B4209">
      <w:pPr>
        <w:pStyle w:val="a3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5B4209" w:rsidRDefault="005B4209" w:rsidP="005B4209">
      <w:pPr>
        <w:pStyle w:val="a3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B4209" w:rsidRPr="00182990" w:rsidRDefault="005B4209" w:rsidP="005B420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5B4209" w:rsidRDefault="005B4209" w:rsidP="005B420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5B4209" w:rsidRPr="00182990" w:rsidRDefault="005B4209" w:rsidP="005B4209">
      <w:pPr>
        <w:pStyle w:val="a3"/>
        <w:ind w:left="708"/>
        <w:rPr>
          <w:i/>
        </w:rPr>
      </w:pPr>
    </w:p>
    <w:p w:rsidR="005B4209" w:rsidRDefault="005B4209" w:rsidP="005B4209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5B4209" w:rsidRDefault="005B4209" w:rsidP="005B4209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5B4209" w:rsidRPr="009219F8" w:rsidRDefault="005B4209" w:rsidP="005B42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Дидактические задачи:</w:t>
      </w:r>
    </w:p>
    <w:p w:rsidR="005B4209" w:rsidRDefault="005B4209" w:rsidP="005B42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>нению    разборочно-сборочных работ</w:t>
      </w:r>
      <w:r w:rsidRPr="00F711A5">
        <w:rPr>
          <w:rFonts w:ascii="Times New Roman" w:hAnsi="Times New Roman" w:cs="Times New Roman"/>
          <w:sz w:val="24"/>
          <w:szCs w:val="24"/>
        </w:rPr>
        <w:t xml:space="preserve"> с изучением детале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9B7028" w:rsidRPr="00983DF2">
        <w:rPr>
          <w:rFonts w:ascii="Times New Roman" w:hAnsi="Times New Roman" w:cs="Times New Roman"/>
          <w:color w:val="000000"/>
          <w:sz w:val="24"/>
          <w:szCs w:val="24"/>
        </w:rPr>
        <w:t>газораспределительного</w:t>
      </w:r>
      <w:r w:rsidRPr="00374B54">
        <w:rPr>
          <w:rFonts w:ascii="Times New Roman" w:hAnsi="Times New Roman" w:cs="Times New Roman"/>
          <w:sz w:val="24"/>
          <w:szCs w:val="24"/>
        </w:rPr>
        <w:t xml:space="preserve"> механизма</w:t>
      </w:r>
      <w:r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B4209" w:rsidRPr="00A731EA" w:rsidRDefault="005B4209" w:rsidP="005B4209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5B4209" w:rsidRPr="00A731EA" w:rsidRDefault="005B4209" w:rsidP="005B4209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5B4209" w:rsidRPr="00A731EA" w:rsidRDefault="005B4209" w:rsidP="005B42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5B4209" w:rsidRPr="00364480" w:rsidRDefault="005B4209" w:rsidP="005B4209">
      <w:pPr>
        <w:pStyle w:val="a5"/>
        <w:shd w:val="clear" w:color="auto" w:fill="FFFFFF"/>
        <w:spacing w:before="0" w:beforeAutospacing="0" w:after="0" w:afterAutospacing="0"/>
        <w:rPr>
          <w:rStyle w:val="FontStyle14"/>
          <w:color w:val="000000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Pr="00A731EA">
        <w:t>.</w:t>
      </w:r>
    </w:p>
    <w:p w:rsidR="005B4209" w:rsidRPr="00A731EA" w:rsidRDefault="005B4209" w:rsidP="005B42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B4209" w:rsidRPr="00A731EA" w:rsidRDefault="005B4209" w:rsidP="005B4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снимать и устанавливать агрегаты и узлы автомобиля</w:t>
      </w:r>
      <w:r w:rsidRPr="00A731EA">
        <w:rPr>
          <w:rFonts w:ascii="Times New Roman" w:hAnsi="Times New Roman" w:cs="Times New Roman"/>
          <w:sz w:val="24"/>
          <w:szCs w:val="24"/>
        </w:rPr>
        <w:t>.</w:t>
      </w:r>
    </w:p>
    <w:p w:rsidR="005B4209" w:rsidRPr="00A731EA" w:rsidRDefault="005B4209" w:rsidP="005B420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5B4209" w:rsidRDefault="005B4209" w:rsidP="005B4209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-</w:t>
      </w:r>
      <w:r w:rsidRPr="0036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устройство и конструктивные особенности обслуживаемых автомобилей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4209" w:rsidRPr="00A731EA" w:rsidRDefault="005B4209" w:rsidP="005B4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209" w:rsidRPr="00A731EA" w:rsidRDefault="005B4209" w:rsidP="005B4209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731EA"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5B4209" w:rsidRPr="00186D03" w:rsidRDefault="005B4209" w:rsidP="005B42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5B4209" w:rsidRDefault="005B4209" w:rsidP="005B42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1A5"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5B4209" w:rsidRPr="00186D03" w:rsidRDefault="005B4209" w:rsidP="005B42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5B4209" w:rsidRDefault="005B4209" w:rsidP="005B42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sz w:val="24"/>
          <w:szCs w:val="24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209" w:rsidRDefault="005B4209" w:rsidP="005B42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5B4209" w:rsidRDefault="005B4209" w:rsidP="005B42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B4209" w:rsidRDefault="005B4209" w:rsidP="005B4209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5B4209" w:rsidRPr="00A53DF0" w:rsidRDefault="005B4209" w:rsidP="005B4209">
      <w:pPr>
        <w:pStyle w:val="Style14"/>
        <w:widowControl/>
        <w:spacing w:before="7" w:line="276" w:lineRule="auto"/>
        <w:ind w:firstLine="367"/>
        <w:rPr>
          <w:rStyle w:val="FontStyle25"/>
          <w:rFonts w:ascii="Times New Roman" w:hAnsi="Times New Roman" w:cs="Times New Roman"/>
        </w:rPr>
      </w:pPr>
    </w:p>
    <w:p w:rsidR="005B4209" w:rsidRPr="00A53DF0" w:rsidRDefault="005B4209" w:rsidP="005B4209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5B4209" w:rsidRPr="002D00EC" w:rsidRDefault="005B4209" w:rsidP="005B42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="00CE280F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 w:rsidR="00CE280F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/Ф.И.</w:t>
      </w:r>
      <w:r w:rsidR="00081F39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 w:rsidR="00CE280F"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5B4209" w:rsidRDefault="005B4209" w:rsidP="005B42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5B4209" w:rsidRDefault="005B4209" w:rsidP="005B42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</w:t>
      </w:r>
      <w:r w:rsidR="00081F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пособие для нач. проф. образования / А.С. Кузнецов. – 8-е изд., стер. – М.: Издательский центр «Академия», 2013.</w:t>
      </w:r>
    </w:p>
    <w:p w:rsidR="005B4209" w:rsidRPr="00257959" w:rsidRDefault="005B4209" w:rsidP="005B42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5B4209" w:rsidRDefault="005B4209" w:rsidP="005B42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</w:t>
      </w:r>
      <w:r w:rsidR="00081F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пособие для </w:t>
      </w:r>
      <w:r>
        <w:rPr>
          <w:rFonts w:ascii="Times New Roman" w:hAnsi="Times New Roman"/>
          <w:sz w:val="24"/>
          <w:szCs w:val="24"/>
        </w:rPr>
        <w:lastRenderedPageBreak/>
        <w:t>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5B4209" w:rsidRDefault="005B4209" w:rsidP="005B42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5B4209" w:rsidRDefault="005B4209" w:rsidP="005B42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5B4209" w:rsidRDefault="005B4209" w:rsidP="005B42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5B4209" w:rsidRDefault="005B4209" w:rsidP="005B42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5B4209" w:rsidRDefault="005B4209" w:rsidP="005B42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5B4209" w:rsidRDefault="005B4209" w:rsidP="005B42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983DF2" w:rsidRPr="009B7028" w:rsidRDefault="005B4209" w:rsidP="009B702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</w:p>
    <w:p w:rsidR="00983DF2" w:rsidRDefault="006A6F55" w:rsidP="00983DF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Оборудование: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двигатели грузовых автомобилей; головки блоков цилиндров в сборе; 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детали газораспределительного м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еханизма; съемники и приспособления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 xml:space="preserve"> для выполнения разборочно-сборо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чных и регулировочных работ; п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ресс; динамометрическая рукоятка; наборы рожковых, торцевы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х и накидных ключей.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83DF2" w:rsidRDefault="006A6F55" w:rsidP="00983DF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работы: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с помощью</w:t>
      </w:r>
      <w:r w:rsidR="005B4209">
        <w:rPr>
          <w:rFonts w:ascii="Times New Roman" w:hAnsi="Times New Roman" w:cs="Times New Roman"/>
          <w:color w:val="000000"/>
          <w:sz w:val="24"/>
          <w:szCs w:val="24"/>
        </w:rPr>
        <w:t xml:space="preserve"> плакатов изучить общ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устройство газораспределительных механизм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ов двигателей различных грузовых автомобилей.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  <w:t>Выучить названия всех деталей.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52ED2" w:rsidRDefault="006A6F55" w:rsidP="00983D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3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устройства. </w:t>
      </w:r>
      <w:r w:rsidR="00983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3DF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Газораспределительный механизм 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обеспечивает своевременный впуск в цилиндр горючей смеси (в карбюраторны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х двигателя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х) или воздуха (в дизелях) и выпуск отработавш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их г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азов. На тактах сж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атия и рабочего хода газораспределительный </w:t>
      </w:r>
      <w:r w:rsidR="005B4209">
        <w:rPr>
          <w:rFonts w:ascii="Times New Roman" w:hAnsi="Times New Roman" w:cs="Times New Roman"/>
          <w:color w:val="000000"/>
          <w:sz w:val="24"/>
          <w:szCs w:val="24"/>
        </w:rPr>
        <w:t>механизм надеж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но изолируе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т камеры сгорания от окружающей среды.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двигателях грузовых автомобилей (и автомобиля «Волга»)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распредели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тельные валы приводятся во вращ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ение зубчатыми колесами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, одно из которы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х установлено на коленчатом валу, а другое — на распределительном вал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у. Для правильного соединения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зубчатых колес на них имеются метки. На автомобилях ЗИЛ-5301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зубчатое колесо ко</w:t>
      </w:r>
      <w:r w:rsidR="00983DF2">
        <w:rPr>
          <w:rFonts w:ascii="Times New Roman" w:hAnsi="Times New Roman" w:cs="Times New Roman"/>
          <w:color w:val="000000"/>
          <w:sz w:val="24"/>
          <w:szCs w:val="24"/>
        </w:rPr>
        <w:t>ленчатого вала приводит во вращение промеж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уточное зубч</w:t>
      </w:r>
      <w:r w:rsidR="00044B30">
        <w:rPr>
          <w:rFonts w:ascii="Times New Roman" w:hAnsi="Times New Roman" w:cs="Times New Roman"/>
          <w:color w:val="000000"/>
          <w:sz w:val="24"/>
          <w:szCs w:val="24"/>
        </w:rPr>
        <w:t>атое колесо, далее вращательное движ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ение передается зубчатым колесам распределительного вала и привода насоса высокого давления.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двигателе автомобиля ИЖ -2126 для привода </w:t>
      </w:r>
      <w:r w:rsidR="00044B30">
        <w:rPr>
          <w:rFonts w:ascii="Times New Roman" w:hAnsi="Times New Roman" w:cs="Times New Roman"/>
          <w:color w:val="000000"/>
          <w:sz w:val="24"/>
          <w:szCs w:val="24"/>
        </w:rPr>
        <w:t>распределительного вала, который располож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ен </w:t>
      </w:r>
      <w:r w:rsidR="00044B30">
        <w:rPr>
          <w:rFonts w:ascii="Times New Roman" w:hAnsi="Times New Roman" w:cs="Times New Roman"/>
          <w:color w:val="000000"/>
          <w:sz w:val="24"/>
          <w:szCs w:val="24"/>
        </w:rPr>
        <w:t xml:space="preserve">на головке блока, на коленчатом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и р</w:t>
      </w:r>
      <w:r w:rsidR="00044B30">
        <w:rPr>
          <w:rFonts w:ascii="Times New Roman" w:hAnsi="Times New Roman" w:cs="Times New Roman"/>
          <w:color w:val="000000"/>
          <w:sz w:val="24"/>
          <w:szCs w:val="24"/>
        </w:rPr>
        <w:t>аспределительном валах имеются звездочки, соединенные цепью, натяжение которой регулируется натяж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ной звездочк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ой,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на рычаге наж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имн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ого устройства.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В двигателях ЗМ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З-4061, -406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3 привод двух распределительных валов, установленны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 на головке блока, осущ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ествляется двухступенчатой цепь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ю: первая ступень передает вращение на промеж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уточный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 вал, вторая — приводит во вращение распределительные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валы. Использование распределительных валов гидравлических натяжителей исклю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чает необхо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димость регулировки натяжения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цепей.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2ED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Распределительный вал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своевременное открытие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и закрытие впускных и выпускны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х клапанов. Плотное закрытие клапанов обеспечивают пружины, установленны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 на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 стерж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нях клапанов. Вал имеет опорные шейки. Двигатели автомобилей 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ВАЗ трехопорные. Двигатель ЯМЗ-741 имеет шесть опорных шеек. Для открытия и закрытия клапанов имею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тся кулачки.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  <w:t>Для привода насоса на расп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ределительном валу имеется эксцен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трик, а для привода масляного насоса и пр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еры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вателя-распределителя — зубчатое коле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со. На переднем конце вала на шпонке им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еется зубчатое колесо привода распределительного вала. Посред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ством опорных шеек распределительные валы вращаю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во втулках, выполняющих роль подшипников.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Распределительны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е валы двигателей могут иметь </w:t>
      </w:r>
      <w:r w:rsidR="00EE31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цепной п</w:t>
      </w:r>
      <w:r w:rsidRPr="00983DF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ривод 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(двигатели автомобилей C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hevrolet Niva и Ford Focus), </w:t>
      </w:r>
      <w:r w:rsidR="00EE31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ременный п</w:t>
      </w:r>
      <w:r w:rsidRPr="00983DF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ривод 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(двигатели автомобилей Renault Logan и Lada Priora)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E31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комбинированный приво</w:t>
      </w:r>
      <w:r w:rsidRPr="00983DF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 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(двигатели автомобилей H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yun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dai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Accent и Kia Rio). Привод мож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 xml:space="preserve">ет быть </w:t>
      </w:r>
      <w:r w:rsidR="00EE31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шестеренчат</w:t>
      </w:r>
      <w:r w:rsidRPr="00983DF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ым, 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т.е. осуществляться цилиндрическими ш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естерням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 и или с помощью системы промежуточны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х вало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в с коническими или винтовыми шестерн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ри ком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инированном приводе распределительные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валы выпускных клапанов приводятся в работу зуб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чатым ремнем,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а от них, с помощ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ью цепи, приводятся в работу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 распределительные валы впускных клапанов.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Двигатели автомобилей Ford Focus, C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hevrolet Niva, H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yundai Santa Fe, H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yundai Accent, Ren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ault Logan и многих других имеют по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одному распредели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тельному валу.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br/>
        <w:t>По два вала имею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 двигатели ав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>томобилей Kia Rio, Lada Priora, отдельные модели H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yundai Accent, UAZ H</w:t>
      </w:r>
      <w:r w:rsidR="00EE31CF">
        <w:rPr>
          <w:rFonts w:ascii="Times New Roman" w:hAnsi="Times New Roman" w:cs="Times New Roman"/>
          <w:color w:val="000000"/>
          <w:sz w:val="24"/>
          <w:szCs w:val="24"/>
        </w:rPr>
        <w:t xml:space="preserve">unter, УАЗ - 469: один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вал приводит в работу впускные к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лапаны, а другой — выпускные.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br/>
        <w:t>Дизель C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hevrolet Capt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 xml:space="preserve">iva имеет один распределительный вал,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который приводит в работу два впускных и два выпускных клапана на каждый цилиндр с помощь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 xml:space="preserve">ю пальцев-толкателей роликового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типа и мостиков клапанов.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  <w:t>От осевог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о перемещ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ения ра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 xml:space="preserve">спределительные валы двигателей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автомобилей КамАЗ, ЗИЛ-43310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0, ГАЗ-3307, ГАЗ-31029 «Волга», «ГАЗель» удерживаю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тся упорным фланцем и распорной втулкой.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  <w:t>Наружный диаметр распорной втулки меньше, чем внутренний диаметр отверстия упорного фланца, поэтому втулка находится внутри упорного фланца. Расп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орная втулка на 0,1 ...0,2 мм шире фланца. Ф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ланец двумя болтами крепится к блоку цилиндров. Таким обр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азом, распределительный вал может перемещ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ться на 0,1 ...0,2 мм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  <w:t>Распределительн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 xml:space="preserve">ые валы автомобилей марки ВАЗ удерживаются от осевого перемещения фланцем, расположенным между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головкой цилиндров и корпусом всп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омогательных агрегатов. В автомобилях ЗИЛ-5301 распре</w:t>
      </w:r>
      <w:r w:rsidR="005B4209">
        <w:rPr>
          <w:rFonts w:ascii="Times New Roman" w:hAnsi="Times New Roman" w:cs="Times New Roman"/>
          <w:color w:val="000000"/>
          <w:sz w:val="24"/>
          <w:szCs w:val="24"/>
        </w:rPr>
        <w:t xml:space="preserve">делительный вал удерживается от 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осевого перемещ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ния передней втулкой опорной ш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ейки (со с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тороны вентилятора), которая имеет специальный упорный бур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тик.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Усилия от кулачков распре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делительного вала к клапану и штанге передаю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толкателей, которые воспринимают 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боковые усилия при вр</w:t>
      </w:r>
      <w:r w:rsidR="00285166">
        <w:rPr>
          <w:rFonts w:ascii="Times New Roman" w:hAnsi="Times New Roman" w:cs="Times New Roman"/>
          <w:color w:val="000000"/>
          <w:sz w:val="24"/>
          <w:szCs w:val="24"/>
        </w:rPr>
        <w:t>ащ</w:t>
      </w:r>
      <w:r w:rsidRPr="00983DF2">
        <w:rPr>
          <w:rFonts w:ascii="Times New Roman" w:hAnsi="Times New Roman" w:cs="Times New Roman"/>
          <w:color w:val="000000"/>
          <w:sz w:val="24"/>
          <w:szCs w:val="24"/>
        </w:rPr>
        <w:t>ении кулачков распределительного вала.</w:t>
      </w:r>
    </w:p>
    <w:p w:rsidR="00B52ED2" w:rsidRDefault="00B52ED2" w:rsidP="00B52ED2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70D9B">
        <w:rPr>
          <w:rFonts w:ascii="Times New Roman" w:hAnsi="Times New Roman" w:cs="Times New Roman"/>
          <w:color w:val="000000"/>
          <w:sz w:val="24"/>
          <w:szCs w:val="24"/>
        </w:rPr>
        <w:t>В двигателях ЗМ З-4061, -40</w:t>
      </w:r>
      <w:r w:rsidR="005B4209">
        <w:rPr>
          <w:rFonts w:ascii="Times New Roman" w:hAnsi="Times New Roman" w:cs="Times New Roman"/>
          <w:color w:val="000000"/>
          <w:sz w:val="24"/>
          <w:szCs w:val="24"/>
        </w:rPr>
        <w:t>63 автомобилей «ГАЗель» и двигате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автомобилей ВАЗ-2112 использую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тся г</w:t>
      </w:r>
      <w:r>
        <w:rPr>
          <w:rFonts w:ascii="Times New Roman" w:hAnsi="Times New Roman" w:cs="Times New Roman"/>
          <w:color w:val="000000"/>
          <w:sz w:val="24"/>
          <w:szCs w:val="24"/>
        </w:rPr>
        <w:t>идротолкатели.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Клапаны открывают и закрывают впускные и выпускные каналы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, по ко</w:t>
      </w:r>
      <w:r>
        <w:rPr>
          <w:rFonts w:ascii="Times New Roman" w:hAnsi="Times New Roman" w:cs="Times New Roman"/>
          <w:color w:val="000000"/>
          <w:sz w:val="24"/>
          <w:szCs w:val="24"/>
        </w:rPr>
        <w:t>торым в цилиндры поступает горючая смесь или воздух и выходят отработавш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ие газы.</w:t>
      </w:r>
      <w:r w:rsidRPr="00D70D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52ED2" w:rsidRPr="00D70D9B" w:rsidRDefault="00B52ED2" w:rsidP="00B52ED2">
      <w:pPr>
        <w:rPr>
          <w:rFonts w:ascii="Times New Roman" w:hAnsi="Times New Roman" w:cs="Times New Roman"/>
          <w:sz w:val="24"/>
          <w:szCs w:val="24"/>
        </w:rPr>
      </w:pPr>
      <w:r w:rsidRPr="00D70D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Клапан 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состоит из го</w:t>
      </w:r>
      <w:r>
        <w:rPr>
          <w:rFonts w:ascii="Times New Roman" w:hAnsi="Times New Roman" w:cs="Times New Roman"/>
          <w:color w:val="000000"/>
          <w:sz w:val="24"/>
          <w:szCs w:val="24"/>
        </w:rPr>
        <w:t>ловки и стержня. На конце стержня имеются кольцевые проточки. В клапанный узел входят: клапан, вставленный в направляющ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ую вту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лку, стопорное кольцо, маслоотражательный </w:t>
      </w:r>
      <w:r w:rsidR="00B53F20">
        <w:rPr>
          <w:rFonts w:ascii="Times New Roman" w:hAnsi="Times New Roman" w:cs="Times New Roman"/>
          <w:color w:val="000000"/>
          <w:sz w:val="24"/>
          <w:szCs w:val="24"/>
        </w:rPr>
        <w:t>колпачок, опорная шайба пружины</w:t>
      </w:r>
      <w:r>
        <w:rPr>
          <w:rFonts w:ascii="Times New Roman" w:hAnsi="Times New Roman" w:cs="Times New Roman"/>
          <w:color w:val="000000"/>
          <w:sz w:val="24"/>
          <w:szCs w:val="24"/>
        </w:rPr>
        <w:t>, внутренняя пружина, наруж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ная пружина, тарелка пружин, два сухаря, толка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 и регулировочная шайба. Плавный переход от стержня к голо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 xml:space="preserve">вке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уменьш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ает сопротивление по</w:t>
      </w:r>
      <w:r>
        <w:rPr>
          <w:rFonts w:ascii="Times New Roman" w:hAnsi="Times New Roman" w:cs="Times New Roman"/>
          <w:color w:val="000000"/>
          <w:sz w:val="24"/>
          <w:szCs w:val="24"/>
        </w:rPr>
        <w:t>току газов, особенно на такте впуска, повышает прочность клапана, улучшает теплоотвод. Головка клапана может быть плоской, выпуклой, тюльпанообразной. При нижнем располож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ении ра</w:t>
      </w:r>
      <w:r>
        <w:rPr>
          <w:rFonts w:ascii="Times New Roman" w:hAnsi="Times New Roman" w:cs="Times New Roman"/>
          <w:color w:val="000000"/>
          <w:sz w:val="24"/>
          <w:szCs w:val="24"/>
        </w:rPr>
        <w:t>спределительного вала и верхне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м расположении клапанов 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ередача усилий от толкателей к коромыслу осущ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 xml:space="preserve">ествляется с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помощью штанг, которые должны обладать хорош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ей устойчивостью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продольному изгибу, иметь как можно меньш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ую массу и вы</w:t>
      </w:r>
      <w:r>
        <w:rPr>
          <w:rFonts w:ascii="Times New Roman" w:hAnsi="Times New Roman" w:cs="Times New Roman"/>
          <w:color w:val="000000"/>
          <w:sz w:val="24"/>
          <w:szCs w:val="24"/>
        </w:rPr>
        <w:t>сокую износостойкость рабочих пове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 xml:space="preserve">рхностей. Для обеспечения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стабильности зазоров в клапанном механизм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 xml:space="preserve">е при нагревании и </w:t>
      </w:r>
      <w:r>
        <w:rPr>
          <w:rFonts w:ascii="Times New Roman" w:hAnsi="Times New Roman" w:cs="Times New Roman"/>
          <w:color w:val="000000"/>
          <w:sz w:val="24"/>
          <w:szCs w:val="24"/>
        </w:rPr>
        <w:t>охлаждении двигателя штанги изготовляют из материалов, имеющих одинаковое линейное расшире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 xml:space="preserve">ние с материалом блока цилиндров. </w:t>
      </w:r>
      <w:r>
        <w:rPr>
          <w:rFonts w:ascii="Times New Roman" w:hAnsi="Times New Roman" w:cs="Times New Roman"/>
          <w:color w:val="000000"/>
          <w:sz w:val="24"/>
          <w:szCs w:val="24"/>
        </w:rPr>
        <w:t>В противном случае нарушитс</w:t>
      </w:r>
      <w:r w:rsidRPr="00D70D9B">
        <w:rPr>
          <w:rFonts w:ascii="Times New Roman" w:hAnsi="Times New Roman" w:cs="Times New Roman"/>
          <w:color w:val="000000"/>
          <w:sz w:val="24"/>
          <w:szCs w:val="24"/>
        </w:rPr>
        <w:t>я тепловой зазор в клапанном механизме, что негативно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влияет на рабочий процесс.</w:t>
      </w:r>
    </w:p>
    <w:p w:rsidR="00F37D5F" w:rsidRDefault="00F37D5F" w:rsidP="00B52ED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Двигатели автомобилей «ГАЗель», кроме двигателей ЗМЗ-4061 и -4063, а также двигатели автомобилей ИЖ-2126, ГАЗ-31029 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«Волга», </w:t>
      </w:r>
      <w:r>
        <w:rPr>
          <w:rFonts w:ascii="Times New Roman" w:hAnsi="Times New Roman" w:cs="Times New Roman"/>
          <w:color w:val="000000"/>
          <w:sz w:val="24"/>
          <w:szCs w:val="24"/>
        </w:rPr>
        <w:t>ГАЗ-3307 имею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т штанги из алюминиевой трубки со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стальными наконечниками.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br/>
        <w:t>В двигателях ЗМЗ-4061 и -4063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автомобилей «ГАЗель», а также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двигателях автомобилей ЗИЛ-530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1, ВАЗ, блоки цилиндров которых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изг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>отовлены из серого чугуна, имею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трубчатые стальные штанги с запрессованны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ми в оба конца стальными наконечниками.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52ED2" w:rsidRPr="00216F9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Коромысла клапанов</w:t>
      </w:r>
      <w:r w:rsidR="00B52ED2" w:rsidRPr="00216F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литые стальны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е. В отверстие ступицы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коромысла запрессована втулка из листовой оловянистой бронзы.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br/>
        <w:t>Длинное плечо коромысла заканчивается цилиндрической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поверхностью, прошедш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закалку до твердости 55 HRC. К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ороткое плечо имеет на конце резьбовое отверстие, куда ввернут регулировочный винт. В ниж нем закаленном конце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регулировочного винта им еется сф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ери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еское углу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бление для верхнего наконечника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 xml:space="preserve">штанги, а в верхнем 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>конце — прорезь для отвертки. Нижний конец выполнен в виде ш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естигр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анника под ключ. Регулировочный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винт стопорится контргай</w:t>
      </w:r>
      <w:r>
        <w:rPr>
          <w:rFonts w:ascii="Times New Roman" w:hAnsi="Times New Roman" w:cs="Times New Roman"/>
          <w:color w:val="000000"/>
          <w:sz w:val="24"/>
          <w:szCs w:val="24"/>
        </w:rPr>
        <w:t>кой.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Для подачи масла к верхнем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у наконечнику ш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>танги регулировочный винт имеет продольный канал, выполненны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й со сто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роны головки винта примерно на две трети длины. Канал соединен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через радиальный кан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ал и круговую проточку на стержне винта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с каналом в коротком плече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коромысла. Выход канала совмещен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с отверстием втулки коромысла,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 которое соединено со смазочной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канавк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>ой втулки. Канавка служ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ит для равномерного распределения смазочного материала по в</w:t>
      </w:r>
      <w:r w:rsidR="00B52ED2">
        <w:rPr>
          <w:rFonts w:ascii="Times New Roman" w:hAnsi="Times New Roman" w:cs="Times New Roman"/>
          <w:color w:val="000000"/>
          <w:sz w:val="24"/>
          <w:szCs w:val="24"/>
        </w:rPr>
        <w:t xml:space="preserve">сей поверхности трения втулки и </w:t>
      </w:r>
      <w:r w:rsidR="00B52ED2" w:rsidRPr="00216F9A">
        <w:rPr>
          <w:rFonts w:ascii="Times New Roman" w:hAnsi="Times New Roman" w:cs="Times New Roman"/>
          <w:color w:val="000000"/>
          <w:sz w:val="24"/>
          <w:szCs w:val="24"/>
        </w:rPr>
        <w:t>его подвода к каналу коромысла от отверстия в оси коромысла.</w:t>
      </w:r>
    </w:p>
    <w:p w:rsidR="00B52ED2" w:rsidRDefault="00B52ED2" w:rsidP="00F37D5F">
      <w:pPr>
        <w:spacing w:before="12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Порядок разборки газораспределительного механизма: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1) снять крыш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 коромы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сел с прокладками;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2) отвернуть гайки и снять оси коромысел;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3) отвернуть гайки головок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блоков цилиндров, снять головки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блоков цилиндров и прокладки;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4) если распределительный вал располагается в блоке цилиндров</w:t>
      </w:r>
      <w:r>
        <w:rPr>
          <w:rFonts w:ascii="Times New Roman" w:hAnsi="Times New Roman" w:cs="Times New Roman"/>
          <w:color w:val="000000"/>
          <w:sz w:val="24"/>
          <w:szCs w:val="24"/>
        </w:rPr>
        <w:t>, то отвернуть болты упорного ф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ланца и вынуть распределительный вал с зубчатым ко</w:t>
      </w:r>
      <w:r>
        <w:rPr>
          <w:rFonts w:ascii="Times New Roman" w:hAnsi="Times New Roman" w:cs="Times New Roman"/>
          <w:color w:val="000000"/>
          <w:sz w:val="24"/>
          <w:szCs w:val="24"/>
        </w:rPr>
        <w:t>лесом;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5) разобрать клапанный м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еханизм на стенде;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6) для снятия клапанных пружин с отдельных клапанов использовать приспособлени</w:t>
      </w:r>
      <w:r w:rsidR="005B4209">
        <w:rPr>
          <w:rFonts w:ascii="Times New Roman" w:hAnsi="Times New Roman" w:cs="Times New Roman"/>
          <w:color w:val="000000"/>
          <w:sz w:val="24"/>
          <w:szCs w:val="24"/>
        </w:rPr>
        <w:t>я;</w:t>
      </w:r>
      <w:r w:rsidR="005B4209">
        <w:rPr>
          <w:rFonts w:ascii="Times New Roman" w:hAnsi="Times New Roman" w:cs="Times New Roman"/>
          <w:color w:val="000000"/>
          <w:sz w:val="24"/>
          <w:szCs w:val="24"/>
        </w:rPr>
        <w:br/>
        <w:t>7) вы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прессовать направляющие втулки клапанов с помощью выколотки;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8) с помощ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ью щупа,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ставляемого между упорным фланцем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распределительного вала и ступицей зубчатого колеса газораспределительного механизма, проверить осевой зазор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распределительного вала, которы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й должен составлять 0,1...0,2 мм;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9) изучить устройство деталей газораспре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делительного механизма;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10) вставить собранный распределительный вал в отверстия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блока, смаз</w:t>
      </w:r>
      <w:r>
        <w:rPr>
          <w:rFonts w:ascii="Times New Roman" w:hAnsi="Times New Roman" w:cs="Times New Roman"/>
          <w:color w:val="000000"/>
          <w:sz w:val="24"/>
          <w:szCs w:val="24"/>
        </w:rPr>
        <w:t>ав предварительно его опорные ш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 xml:space="preserve">ейки моторным маслом. При зацеплении зубчатых колес газораспределительного механизма метки на зубчатых колесах должны находиться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 проти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 xml:space="preserve">в друга.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Боковой зазор в зацеплении должен быть 0,025...0,1 мм,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в противном случае сл</w:t>
      </w:r>
      <w:r>
        <w:rPr>
          <w:rFonts w:ascii="Times New Roman" w:hAnsi="Times New Roman" w:cs="Times New Roman"/>
          <w:color w:val="000000"/>
          <w:sz w:val="24"/>
          <w:szCs w:val="24"/>
        </w:rPr>
        <w:t>едует подобрать другую пару;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11) через отверсти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я в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убчатом колесе распредели тельного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вала с помощью торцевого клю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 закрепить на блоке цилиндров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ромбооб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разный упорны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й флане</w:t>
      </w:r>
      <w:r>
        <w:rPr>
          <w:rFonts w:ascii="Times New Roman" w:hAnsi="Times New Roman" w:cs="Times New Roman"/>
          <w:color w:val="000000"/>
          <w:sz w:val="24"/>
          <w:szCs w:val="24"/>
        </w:rPr>
        <w:t>ц. Под головку</w:t>
      </w:r>
      <w:r w:rsidR="00F37D5F">
        <w:rPr>
          <w:rFonts w:ascii="Times New Roman" w:hAnsi="Times New Roman" w:cs="Times New Roman"/>
          <w:color w:val="000000"/>
          <w:sz w:val="24"/>
          <w:szCs w:val="24"/>
        </w:rPr>
        <w:t xml:space="preserve"> болтов подложить пружинны</w:t>
      </w:r>
      <w:r>
        <w:rPr>
          <w:rFonts w:ascii="Times New Roman" w:hAnsi="Times New Roman" w:cs="Times New Roman"/>
          <w:color w:val="000000"/>
          <w:sz w:val="24"/>
          <w:szCs w:val="24"/>
        </w:rPr>
        <w:t>е шайбы;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12) надеть на шпильки прокладку и крыш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ку распределительных зубчатых колес, сцентрировав ее по переднему концу коленчатого вала с помощью оправки;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13) притереть клапаны, используя притирочную па</w:t>
      </w:r>
      <w:r>
        <w:rPr>
          <w:rFonts w:ascii="Times New Roman" w:hAnsi="Times New Roman" w:cs="Times New Roman"/>
          <w:color w:val="000000"/>
          <w:sz w:val="24"/>
          <w:szCs w:val="24"/>
        </w:rPr>
        <w:t>сту, состоящую из одной части шлифовочного порошка М-20 и двух частей масла Н-20А. Перед началом притирки п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роверить исправность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клапанов;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14)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клапаны в направляющие втулки, предварительно смазав стержни моторны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м маслом.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52ED2" w:rsidRPr="00216F9A" w:rsidRDefault="00B52ED2" w:rsidP="00B53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сборки газораспределительного механизма: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br/>
        <w:t>1) все детал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очистить, промыть, продуть сжатым воздухом и 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смазать м</w:t>
      </w:r>
      <w:r>
        <w:rPr>
          <w:rFonts w:ascii="Times New Roman" w:hAnsi="Times New Roman" w:cs="Times New Roman"/>
          <w:color w:val="000000"/>
          <w:sz w:val="24"/>
          <w:szCs w:val="24"/>
        </w:rPr>
        <w:t>оторным маслом;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2) на направляющ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ие втулки кл</w:t>
      </w:r>
      <w:r>
        <w:rPr>
          <w:rFonts w:ascii="Times New Roman" w:hAnsi="Times New Roman" w:cs="Times New Roman"/>
          <w:color w:val="000000"/>
          <w:sz w:val="24"/>
          <w:szCs w:val="24"/>
        </w:rPr>
        <w:t>апанов напрессовать маслоотражательные колпачки, улож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ить прокладку под головку блока цилиндров, установить головку блока цилиндров, за</w:t>
      </w:r>
      <w:r>
        <w:rPr>
          <w:rFonts w:ascii="Times New Roman" w:hAnsi="Times New Roman" w:cs="Times New Roman"/>
          <w:color w:val="000000"/>
          <w:sz w:val="24"/>
          <w:szCs w:val="24"/>
        </w:rPr>
        <w:t>крепить ее гайками с шайбами. Момент затяжки гаек динамометрическим ключом 8,3...9,0 Н м;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3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) собрать оси коромысел с коромыслами, установить на головк</w:t>
      </w:r>
      <w:r>
        <w:rPr>
          <w:rFonts w:ascii="Times New Roman" w:hAnsi="Times New Roman" w:cs="Times New Roman"/>
          <w:color w:val="000000"/>
          <w:sz w:val="24"/>
          <w:szCs w:val="24"/>
        </w:rPr>
        <w:t>у блока цилиндров и закрепить;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4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) вставить на место толкате</w:t>
      </w:r>
      <w:r>
        <w:rPr>
          <w:rFonts w:ascii="Times New Roman" w:hAnsi="Times New Roman" w:cs="Times New Roman"/>
          <w:color w:val="000000"/>
          <w:sz w:val="24"/>
          <w:szCs w:val="24"/>
        </w:rPr>
        <w:t>ли и штанги;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5) отрегулировать тепловые зазоры между носиком коромысла и стержнем клапана, которые долж</w:t>
      </w:r>
      <w:r w:rsidRPr="00216F9A">
        <w:rPr>
          <w:rFonts w:ascii="Times New Roman" w:hAnsi="Times New Roman" w:cs="Times New Roman"/>
          <w:color w:val="000000"/>
          <w:sz w:val="24"/>
          <w:szCs w:val="24"/>
        </w:rPr>
        <w:t>ны составлять 0,4...0,45 мм;</w:t>
      </w:r>
    </w:p>
    <w:p w:rsidR="00B53F20" w:rsidRDefault="00B53F20" w:rsidP="00B53F2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установить прокладку и крышку коромысла и закрепить их винт</w:t>
      </w:r>
      <w:r w:rsidRPr="00994394">
        <w:rPr>
          <w:rFonts w:ascii="Times New Roman" w:hAnsi="Times New Roman" w:cs="Times New Roman"/>
          <w:color w:val="000000"/>
          <w:sz w:val="24"/>
          <w:szCs w:val="24"/>
        </w:rPr>
        <w:t>ами с шайбами.</w:t>
      </w:r>
      <w:r w:rsidRPr="0099439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53F20" w:rsidRPr="00994394" w:rsidRDefault="005B4209" w:rsidP="00B53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КОНТРОЛЬНЫ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t>Е ВОПРОСЫ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br/>
        <w:t>1. Опишите назначение газорас</w:t>
      </w:r>
      <w:r w:rsidR="00B53F20">
        <w:rPr>
          <w:rFonts w:ascii="Times New Roman" w:hAnsi="Times New Roman" w:cs="Times New Roman"/>
          <w:color w:val="000000"/>
          <w:sz w:val="24"/>
          <w:szCs w:val="24"/>
        </w:rPr>
        <w:t>пределительного механизма и его основные детали.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Каково назначение и устройство распределительных валов?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br/>
        <w:t>3. Как удерживаются распределительные валы различных двигателей от осевого смещения?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br/>
        <w:t>4. Опишите устройство распре</w:t>
      </w:r>
      <w:r w:rsidR="00B53F20">
        <w:rPr>
          <w:rFonts w:ascii="Times New Roman" w:hAnsi="Times New Roman" w:cs="Times New Roman"/>
          <w:color w:val="000000"/>
          <w:sz w:val="24"/>
          <w:szCs w:val="24"/>
        </w:rPr>
        <w:t xml:space="preserve">делительных зубчатых колес. Как 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t>осуществляется их соединение с зубчатым колесом коленчатого вала?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br/>
        <w:t>5. Каково устройство толкателей различных двигателей?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br/>
        <w:t>6. Опишите назначение, устройс</w:t>
      </w:r>
      <w:r w:rsidR="00B53F20">
        <w:rPr>
          <w:rFonts w:ascii="Times New Roman" w:hAnsi="Times New Roman" w:cs="Times New Roman"/>
          <w:color w:val="000000"/>
          <w:sz w:val="24"/>
          <w:szCs w:val="24"/>
        </w:rPr>
        <w:t xml:space="preserve">тво и работу клапанов различных </w:t>
      </w:r>
      <w:r w:rsidR="00B53F20" w:rsidRPr="00994394">
        <w:rPr>
          <w:rFonts w:ascii="Times New Roman" w:hAnsi="Times New Roman" w:cs="Times New Roman"/>
          <w:color w:val="000000"/>
          <w:sz w:val="24"/>
          <w:szCs w:val="24"/>
        </w:rPr>
        <w:t>двигателей.</w:t>
      </w:r>
    </w:p>
    <w:p w:rsidR="00BC0847" w:rsidRPr="00B52ED2" w:rsidRDefault="006A6F55" w:rsidP="00983DF2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C0847" w:rsidRPr="00B52ED2" w:rsidSect="004A47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71" w:rsidRDefault="00121271" w:rsidP="00081F39">
      <w:pPr>
        <w:spacing w:after="0" w:line="240" w:lineRule="auto"/>
      </w:pPr>
      <w:r>
        <w:separator/>
      </w:r>
    </w:p>
  </w:endnote>
  <w:endnote w:type="continuationSeparator" w:id="1">
    <w:p w:rsidR="00121271" w:rsidRDefault="00121271" w:rsidP="0008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773"/>
      <w:docPartObj>
        <w:docPartGallery w:val="Page Numbers (Bottom of Page)"/>
        <w:docPartUnique/>
      </w:docPartObj>
    </w:sdtPr>
    <w:sdtContent>
      <w:p w:rsidR="00081F39" w:rsidRDefault="00081F39">
        <w:pPr>
          <w:pStyle w:val="a8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81F39" w:rsidRDefault="00081F3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71" w:rsidRDefault="00121271" w:rsidP="00081F39">
      <w:pPr>
        <w:spacing w:after="0" w:line="240" w:lineRule="auto"/>
      </w:pPr>
      <w:r>
        <w:separator/>
      </w:r>
    </w:p>
  </w:footnote>
  <w:footnote w:type="continuationSeparator" w:id="1">
    <w:p w:rsidR="00121271" w:rsidRDefault="00121271" w:rsidP="00081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F55"/>
    <w:rsid w:val="00044B30"/>
    <w:rsid w:val="00081F39"/>
    <w:rsid w:val="00121271"/>
    <w:rsid w:val="001C2649"/>
    <w:rsid w:val="001F7E8F"/>
    <w:rsid w:val="00285166"/>
    <w:rsid w:val="004A475E"/>
    <w:rsid w:val="00525276"/>
    <w:rsid w:val="005A3B4F"/>
    <w:rsid w:val="005B4209"/>
    <w:rsid w:val="006A6F55"/>
    <w:rsid w:val="00945D84"/>
    <w:rsid w:val="00983DF2"/>
    <w:rsid w:val="009B7028"/>
    <w:rsid w:val="009C3AB1"/>
    <w:rsid w:val="00B14B49"/>
    <w:rsid w:val="00B52ED2"/>
    <w:rsid w:val="00B53F20"/>
    <w:rsid w:val="00BC0847"/>
    <w:rsid w:val="00CE280F"/>
    <w:rsid w:val="00EB0F6A"/>
    <w:rsid w:val="00EE31CF"/>
    <w:rsid w:val="00F3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5B4209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5B4209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uiPriority w:val="99"/>
    <w:rsid w:val="005B4209"/>
    <w:rPr>
      <w:rFonts w:ascii="Bookman Old Style" w:hAnsi="Bookman Old Style" w:cs="Bookman Old Style"/>
      <w:sz w:val="26"/>
      <w:szCs w:val="26"/>
    </w:rPr>
  </w:style>
  <w:style w:type="character" w:customStyle="1" w:styleId="FontStyle14">
    <w:name w:val="Font Style14"/>
    <w:basedOn w:val="a0"/>
    <w:uiPriority w:val="99"/>
    <w:rsid w:val="005B4209"/>
    <w:rPr>
      <w:rFonts w:ascii="Bookman Old Style" w:hAnsi="Bookman Old Style" w:cs="Bookman Old Style"/>
      <w:sz w:val="24"/>
      <w:szCs w:val="24"/>
    </w:rPr>
  </w:style>
  <w:style w:type="paragraph" w:styleId="a4">
    <w:name w:val="No Spacing"/>
    <w:uiPriority w:val="1"/>
    <w:qFormat/>
    <w:rsid w:val="005B420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5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81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1F39"/>
  </w:style>
  <w:style w:type="paragraph" w:styleId="a8">
    <w:name w:val="footer"/>
    <w:basedOn w:val="a"/>
    <w:link w:val="a9"/>
    <w:uiPriority w:val="99"/>
    <w:unhideWhenUsed/>
    <w:rsid w:val="00081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2018-05-03T14:21:00Z</dcterms:created>
  <dcterms:modified xsi:type="dcterms:W3CDTF">2018-05-08T14:20:00Z</dcterms:modified>
</cp:coreProperties>
</file>