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 w:rsidRPr="00F24AE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побуждать родителей в соблюдении Правил дорожного движения, в сохранении жизни и здоровья детей.</w:t>
      </w:r>
    </w:p>
    <w:p w:rsidR="00520284" w:rsidRPr="00F24AEE" w:rsidRDefault="00520284" w:rsidP="005202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AE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совместную деятельность воспитателя, родителей и детей по профилактике детского дорожно-транспортного травматизма;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пропагандировать использование детских удерживающих устройств, среди родителей и детей при поездке в автомобиле;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знания Правил дорожного движения у юных участников дорожного движения;</w:t>
      </w:r>
    </w:p>
    <w:p w:rsidR="00520284" w:rsidRDefault="00520284" w:rsidP="005202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AE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плакаты по безопасности дорожного движения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семейные рисунки ПДД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газета «Добрая дорога детства»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макет по ПДД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докладов «О значении обучения детей ДОУ ПДД», «Удерживающие устройства для детей в автомобиле»;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запись видеоролика «Сбавь скорость, сохрани жизнь!»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статей газеты «Добрая дорога детства»</w:t>
      </w:r>
    </w:p>
    <w:p w:rsidR="00520284" w:rsidRDefault="00520284" w:rsidP="0052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семейных рисунков «Мы за безопасное движение»</w:t>
      </w:r>
    </w:p>
    <w:p w:rsidR="00520284" w:rsidRDefault="00520284" w:rsidP="005202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собрания</w:t>
      </w:r>
    </w:p>
    <w:p w:rsidR="00520284" w:rsidRPr="00AA56B3" w:rsidRDefault="00520284" w:rsidP="00520284">
      <w:pPr>
        <w:rPr>
          <w:rFonts w:ascii="Times New Roman" w:hAnsi="Times New Roman" w:cs="Times New Roman"/>
          <w:b/>
          <w:sz w:val="28"/>
          <w:szCs w:val="28"/>
        </w:rPr>
      </w:pPr>
      <w:r w:rsidRPr="00AA56B3">
        <w:rPr>
          <w:rFonts w:ascii="Times New Roman" w:hAnsi="Times New Roman" w:cs="Times New Roman"/>
          <w:b/>
          <w:sz w:val="28"/>
          <w:szCs w:val="28"/>
        </w:rPr>
        <w:t xml:space="preserve"> 1.«О значении обучения детей ПДД»</w:t>
      </w:r>
    </w:p>
    <w:p w:rsidR="00520284" w:rsidRDefault="00520284" w:rsidP="00520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 профилактики дорожно-транспортного травматизма с детьми во многом зависит от нас взрослых, нашей сознательности, дисциплинированности. Самое действенное средство воспитания маленького пешехода – пример поведения на дороге родителей и окружающих людей.      Безумный ритм современной жизни гонит по дорогам лавину вечно спешащего транспорта и пешеходов. Дорога прочно занимает первое место среди печальной статистики детского травматизма. Пока ребенок с вами, он в безопасности, но в 6-7 лет у детей проявляется явное стремление к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настоит на своем и, вы уступите, успокаивая себя тем, что маршрут известен ему от и до. Теперь представьте, что привычный путь перекрыли дорожные строители, и ребенку надо самостоятельно выбирать новый маршрут…</w:t>
      </w:r>
    </w:p>
    <w:p w:rsidR="00520284" w:rsidRDefault="00520284" w:rsidP="00520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Ребенку мало знать Правила дорожного движения, регулирующие потоки людей и транспорта, - надо понимать их суть, уметь оценивать обстановку. </w:t>
      </w:r>
    </w:p>
    <w:p w:rsidR="00520284" w:rsidRDefault="00520284" w:rsidP="00520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Ребенок твердо должен знать, что дорогу можно переходить только в установленных местах: на пешеходном переходе и на перекрестке. Но в данном случае никто не может гарантировать его безопасность, поэтому, прежде чем выйти на дорогу, остановитесь с ребенком на расстоянии 1 метра от края проезжей части.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часть, переходить дорогу надо спокойным размеренным шагом и ни в коем случае не бегом.</w:t>
      </w:r>
    </w:p>
    <w:p w:rsidR="00520284" w:rsidRDefault="00520284" w:rsidP="00520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Большую опасность для детей представляют нерегулируемые пешеходные переходы. Здесь ребенку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ребенку, что красный  и желтый сигнал светофора – запрещающие сигналы. Особенно опасно выходить на дорогу при желтом сигнале, потому, что некоторые машины завершают проезд перекрестка и при этом увеличивают скорость. Зеленый сигнал – разрешающий, но и он не гарантирует пешеходу безопасный переход. Поэтому, прежде чем выйти на дорогу надо посмотреть налево и направо и убедиться, что все машины остановились, опасности нет.</w:t>
      </w:r>
    </w:p>
    <w:p w:rsidR="00520284" w:rsidRDefault="00520284" w:rsidP="00520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Переходите дорогу только в местах, обозначенных дорожным знаком «Пешеходный переход». Из автобуса, автомобиля выходите первыми, в противном случае ребенок может упасть или побежать на проезжую часть.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520284" w:rsidRDefault="00520284" w:rsidP="00520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Выходить с ребенком из-за кустов, снежных валов или стоящих машин, не осмотрев предварительно дорогу – это типичная ошибка и нельзя допускать, чтобы дети её повторяли. Показывайте им правильное место перехода.</w:t>
      </w:r>
    </w:p>
    <w:p w:rsidR="00520284" w:rsidRDefault="00520284" w:rsidP="00520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Запретите детям играть вблизи дороги и на проезжей части, покажите, где играть можно.</w:t>
      </w:r>
    </w:p>
    <w:p w:rsidR="00520284" w:rsidRPr="00AA56B3" w:rsidRDefault="00520284" w:rsidP="00520284">
      <w:pPr>
        <w:spacing w:before="58" w:after="58" w:line="403" w:lineRule="atLeast"/>
        <w:ind w:left="116" w:right="116"/>
        <w:jc w:val="both"/>
        <w:outlineLvl w:val="2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2.</w:t>
      </w:r>
      <w:r w:rsidRPr="00AA56B3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«Использование удерживающих устройств, при перевозке детей в автомобилях»</w:t>
      </w:r>
    </w:p>
    <w:p w:rsidR="00520284" w:rsidRDefault="00520284" w:rsidP="00520284">
      <w:pPr>
        <w:spacing w:before="58" w:after="58" w:line="403" w:lineRule="atLeast"/>
        <w:ind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Необходимость использования детских удерживающих устрой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ств пр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и перевозке детей до 12 лет.</w:t>
      </w:r>
    </w:p>
    <w:p w:rsidR="00520284" w:rsidRDefault="00520284" w:rsidP="00520284">
      <w:pPr>
        <w:spacing w:before="58" w:after="58" w:line="403" w:lineRule="atLeast"/>
        <w:ind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Как правильно перевозить детей в автомобиле? Ответ на этот вопрос очевиден – в специальных детских авто-креслах. Наиболее безопасное место для установки детского кресла – заднее правое сидение, расположенное за передним пассажиром. Наиболее безопасное положение ребенка-младенца при перевозке – спиной вперед, против хода движения транспортного средства. На что нужно обратить внимание при покупке детского удерживающего устройства – оно должно соответствовать возрасту.</w:t>
      </w:r>
    </w:p>
    <w:p w:rsidR="00520284" w:rsidRDefault="00520284" w:rsidP="00520284">
      <w:pPr>
        <w:spacing w:before="58" w:after="58" w:line="403" w:lineRule="atLeast"/>
        <w:ind w:left="116"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0284" w:rsidRPr="00AA56B3" w:rsidRDefault="00520284" w:rsidP="00520284">
      <w:pPr>
        <w:spacing w:before="58" w:after="58" w:line="403" w:lineRule="atLeast"/>
        <w:ind w:right="116"/>
        <w:jc w:val="both"/>
        <w:outlineLvl w:val="2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3.</w:t>
      </w:r>
      <w:r w:rsidRPr="00AA56B3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«Использование светоотражающих элементов на одежде детей»</w:t>
      </w:r>
    </w:p>
    <w:p w:rsidR="00520284" w:rsidRDefault="00520284" w:rsidP="00520284">
      <w:pPr>
        <w:spacing w:before="58" w:after="58" w:line="403" w:lineRule="atLeast"/>
        <w:ind w:left="116"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ебёнок всегда должен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быть заметен на дороге, п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оэтому родителям следует позаботиться о дополнительных мерах безопасности своего ребенка. Не последнюю роль в этом играет одежда, а точнее ее цвет и светоотражающие элементы.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20284" w:rsidRPr="00315E6D" w:rsidRDefault="00520284" w:rsidP="00520284">
      <w:pPr>
        <w:spacing w:before="58" w:after="58" w:line="403" w:lineRule="atLeast"/>
        <w:ind w:left="116"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520284" w:rsidRPr="00315E6D" w:rsidRDefault="00520284" w:rsidP="00520284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 д. При выборе одежды для ребёнка следует отдавать предпочтение именно таким моделям.</w:t>
      </w:r>
    </w:p>
    <w:p w:rsidR="00520284" w:rsidRPr="00315E6D" w:rsidRDefault="00520284" w:rsidP="00520284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 отсутствии специальной одежды необходимо приобрести другие формы светоотражающих элементов, которые могут быть размещены на сумке, куртке или других предметах. Такими же элементами безопасности следует оснастить санки, коляски и др.</w:t>
      </w:r>
    </w:p>
    <w:p w:rsidR="00520284" w:rsidRPr="00315E6D" w:rsidRDefault="00520284" w:rsidP="00520284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Важно помнить, что при движении с ближним светом фар водитель замечает пешехода со светоотражаю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щим элементом с расстояния 130-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140 метров,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тогда как без него - лишь с 25-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40 метров. Безопасность детей на дорогах во многом зависит от того, насколько ответственно ведут себя водители автомобилей, следуют ли всем указаниям и все ли правила соблюдают. Особенно внимательно следить за дорогой водитель обязан,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lastRenderedPageBreak/>
        <w:t>передвигаясь в условиях недостаточной видимости: в темное время суток, во время дождя или тумана.</w:t>
      </w:r>
    </w:p>
    <w:p w:rsidR="00520284" w:rsidRPr="00315E6D" w:rsidRDefault="00520284" w:rsidP="00520284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В ДОУ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роводятся занятия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 безопасности дорожного движения, в ходе которых детей обучают основным правилам поведения на улице и проезжей части, объясняют значения основных дорожных знаков и линий разметки и предостерегают от того, чего не следует делать. Изучение ПДД - основная мера, призванная обеспечить безопасность детей на дорогах.</w:t>
      </w:r>
    </w:p>
    <w:p w:rsidR="00520284" w:rsidRPr="00315E6D" w:rsidRDefault="00520284" w:rsidP="00520284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Однако 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 светоотражающих элементов на одежде или сумке ребенка. Такой элемент </w:t>
      </w:r>
      <w:r w:rsidRPr="00315E6D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315E6D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фликер</w:t>
      </w:r>
      <w:proofErr w:type="spellEnd"/>
      <w:r w:rsidRPr="00315E6D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)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 изготавливается из специального материала, который обладает способностью отражать свет фар на расстоянии от 130 до 200 метров. Светоотражатели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520284" w:rsidRPr="00315E6D" w:rsidRDefault="00520284" w:rsidP="00520284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Светоотражатели всех типов </w:t>
      </w:r>
      <w:r w:rsidRPr="00315E6D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(подвески, значки, ремни и нашивки, наклейки, светоотражающие браслеты и брелоки)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 легко закрепляются на рукавах или лацканах одежды, или на портфеле. Светоотражатели 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:rsidR="00520284" w:rsidRPr="00315E6D" w:rsidRDefault="00520284" w:rsidP="00520284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Светоотражающие элементы можно приобрести в любых магазинах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канцтоваров</w:t>
      </w:r>
    </w:p>
    <w:p w:rsidR="00520284" w:rsidRPr="00315E6D" w:rsidRDefault="00520284" w:rsidP="00520284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u w:val="single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Сделаем наш мир безопаснее!</w:t>
      </w:r>
    </w:p>
    <w:p w:rsidR="00520284" w:rsidRPr="00315E6D" w:rsidRDefault="00520284" w:rsidP="00520284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u w:val="single"/>
          <w:lang w:eastAsia="ru-RU"/>
        </w:rPr>
      </w:pPr>
    </w:p>
    <w:p w:rsidR="00520284" w:rsidRPr="002A07D1" w:rsidRDefault="00520284" w:rsidP="00520284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</w:p>
    <w:p w:rsidR="00520284" w:rsidRDefault="00520284" w:rsidP="005202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2353AD">
        <w:rPr>
          <w:rFonts w:ascii="Times New Roman" w:hAnsi="Times New Roman" w:cs="Times New Roman"/>
          <w:b/>
          <w:sz w:val="28"/>
          <w:szCs w:val="28"/>
        </w:rPr>
        <w:t>Сохрани жизнь!  Сбавь скорость!</w:t>
      </w:r>
    </w:p>
    <w:p w:rsidR="00520284" w:rsidRPr="00091561" w:rsidRDefault="00520284" w:rsidP="00520284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Уважаемые взрослые!</w:t>
      </w:r>
    </w:p>
    <w:p w:rsidR="00520284" w:rsidRPr="00091561" w:rsidRDefault="00520284" w:rsidP="00520284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Будьте внимательны на дорогах!</w:t>
      </w:r>
    </w:p>
    <w:p w:rsidR="00520284" w:rsidRPr="00091561" w:rsidRDefault="00520284" w:rsidP="00520284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Сбавьте скорость! Сохраните жизнь детям!</w:t>
      </w:r>
    </w:p>
    <w:p w:rsidR="00520284" w:rsidRPr="00091561" w:rsidRDefault="00520284" w:rsidP="00520284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  <w:r w:rsidRPr="00091561">
        <w:rPr>
          <w:rFonts w:ascii="Times New Roman" w:hAnsi="Times New Roman" w:cs="Times New Roman"/>
          <w:sz w:val="28"/>
          <w:szCs w:val="28"/>
        </w:rPr>
        <w:t>За них мы все в ответе!</w:t>
      </w:r>
    </w:p>
    <w:p w:rsidR="00520284" w:rsidRDefault="00520284" w:rsidP="00520284">
      <w:pPr>
        <w:rPr>
          <w:rFonts w:ascii="Times New Roman" w:hAnsi="Times New Roman" w:cs="Times New Roman"/>
          <w:sz w:val="28"/>
          <w:szCs w:val="28"/>
        </w:rPr>
      </w:pPr>
    </w:p>
    <w:p w:rsidR="00520284" w:rsidRPr="00091561" w:rsidRDefault="00520284" w:rsidP="00520284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Предупреждение – сбавьте газ!</w:t>
      </w:r>
    </w:p>
    <w:p w:rsidR="00520284" w:rsidRPr="00091561" w:rsidRDefault="00520284" w:rsidP="00520284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Висит, водители, для вас.</w:t>
      </w:r>
    </w:p>
    <w:p w:rsidR="00520284" w:rsidRPr="002A07D1" w:rsidRDefault="00520284" w:rsidP="00520284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</w:p>
    <w:p w:rsidR="00520284" w:rsidRPr="002A07D1" w:rsidRDefault="00520284" w:rsidP="00520284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</w:p>
    <w:p w:rsidR="00B017DA" w:rsidRPr="00520284" w:rsidRDefault="00B017DA" w:rsidP="005202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17DA" w:rsidRPr="00520284" w:rsidSect="00B0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284"/>
    <w:rsid w:val="00520284"/>
    <w:rsid w:val="00B0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6499</Characters>
  <Application>Microsoft Office Word</Application>
  <DocSecurity>0</DocSecurity>
  <Lines>54</Lines>
  <Paragraphs>15</Paragraphs>
  <ScaleCrop>false</ScaleCrop>
  <Company>Hewlett-Packard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2018-09-08T17:06:00Z</dcterms:created>
  <dcterms:modified xsi:type="dcterms:W3CDTF">2018-09-08T17:06:00Z</dcterms:modified>
</cp:coreProperties>
</file>