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F5" w:rsidRPr="00862AF5" w:rsidRDefault="00862AF5" w:rsidP="00862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F5">
        <w:rPr>
          <w:rFonts w:ascii="Times New Roman" w:hAnsi="Times New Roman" w:cs="Times New Roman"/>
          <w:b/>
          <w:sz w:val="24"/>
          <w:szCs w:val="24"/>
        </w:rPr>
        <w:t>Технологии развития читательской активности  учащихся</w:t>
      </w:r>
    </w:p>
    <w:p w:rsidR="00862AF5" w:rsidRDefault="00862AF5" w:rsidP="00777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38C9" w:rsidRPr="007779AE" w:rsidRDefault="000138C9" w:rsidP="00777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sz w:val="24"/>
          <w:szCs w:val="24"/>
        </w:rPr>
        <w:t>Есть чудо на Земле с названьем гордым - Книга!</w:t>
      </w:r>
    </w:p>
    <w:p w:rsidR="000138C9" w:rsidRPr="007779AE" w:rsidRDefault="000138C9" w:rsidP="00777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sz w:val="24"/>
          <w:szCs w:val="24"/>
        </w:rPr>
        <w:t>Великой красоты и сложности предел,</w:t>
      </w:r>
    </w:p>
    <w:p w:rsidR="000138C9" w:rsidRPr="007779AE" w:rsidRDefault="000138C9" w:rsidP="00777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sz w:val="24"/>
          <w:szCs w:val="24"/>
        </w:rPr>
        <w:t>Животворящий сплав прошедшего и мига,</w:t>
      </w:r>
    </w:p>
    <w:p w:rsidR="000138C9" w:rsidRPr="007779AE" w:rsidRDefault="000138C9" w:rsidP="00777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sz w:val="24"/>
          <w:szCs w:val="24"/>
        </w:rPr>
        <w:t>Фундамент для грядущих добрых дел.</w:t>
      </w:r>
    </w:p>
    <w:p w:rsidR="000138C9" w:rsidRPr="007779AE" w:rsidRDefault="000138C9" w:rsidP="00777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38C9" w:rsidRPr="007779AE" w:rsidRDefault="000138C9" w:rsidP="0077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 предполагает воспит</w:t>
      </w:r>
      <w:r w:rsidRPr="007779AE">
        <w:rPr>
          <w:rFonts w:ascii="Times New Roman" w:hAnsi="Times New Roman" w:cs="Times New Roman"/>
          <w:sz w:val="24"/>
          <w:szCs w:val="24"/>
        </w:rPr>
        <w:t>а</w:t>
      </w:r>
      <w:r w:rsidRPr="007779AE">
        <w:rPr>
          <w:rFonts w:ascii="Times New Roman" w:hAnsi="Times New Roman" w:cs="Times New Roman"/>
          <w:sz w:val="24"/>
          <w:szCs w:val="24"/>
        </w:rPr>
        <w:t>ние и развитие качеств личности, отвечающих требованиям информационного общества, личности, свободно ориентирующейся в потоках информации, способной конструктивно общаться, сотрудничать, эффективно решать учебные и познавательные задачи в процессе жизнедеятельности. Это станет возможным при условии овладения всеми школьниками читательской культурой.</w:t>
      </w:r>
    </w:p>
    <w:p w:rsidR="000138C9" w:rsidRPr="007779AE" w:rsidRDefault="000138C9" w:rsidP="007779AE">
      <w:pPr>
        <w:spacing w:after="0" w:line="240" w:lineRule="auto"/>
        <w:ind w:left="60" w:right="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Главная цель современной школы – формирование образованной, культурной личности. Путь к достижению этой цели – введение учащихся в культуру, освоение ими культурных и нравственных образцов, выработанных человечеством в целом и народом своей страны.</w:t>
      </w:r>
    </w:p>
    <w:p w:rsidR="000138C9" w:rsidRPr="007779AE" w:rsidRDefault="000138C9" w:rsidP="007779AE">
      <w:pPr>
        <w:spacing w:after="0" w:line="240" w:lineRule="auto"/>
        <w:ind w:left="60" w:right="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Задача образования, поставленная сегодня перед школой, качественно иная, чем задача обучения. Ее суть определяется словами «образование» и «развитие» и состоит в том, что ученик сам в своей личностно – мотивированной деятельности создает, </w:t>
      </w:r>
      <w:proofErr w:type="spellStart"/>
      <w:r w:rsidRPr="007779AE">
        <w:rPr>
          <w:rFonts w:ascii="Times New Roman" w:eastAsia="Times New Roman" w:hAnsi="Times New Roman" w:cs="Times New Roman"/>
          <w:sz w:val="24"/>
          <w:szCs w:val="24"/>
        </w:rPr>
        <w:t>сотвор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ет</w:t>
      </w:r>
      <w:proofErr w:type="spellEnd"/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 свой образ по неким нравственным, общечеловеческим культурным образцам. Обра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цы эти находятся в жизни и искусстве, познавая которые ребенок осваивает нравстве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ные образцы, делает их своими, усваивает нравственные ценности. Поэтому трудно п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реоценить значение литературного чтения в решении задач образования, развития и во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питания учащихся, особенно в наше время, когда современная жизнь с СМИ скорее ра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рушает вековечные нравственные ценности, чем утверждают их в сознании подраста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щего поколения.</w:t>
      </w:r>
    </w:p>
    <w:p w:rsidR="000138C9" w:rsidRPr="007779AE" w:rsidRDefault="000138C9" w:rsidP="007779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779AE">
        <w:rPr>
          <w:color w:val="000000"/>
        </w:rPr>
        <w:t xml:space="preserve">Результаты  статистических исследований говорят о том, что лишь один из десяти опрошенных школьников не читает ничего, кроме книг, необходимых для выполнения уроков. </w:t>
      </w:r>
    </w:p>
    <w:p w:rsidR="000138C9" w:rsidRPr="007779AE" w:rsidRDefault="000138C9" w:rsidP="0077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 детской читательской группы заключается именно в том, что книга нужна им «здесь и теперь», дети не могут, как взрослые, отложить на будущее свои нере</w:t>
      </w:r>
      <w:r w:rsidRPr="007779A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79AE">
        <w:rPr>
          <w:rFonts w:ascii="Times New Roman" w:eastAsia="Times New Roman" w:hAnsi="Times New Roman" w:cs="Times New Roman"/>
          <w:color w:val="000000"/>
          <w:sz w:val="24"/>
          <w:szCs w:val="24"/>
        </w:rPr>
        <w:t>лизованные потребности, они просто переключаются на иные средства коммуникации и способы проведения досуга.</w:t>
      </w:r>
    </w:p>
    <w:p w:rsidR="000138C9" w:rsidRPr="007779AE" w:rsidRDefault="000138C9" w:rsidP="00777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79AE">
        <w:rPr>
          <w:rFonts w:ascii="Times New Roman" w:eastAsia="Times New Roman" w:hAnsi="Times New Roman" w:cs="Times New Roman"/>
          <w:sz w:val="24"/>
          <w:szCs w:val="24"/>
        </w:rPr>
        <w:t>Большинство педагогов всерьёз озабочены проблемой детского чтения.</w:t>
      </w:r>
      <w:proofErr w:type="gramEnd"/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 Многие р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дители не знают, что читают их дети и не интересуются, какими книгами они увлекаются. Родители в подавляющем большинстве не выписывают своим детям периодические изд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ния. Сами же школьники предпочитают покупать модные журнала или максимум </w:t>
      </w:r>
      <w:proofErr w:type="spellStart"/>
      <w:r w:rsidRPr="007779AE">
        <w:rPr>
          <w:rFonts w:ascii="Times New Roman" w:eastAsia="Times New Roman" w:hAnsi="Times New Roman" w:cs="Times New Roman"/>
          <w:sz w:val="24"/>
          <w:szCs w:val="24"/>
        </w:rPr>
        <w:t>ска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ворды</w:t>
      </w:r>
      <w:proofErr w:type="spellEnd"/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138C9" w:rsidRPr="007779AE" w:rsidRDefault="000138C9" w:rsidP="00777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При таком положении школа, а не сам ребёнок, определяет необходимость чтения и его репертуар. Ученик идёт в библиотеку, чтобы выполнить задание учителя. Общение с книгой дома или в библиотеке он воспринимает как продолжение урока за рамками кла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са. Это так называемое «изучающее чтение» по мотивации – вынужденное чтение. Прин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дительное чтение отрицательно сказывается на его качестве. </w:t>
      </w:r>
    </w:p>
    <w:p w:rsidR="000138C9" w:rsidRPr="007779AE" w:rsidRDefault="000138C9" w:rsidP="00777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Отсюда спрос на книги с готовыми домашними заданиями и сочинениями, на свё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нутую энциклопедическую информацию, на скачивание рефератов из компьютера. Если мотив идёт не от личности школьника, то результат чтения её не касается. </w:t>
      </w:r>
    </w:p>
    <w:p w:rsidR="000138C9" w:rsidRPr="007779AE" w:rsidRDefault="000138C9" w:rsidP="007779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sz w:val="24"/>
          <w:szCs w:val="24"/>
        </w:rPr>
        <w:t>Читательская активность - это направленный интерес, проявляемый в активном о</w:t>
      </w:r>
      <w:r w:rsidRPr="007779AE">
        <w:rPr>
          <w:rFonts w:ascii="Times New Roman" w:hAnsi="Times New Roman" w:cs="Times New Roman"/>
          <w:sz w:val="24"/>
          <w:szCs w:val="24"/>
        </w:rPr>
        <w:t>т</w:t>
      </w:r>
      <w:r w:rsidRPr="007779AE">
        <w:rPr>
          <w:rFonts w:ascii="Times New Roman" w:hAnsi="Times New Roman" w:cs="Times New Roman"/>
          <w:sz w:val="24"/>
          <w:szCs w:val="24"/>
        </w:rPr>
        <w:t xml:space="preserve">ношении читателя к человеческому опыту, заключенному в книгах, и к своей способности самостоятельно добывать этот опыт из книг. При этом обязательно проявление читателем умственной и эмоциональной активности, чтобы целенаправленно ориентироваться в </w:t>
      </w:r>
      <w:r w:rsidRPr="007779AE">
        <w:rPr>
          <w:rFonts w:ascii="Times New Roman" w:hAnsi="Times New Roman" w:cs="Times New Roman"/>
          <w:sz w:val="24"/>
          <w:szCs w:val="24"/>
        </w:rPr>
        <w:lastRenderedPageBreak/>
        <w:t>книжном окружении, в книге, как инструменте для чтения, в тексте, как основном комп</w:t>
      </w:r>
      <w:r w:rsidRPr="007779AE">
        <w:rPr>
          <w:rFonts w:ascii="Times New Roman" w:hAnsi="Times New Roman" w:cs="Times New Roman"/>
          <w:sz w:val="24"/>
          <w:szCs w:val="24"/>
        </w:rPr>
        <w:t>о</w:t>
      </w:r>
      <w:r w:rsidRPr="007779AE">
        <w:rPr>
          <w:rFonts w:ascii="Times New Roman" w:hAnsi="Times New Roman" w:cs="Times New Roman"/>
          <w:sz w:val="24"/>
          <w:szCs w:val="24"/>
        </w:rPr>
        <w:t>ненте книги, хранящем и передающем читателю этот опыт.</w:t>
      </w:r>
    </w:p>
    <w:p w:rsidR="0079567C" w:rsidRPr="007779AE" w:rsidRDefault="0079567C" w:rsidP="007779AE">
      <w:pPr>
        <w:shd w:val="clear" w:color="auto" w:fill="FFFFFF"/>
        <w:spacing w:after="0" w:line="240" w:lineRule="auto"/>
        <w:ind w:left="62" w:right="6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Оптимальные результаты в читательской деятельности, как и во всякой творч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ской деятельности, не достигаются только путем прямого обучения, и в то же время формирование читательских интересов не происходит автоматически, а направляется всей учебной  и внеклассной деятельностью.</w:t>
      </w:r>
    </w:p>
    <w:p w:rsidR="0079567C" w:rsidRPr="007779AE" w:rsidRDefault="0079567C" w:rsidP="0077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bCs/>
          <w:sz w:val="24"/>
          <w:szCs w:val="24"/>
        </w:rPr>
        <w:t>Одним из направлений работы учителя начальных классов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создании условий для развития читательского интереса у младших школьников и использование технологий развития читательской активности: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Технология развития критического мышления;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7779AE">
        <w:rPr>
          <w:rFonts w:ascii="Times New Roman" w:eastAsia="Times New Roman" w:hAnsi="Times New Roman" w:cs="Times New Roman"/>
          <w:sz w:val="24"/>
          <w:szCs w:val="24"/>
        </w:rPr>
        <w:t>акмеологического</w:t>
      </w:r>
      <w:proofErr w:type="spellEnd"/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 чтения, технология «Луч» (В.А.Бородина);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Система филологических задач по пониманию текста (Л.Г.Борисова);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Методика развития информационной грамотности (</w:t>
      </w:r>
      <w:proofErr w:type="spellStart"/>
      <w:r w:rsidRPr="007779AE">
        <w:rPr>
          <w:rFonts w:ascii="Times New Roman" w:eastAsia="Times New Roman" w:hAnsi="Times New Roman" w:cs="Times New Roman"/>
          <w:sz w:val="24"/>
          <w:szCs w:val="24"/>
        </w:rPr>
        <w:t>О.Н.Мяэотс</w:t>
      </w:r>
      <w:proofErr w:type="spellEnd"/>
      <w:r w:rsidRPr="007779AE">
        <w:rPr>
          <w:rFonts w:ascii="Times New Roman" w:eastAsia="Times New Roman" w:hAnsi="Times New Roman" w:cs="Times New Roman"/>
          <w:sz w:val="24"/>
          <w:szCs w:val="24"/>
        </w:rPr>
        <w:t>, О.Громова);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7779AE">
        <w:rPr>
          <w:rFonts w:ascii="Times New Roman" w:eastAsia="Times New Roman" w:hAnsi="Times New Roman" w:cs="Times New Roman"/>
          <w:sz w:val="24"/>
          <w:szCs w:val="24"/>
        </w:rPr>
        <w:t>скорочтения</w:t>
      </w:r>
      <w:proofErr w:type="spellEnd"/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79AE">
        <w:rPr>
          <w:rFonts w:ascii="Times New Roman" w:eastAsia="Times New Roman" w:hAnsi="Times New Roman" w:cs="Times New Roman"/>
          <w:sz w:val="24"/>
          <w:szCs w:val="24"/>
        </w:rPr>
        <w:t>М.А.Зиганов</w:t>
      </w:r>
      <w:proofErr w:type="spellEnd"/>
      <w:r w:rsidRPr="007779A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Методика структурно-логического анализа текста (Н.И.Козлов)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Методика «Быстрое чтение» (О.А.Андреев)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Методика развивающего чтения (И.И.Тихомирова);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Технология формирования информационной культуры личности (</w:t>
      </w:r>
      <w:proofErr w:type="spellStart"/>
      <w:r w:rsidRPr="007779AE">
        <w:rPr>
          <w:rFonts w:ascii="Times New Roman" w:eastAsia="Times New Roman" w:hAnsi="Times New Roman" w:cs="Times New Roman"/>
          <w:sz w:val="24"/>
          <w:szCs w:val="24"/>
        </w:rPr>
        <w:t>Н.В.Збаровская</w:t>
      </w:r>
      <w:proofErr w:type="spellEnd"/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79AE">
        <w:rPr>
          <w:rFonts w:ascii="Times New Roman" w:eastAsia="Times New Roman" w:hAnsi="Times New Roman" w:cs="Times New Roman"/>
          <w:sz w:val="24"/>
          <w:szCs w:val="24"/>
        </w:rPr>
        <w:t>Н.И.Гендина</w:t>
      </w:r>
      <w:proofErr w:type="spellEnd"/>
      <w:r w:rsidRPr="007779A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Методика обучения младших школьников пониманию текста (О.Соболева, </w:t>
      </w:r>
      <w:proofErr w:type="spellStart"/>
      <w:r w:rsidRPr="007779AE">
        <w:rPr>
          <w:rFonts w:ascii="Times New Roman" w:eastAsia="Times New Roman" w:hAnsi="Times New Roman" w:cs="Times New Roman"/>
          <w:sz w:val="24"/>
          <w:szCs w:val="24"/>
        </w:rPr>
        <w:t>Г.Г.Граник</w:t>
      </w:r>
      <w:proofErr w:type="spellEnd"/>
      <w:r w:rsidRPr="007779AE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Технология мастерских;</w:t>
      </w:r>
    </w:p>
    <w:p w:rsidR="0079567C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Рекомендации по повышению уровня читательской компетентности в рамках Н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циональной программы поддержки и развития чтения (Э.А.Орлова)</w:t>
      </w:r>
    </w:p>
    <w:p w:rsidR="0079567C" w:rsidRPr="007779AE" w:rsidRDefault="0079567C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Технология решения изобретательских задач;</w:t>
      </w:r>
    </w:p>
    <w:p w:rsidR="0079567C" w:rsidRPr="007779AE" w:rsidRDefault="0079567C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Технология «Дебаты»;</w:t>
      </w:r>
    </w:p>
    <w:p w:rsidR="0079567C" w:rsidRPr="007779AE" w:rsidRDefault="0079567C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Игровые технологии;</w:t>
      </w:r>
    </w:p>
    <w:p w:rsidR="004D12EF" w:rsidRPr="007779AE" w:rsidRDefault="0079567C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</w:t>
      </w:r>
      <w:r w:rsidR="004D12EF" w:rsidRPr="007779AE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7779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="004D12EF" w:rsidRPr="007779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D12EF" w:rsidRPr="007779AE" w:rsidRDefault="004D12EF" w:rsidP="007779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7779AE">
        <w:rPr>
          <w:rFonts w:ascii="Times New Roman" w:eastAsia="Times New Roman" w:hAnsi="Times New Roman" w:cs="Times New Roman"/>
          <w:sz w:val="24"/>
          <w:szCs w:val="24"/>
        </w:rPr>
        <w:t>модерации</w:t>
      </w:r>
      <w:proofErr w:type="spellEnd"/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567C" w:rsidRPr="007779AE" w:rsidRDefault="0079567C" w:rsidP="0077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Рассмотрим подробнее некоторые из них.</w:t>
      </w:r>
    </w:p>
    <w:p w:rsidR="0079567C" w:rsidRPr="007779AE" w:rsidRDefault="004D12EF" w:rsidP="0077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b/>
          <w:sz w:val="24"/>
          <w:szCs w:val="24"/>
        </w:rPr>
        <w:t>Технология развития критического мышления:</w:t>
      </w:r>
    </w:p>
    <w:p w:rsidR="004D12EF" w:rsidRPr="007779AE" w:rsidRDefault="004D12EF" w:rsidP="007779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 ТРКМ</w:t>
      </w:r>
      <w:r w:rsidRPr="007779A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 – развитие мыслительных навыков учащихся, необходимых не только в учебе, но и в учебной жизни, умение принимать взвешенные решения, работать с информацией, анал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зировать. </w:t>
      </w:r>
    </w:p>
    <w:p w:rsidR="004D12EF" w:rsidRPr="007779AE" w:rsidRDefault="004D12EF" w:rsidP="0077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ТРКМ</w:t>
      </w:r>
      <w:proofErr w:type="gramStart"/>
      <w:r w:rsidRPr="007779A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4D12EF" w:rsidRPr="007779AE" w:rsidRDefault="004D12EF" w:rsidP="007779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формирование нового стиля мышления;</w:t>
      </w:r>
    </w:p>
    <w:p w:rsidR="004D12EF" w:rsidRPr="007779AE" w:rsidRDefault="004D12EF" w:rsidP="007779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развитие базовых качеств личности;</w:t>
      </w:r>
    </w:p>
    <w:p w:rsidR="004D12EF" w:rsidRPr="007779AE" w:rsidRDefault="004D12EF" w:rsidP="007779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sz w:val="24"/>
          <w:szCs w:val="24"/>
        </w:rPr>
        <w:t>развитие аналитического, критического мышления.</w:t>
      </w:r>
    </w:p>
    <w:tbl>
      <w:tblPr>
        <w:tblW w:w="9893" w:type="dxa"/>
        <w:tblCellMar>
          <w:left w:w="0" w:type="dxa"/>
          <w:right w:w="0" w:type="dxa"/>
        </w:tblCellMar>
        <w:tblLook w:val="04A0"/>
      </w:tblPr>
      <w:tblGrid>
        <w:gridCol w:w="2480"/>
        <w:gridCol w:w="7413"/>
      </w:tblGrid>
      <w:tr w:rsidR="004D12EF" w:rsidRPr="007779AE" w:rsidTr="004D12EF">
        <w:trPr>
          <w:trHeight w:val="570"/>
        </w:trPr>
        <w:tc>
          <w:tcPr>
            <w:tcW w:w="2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:rsidR="004D12EF" w:rsidRPr="007779AE" w:rsidRDefault="004D12EF" w:rsidP="007779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Стадия</w:t>
            </w:r>
          </w:p>
        </w:tc>
        <w:tc>
          <w:tcPr>
            <w:tcW w:w="7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:rsidR="004D12EF" w:rsidRPr="007779AE" w:rsidRDefault="004D12EF" w:rsidP="007779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4D12EF" w:rsidRPr="007779AE" w:rsidTr="004D12EF">
        <w:trPr>
          <w:trHeight w:val="1407"/>
        </w:trPr>
        <w:tc>
          <w:tcPr>
            <w:tcW w:w="2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:rsidR="004D12EF" w:rsidRPr="007779AE" w:rsidRDefault="004D12EF" w:rsidP="007779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</w:t>
            </w:r>
          </w:p>
        </w:tc>
        <w:tc>
          <w:tcPr>
            <w:tcW w:w="7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:rsidR="004D12EF" w:rsidRPr="007779AE" w:rsidRDefault="004D12EF" w:rsidP="007779A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побуждение к работе с новой информацией, стимулирование интереса к новой теме; </w:t>
            </w:r>
          </w:p>
          <w:p w:rsidR="004D12EF" w:rsidRPr="007779AE" w:rsidRDefault="004D12EF" w:rsidP="007779A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вызов на «поверхность» имеющихся знаний по теме; </w:t>
            </w:r>
          </w:p>
          <w:p w:rsidR="004D12EF" w:rsidRPr="007779AE" w:rsidRDefault="004D12EF" w:rsidP="007779A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бесконфликтный обмен мнениями. </w:t>
            </w:r>
          </w:p>
        </w:tc>
      </w:tr>
      <w:tr w:rsidR="004D12EF" w:rsidRPr="007779AE" w:rsidTr="004D12EF">
        <w:trPr>
          <w:trHeight w:val="1100"/>
        </w:trPr>
        <w:tc>
          <w:tcPr>
            <w:tcW w:w="2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:rsidR="004D12EF" w:rsidRPr="007779AE" w:rsidRDefault="004D12EF" w:rsidP="007779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</w:t>
            </w: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содержания</w:t>
            </w:r>
          </w:p>
        </w:tc>
        <w:tc>
          <w:tcPr>
            <w:tcW w:w="7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:rsidR="004D12EF" w:rsidRPr="007779AE" w:rsidRDefault="004D12EF" w:rsidP="007779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новой информации по теме; </w:t>
            </w:r>
          </w:p>
          <w:p w:rsidR="004D12EF" w:rsidRPr="007779AE" w:rsidRDefault="004D12EF" w:rsidP="007779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полученной информации; </w:t>
            </w:r>
          </w:p>
          <w:p w:rsidR="004D12EF" w:rsidRPr="007779AE" w:rsidRDefault="004D12EF" w:rsidP="007779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сохранения интереса к изучаемой теме. </w:t>
            </w:r>
          </w:p>
        </w:tc>
      </w:tr>
      <w:tr w:rsidR="004D12EF" w:rsidRPr="007779AE" w:rsidTr="004D12EF">
        <w:trPr>
          <w:trHeight w:val="2379"/>
        </w:trPr>
        <w:tc>
          <w:tcPr>
            <w:tcW w:w="2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:rsidR="004D12EF" w:rsidRPr="007779AE" w:rsidRDefault="004D12EF" w:rsidP="007779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7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112" w:type="dxa"/>
              <w:bottom w:w="0" w:type="dxa"/>
              <w:right w:w="112" w:type="dxa"/>
            </w:tcMar>
            <w:hideMark/>
          </w:tcPr>
          <w:p w:rsidR="004D12EF" w:rsidRPr="007779AE" w:rsidRDefault="004D12EF" w:rsidP="007779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мнениями о новой информации; </w:t>
            </w:r>
          </w:p>
          <w:p w:rsidR="004D12EF" w:rsidRPr="007779AE" w:rsidRDefault="004D12EF" w:rsidP="007779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нового знания; </w:t>
            </w:r>
          </w:p>
          <w:p w:rsidR="004D12EF" w:rsidRPr="007779AE" w:rsidRDefault="004D12EF" w:rsidP="007779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побуждение к дальнейшему расширению информационного поля; </w:t>
            </w:r>
          </w:p>
          <w:p w:rsidR="004D12EF" w:rsidRPr="007779AE" w:rsidRDefault="004D12EF" w:rsidP="007779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новой информации и имеющихся знаний, выр</w:t>
            </w: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7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ботка собственной позиции, оценка процесса. </w:t>
            </w:r>
          </w:p>
        </w:tc>
      </w:tr>
    </w:tbl>
    <w:p w:rsidR="004D12EF" w:rsidRPr="007779AE" w:rsidRDefault="004D12EF" w:rsidP="007779A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b/>
          <w:bCs/>
          <w:sz w:val="24"/>
          <w:szCs w:val="24"/>
        </w:rPr>
        <w:t>Таблица приемов ТРКМ</w:t>
      </w:r>
    </w:p>
    <w:tbl>
      <w:tblPr>
        <w:tblW w:w="9807" w:type="dxa"/>
        <w:tblCellMar>
          <w:left w:w="0" w:type="dxa"/>
          <w:right w:w="0" w:type="dxa"/>
        </w:tblCellMar>
        <w:tblLook w:val="04A0"/>
      </w:tblPr>
      <w:tblGrid>
        <w:gridCol w:w="3428"/>
        <w:gridCol w:w="3402"/>
        <w:gridCol w:w="2977"/>
      </w:tblGrid>
      <w:tr w:rsidR="004D12EF" w:rsidRPr="007779AE" w:rsidTr="004D12EF">
        <w:trPr>
          <w:trHeight w:val="178"/>
        </w:trPr>
        <w:tc>
          <w:tcPr>
            <w:tcW w:w="3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4D12EF" w:rsidRPr="007779AE" w:rsidRDefault="004D12EF" w:rsidP="007779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Вызов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4D12EF" w:rsidRPr="007779AE" w:rsidRDefault="004D12EF" w:rsidP="007779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Осмысление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4D12EF" w:rsidRPr="007779AE" w:rsidRDefault="004D12EF" w:rsidP="007779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</w:tr>
      <w:tr w:rsidR="004D12EF" w:rsidRPr="007779AE" w:rsidTr="004D12EF">
        <w:trPr>
          <w:trHeight w:val="390"/>
        </w:trPr>
        <w:tc>
          <w:tcPr>
            <w:tcW w:w="3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Прогнозирование (по портрету, картине)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Прогнозирование по ключевым словам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Верные и неверные у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верждения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Перепутанные логич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ские цепочки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Формулировка вопросов, ответы на которые нужно найти в тексте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Таблица «З–Х–У»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Чтение текста с марк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ровкой по методу INSERT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Выделение ключевых слов подчёркиванием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Поиск ответов на п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ставленные в первой части урока вопросы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Таблица «З–Х–У»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Маркировочная та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лица INSERT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– </w:t>
            </w:r>
            <w:proofErr w:type="spellStart"/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777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Возвращение к кл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чевым словам, ве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ным и неверным у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верждениям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Ведение дневника, письмо другу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Заполнение класт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ров, таблиц</w:t>
            </w:r>
          </w:p>
          <w:p w:rsidR="004D12EF" w:rsidRPr="007779AE" w:rsidRDefault="004D12EF" w:rsidP="007779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Перепутанные лог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ческие цепочки</w:t>
            </w:r>
          </w:p>
        </w:tc>
      </w:tr>
    </w:tbl>
    <w:p w:rsidR="004D12EF" w:rsidRPr="007779AE" w:rsidRDefault="004D12EF" w:rsidP="007779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12EF" w:rsidRPr="007779AE" w:rsidRDefault="004D12EF" w:rsidP="007779A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9AE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Технология мастерских</w:t>
      </w:r>
      <w:r w:rsidRPr="00777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это необычная система обучения, предоставляющая к</w:t>
      </w:r>
      <w:r w:rsidRPr="00777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77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ждому ребенку, опираясь на его способности и опыт, возможность реализовать себя в п</w:t>
      </w:r>
      <w:r w:rsidRPr="00777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777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знании. </w:t>
      </w:r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b/>
          <w:bCs/>
          <w:i/>
          <w:iCs/>
          <w:color w:val="000000"/>
        </w:rPr>
        <w:t>Этапы работы технологии мастерских</w:t>
      </w:r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color w:val="000000"/>
        </w:rPr>
        <w:t>Как и любой педагогический процесс, технология мастерских проводится в несколько о</w:t>
      </w:r>
      <w:r w:rsidRPr="007779AE">
        <w:rPr>
          <w:color w:val="000000"/>
        </w:rPr>
        <w:t>п</w:t>
      </w:r>
      <w:r w:rsidRPr="007779AE">
        <w:rPr>
          <w:color w:val="000000"/>
        </w:rPr>
        <w:t>ределенных этапов:</w:t>
      </w:r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color w:val="000000"/>
        </w:rPr>
        <w:t>1. «Индукция» («наведение») - создание эмоционального настроя, включение подсозн</w:t>
      </w:r>
      <w:r w:rsidRPr="007779AE">
        <w:rPr>
          <w:color w:val="000000"/>
        </w:rPr>
        <w:t>а</w:t>
      </w:r>
      <w:r w:rsidRPr="007779AE">
        <w:rPr>
          <w:color w:val="000000"/>
        </w:rPr>
        <w:t>ния, области чувств каждого воспитанника, создание личного отношения к предмету о</w:t>
      </w:r>
      <w:r w:rsidRPr="007779AE">
        <w:rPr>
          <w:color w:val="000000"/>
        </w:rPr>
        <w:t>б</w:t>
      </w:r>
      <w:r w:rsidRPr="007779AE">
        <w:rPr>
          <w:color w:val="000000"/>
        </w:rPr>
        <w:t>суждения.</w:t>
      </w:r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779AE">
        <w:rPr>
          <w:color w:val="000000"/>
        </w:rPr>
        <w:t>Индуктор - слово, образ, фраза, предмет, звук, мелодия, текст, рисунок, схема и т. д. - всё, что может разбудить чувство, вызвать поток ассоциаций, воспоминаний, ощущений, в</w:t>
      </w:r>
      <w:r w:rsidRPr="007779AE">
        <w:rPr>
          <w:color w:val="000000"/>
        </w:rPr>
        <w:t>о</w:t>
      </w:r>
      <w:r w:rsidRPr="007779AE">
        <w:rPr>
          <w:color w:val="000000"/>
        </w:rPr>
        <w:t>просов.</w:t>
      </w:r>
      <w:proofErr w:type="gramEnd"/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color w:val="000000"/>
        </w:rPr>
        <w:t>2. «Самоинструкция» - индивидуальное создание гипотезы, решения, текста, рисунка, проекта.</w:t>
      </w:r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color w:val="000000"/>
        </w:rPr>
        <w:t>3. «</w:t>
      </w:r>
      <w:proofErr w:type="spellStart"/>
      <w:r w:rsidRPr="007779AE">
        <w:rPr>
          <w:color w:val="000000"/>
        </w:rPr>
        <w:t>Социоконструкция</w:t>
      </w:r>
      <w:proofErr w:type="spellEnd"/>
      <w:r w:rsidRPr="007779AE">
        <w:rPr>
          <w:color w:val="000000"/>
        </w:rPr>
        <w:t>» - построение этих элементов группой.</w:t>
      </w:r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color w:val="000000"/>
        </w:rPr>
        <w:t xml:space="preserve">4. </w:t>
      </w:r>
      <w:proofErr w:type="gramStart"/>
      <w:r w:rsidRPr="007779AE">
        <w:rPr>
          <w:color w:val="000000"/>
        </w:rPr>
        <w:t>«Социализация» - всё, что сделано индивидуально, в паре, в группе, должно быть обн</w:t>
      </w:r>
      <w:r w:rsidRPr="007779AE">
        <w:rPr>
          <w:color w:val="000000"/>
        </w:rPr>
        <w:t>а</w:t>
      </w:r>
      <w:r w:rsidRPr="007779AE">
        <w:rPr>
          <w:color w:val="000000"/>
        </w:rPr>
        <w:t>родовано, обсуждено, «подано» всем, все мнения услышаны, все гипотезы рассмотрены.</w:t>
      </w:r>
      <w:proofErr w:type="gramEnd"/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color w:val="000000"/>
        </w:rPr>
        <w:t xml:space="preserve">5. </w:t>
      </w:r>
      <w:proofErr w:type="gramStart"/>
      <w:r w:rsidRPr="007779AE">
        <w:rPr>
          <w:color w:val="000000"/>
        </w:rPr>
        <w:t>«Афиширование» - выставка «изделий» - работ учеников и Мастера (схем, проектов, готовых изделий) в кабинете и ознакомление с ними - все ходят, смотрят, обсуждают и дают свою оценку.</w:t>
      </w:r>
      <w:proofErr w:type="gramEnd"/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color w:val="000000"/>
        </w:rPr>
        <w:t>6. «Разрыв» - внутреннее осознание участником мастерской неполноты или несоответс</w:t>
      </w:r>
      <w:r w:rsidRPr="007779AE">
        <w:rPr>
          <w:color w:val="000000"/>
        </w:rPr>
        <w:t>т</w:t>
      </w:r>
      <w:r w:rsidRPr="007779AE">
        <w:rPr>
          <w:color w:val="000000"/>
        </w:rPr>
        <w:t>вия своего старого знания новому, внутренний эмоциональный конфликт, подвигающий к углублению в проблему, к поиску ответов, к сверке нового знания с литературным или научным источником.</w:t>
      </w:r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color w:val="000000"/>
        </w:rPr>
        <w:lastRenderedPageBreak/>
        <w:t>7. «Рефлексия» - отражение чувств, ощущений, возникших у воспитанников в ходе ма</w:t>
      </w:r>
      <w:r w:rsidRPr="007779AE">
        <w:rPr>
          <w:color w:val="000000"/>
        </w:rPr>
        <w:t>с</w:t>
      </w:r>
      <w:r w:rsidRPr="007779AE">
        <w:rPr>
          <w:color w:val="000000"/>
        </w:rPr>
        <w:t>терской, это богатейший материал для рефлексии самого Мастера, для усовершенствов</w:t>
      </w:r>
      <w:r w:rsidRPr="007779AE">
        <w:rPr>
          <w:color w:val="000000"/>
        </w:rPr>
        <w:t>а</w:t>
      </w:r>
      <w:r w:rsidRPr="007779AE">
        <w:rPr>
          <w:color w:val="000000"/>
        </w:rPr>
        <w:t>ния им конструкции мастерской, для дальнейшей работы.</w:t>
      </w:r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color w:val="000000"/>
        </w:rPr>
        <w:t>План мастерской детализирован, необходимо предусмотреть множество заданий, «подск</w:t>
      </w:r>
      <w:r w:rsidRPr="007779AE">
        <w:rPr>
          <w:color w:val="000000"/>
        </w:rPr>
        <w:t>а</w:t>
      </w:r>
      <w:r w:rsidRPr="007779AE">
        <w:rPr>
          <w:color w:val="000000"/>
        </w:rPr>
        <w:t>зок» - информации, которая будет предложена воспитанникам в тот момент, когда в ней возникает необходимость.</w:t>
      </w:r>
    </w:p>
    <w:p w:rsidR="004D12EF" w:rsidRPr="007779AE" w:rsidRDefault="004D12EF" w:rsidP="007779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779AE">
        <w:rPr>
          <w:color w:val="000000"/>
        </w:rPr>
        <w:t>Установка на то, что все способны, позволяет использовать эту технологию при освоении любой предметной области. Приобретение знаний и умений происходит ненавязчиво, ч</w:t>
      </w:r>
      <w:r w:rsidRPr="007779AE">
        <w:rPr>
          <w:color w:val="000000"/>
        </w:rPr>
        <w:t>е</w:t>
      </w:r>
      <w:r w:rsidRPr="007779AE">
        <w:rPr>
          <w:color w:val="000000"/>
        </w:rPr>
        <w:t>ловек учится осознавать себя в деятельности. </w:t>
      </w:r>
    </w:p>
    <w:p w:rsidR="004D12EF" w:rsidRPr="007779AE" w:rsidRDefault="007779AE" w:rsidP="007779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79AE">
        <w:rPr>
          <w:rFonts w:ascii="Times New Roman" w:hAnsi="Times New Roman" w:cs="Times New Roman"/>
          <w:b/>
          <w:sz w:val="24"/>
          <w:szCs w:val="24"/>
        </w:rPr>
        <w:t>Виды мастерских:</w:t>
      </w:r>
    </w:p>
    <w:p w:rsidR="007779AE" w:rsidRPr="007779AE" w:rsidRDefault="007779AE" w:rsidP="007779AE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sz w:val="24"/>
          <w:szCs w:val="24"/>
        </w:rPr>
        <w:t>Мастерская построения знаний</w:t>
      </w:r>
    </w:p>
    <w:p w:rsidR="007779AE" w:rsidRPr="007779AE" w:rsidRDefault="007779AE" w:rsidP="007779AE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sz w:val="24"/>
          <w:szCs w:val="24"/>
        </w:rPr>
        <w:t>Мастерские реконструкции знаний</w:t>
      </w:r>
    </w:p>
    <w:p w:rsidR="007779AE" w:rsidRPr="007779AE" w:rsidRDefault="007779AE" w:rsidP="007779AE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sz w:val="24"/>
          <w:szCs w:val="24"/>
        </w:rPr>
        <w:t>Мастерские восстановления знаний</w:t>
      </w:r>
    </w:p>
    <w:p w:rsidR="007779AE" w:rsidRPr="007779AE" w:rsidRDefault="007779AE" w:rsidP="007779AE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sz w:val="24"/>
          <w:szCs w:val="24"/>
        </w:rPr>
        <w:t>Мастерская творческого письма</w:t>
      </w:r>
    </w:p>
    <w:p w:rsidR="007779AE" w:rsidRPr="007779AE" w:rsidRDefault="007779AE" w:rsidP="007779A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9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</w:t>
      </w:r>
      <w:r w:rsidRPr="007779AE">
        <w:rPr>
          <w:rFonts w:ascii="Times New Roman" w:eastAsia="Times New Roman" w:hAnsi="Times New Roman" w:cs="Times New Roman"/>
          <w:b/>
          <w:sz w:val="24"/>
          <w:szCs w:val="24"/>
        </w:rPr>
        <w:t xml:space="preserve"> – технологии:</w:t>
      </w:r>
    </w:p>
    <w:p w:rsidR="007779AE" w:rsidRPr="007779AE" w:rsidRDefault="007779AE" w:rsidP="007779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9AE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7779AE" w:rsidRPr="007779AE" w:rsidRDefault="007779AE" w:rsidP="007779AE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умений работать с информацией, развитие коммуникативных способностей;</w:t>
      </w:r>
    </w:p>
    <w:p w:rsidR="007779AE" w:rsidRPr="007779AE" w:rsidRDefault="007779AE" w:rsidP="007779AE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личности «информационного общества»;</w:t>
      </w:r>
    </w:p>
    <w:p w:rsidR="007779AE" w:rsidRPr="007779AE" w:rsidRDefault="007779AE" w:rsidP="007779AE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дать ребѐнку так много учебного материала, как только он может усвоить;</w:t>
      </w:r>
    </w:p>
    <w:p w:rsidR="007779AE" w:rsidRPr="007779AE" w:rsidRDefault="007779AE" w:rsidP="007779AE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исследовательских умений, умений принимать оптимальные решения.</w:t>
      </w:r>
    </w:p>
    <w:p w:rsidR="007779AE" w:rsidRPr="007779AE" w:rsidRDefault="007779AE" w:rsidP="007779AE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Главная особенность методик компьютерного обучения заключается в том, что компьютерные средства являются интерактивными, они обладают способностью «откл</w:t>
      </w: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каться» на действия ученика и учителя, «вступать» с ними в диалог.</w:t>
      </w:r>
    </w:p>
    <w:p w:rsidR="007779AE" w:rsidRPr="007779AE" w:rsidRDefault="007779AE" w:rsidP="0077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9AE">
        <w:rPr>
          <w:rFonts w:ascii="Times New Roman" w:hAnsi="Times New Roman" w:cs="Times New Roman"/>
          <w:b/>
          <w:bCs/>
          <w:sz w:val="24"/>
          <w:szCs w:val="24"/>
        </w:rPr>
        <w:t>Функции:</w:t>
      </w:r>
    </w:p>
    <w:p w:rsidR="007779AE" w:rsidRPr="007779AE" w:rsidRDefault="007779AE" w:rsidP="007779AE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источник учебной информации;</w:t>
      </w:r>
    </w:p>
    <w:p w:rsidR="007779AE" w:rsidRPr="007779AE" w:rsidRDefault="007779AE" w:rsidP="007779AE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наглядное пособие (качественно нового уровня с возможностями мультимедиа и телекоммуникации);</w:t>
      </w:r>
    </w:p>
    <w:p w:rsidR="007779AE" w:rsidRPr="007779AE" w:rsidRDefault="007779AE" w:rsidP="007779AE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индивидуальное информационное пространство;</w:t>
      </w:r>
    </w:p>
    <w:p w:rsidR="007779AE" w:rsidRPr="007779AE" w:rsidRDefault="007779AE" w:rsidP="007779AE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тренажѐ</w:t>
      </w:r>
      <w:proofErr w:type="gramStart"/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proofErr w:type="gramEnd"/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7779AE" w:rsidRPr="007779AE" w:rsidRDefault="007779AE" w:rsidP="007779AE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779AE">
        <w:rPr>
          <w:rFonts w:ascii="Times New Roman" w:hAnsi="Times New Roman" w:cs="Times New Roman"/>
          <w:bCs/>
          <w:color w:val="000000"/>
          <w:sz w:val="24"/>
          <w:szCs w:val="24"/>
        </w:rPr>
        <w:t>средство диагностики и контроля.</w:t>
      </w:r>
    </w:p>
    <w:p w:rsidR="007779AE" w:rsidRPr="007779AE" w:rsidRDefault="007779AE" w:rsidP="007779AE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color w:val="000000"/>
        </w:rPr>
      </w:pPr>
      <w:r w:rsidRPr="007779AE">
        <w:rPr>
          <w:color w:val="000000"/>
        </w:rPr>
        <w:t>Применение </w:t>
      </w:r>
      <w:r w:rsidRPr="007779AE">
        <w:rPr>
          <w:rStyle w:val="a5"/>
          <w:color w:val="000000"/>
        </w:rPr>
        <w:t xml:space="preserve">технологии </w:t>
      </w:r>
      <w:r w:rsidR="00714F74">
        <w:rPr>
          <w:rStyle w:val="a5"/>
          <w:color w:val="000000"/>
        </w:rPr>
        <w:t>развития читательской активности на</w:t>
      </w:r>
      <w:r w:rsidRPr="007779AE">
        <w:rPr>
          <w:color w:val="000000"/>
        </w:rPr>
        <w:t xml:space="preserve"> уроках </w:t>
      </w:r>
      <w:r w:rsidR="00714F74">
        <w:rPr>
          <w:color w:val="000000"/>
        </w:rPr>
        <w:t>и вн</w:t>
      </w:r>
      <w:r w:rsidR="00714F74">
        <w:rPr>
          <w:color w:val="000000"/>
        </w:rPr>
        <w:t>е</w:t>
      </w:r>
      <w:r w:rsidR="00714F74">
        <w:rPr>
          <w:color w:val="000000"/>
        </w:rPr>
        <w:t>урочных занятиях</w:t>
      </w:r>
      <w:r w:rsidRPr="007779AE">
        <w:rPr>
          <w:color w:val="000000"/>
        </w:rPr>
        <w:t xml:space="preserve"> позволит решить задачи, поставленные перед образовательными учр</w:t>
      </w:r>
      <w:r w:rsidRPr="007779AE">
        <w:rPr>
          <w:color w:val="000000"/>
        </w:rPr>
        <w:t>е</w:t>
      </w:r>
      <w:r w:rsidRPr="007779AE">
        <w:rPr>
          <w:color w:val="000000"/>
        </w:rPr>
        <w:t>ждениями государством в рамках ФГОС.</w:t>
      </w:r>
    </w:p>
    <w:p w:rsidR="007779AE" w:rsidRPr="007779AE" w:rsidRDefault="007779AE" w:rsidP="007779AE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color w:val="000000"/>
        </w:rPr>
      </w:pPr>
      <w:r w:rsidRPr="007779AE">
        <w:rPr>
          <w:color w:val="000000"/>
        </w:rPr>
        <w:t xml:space="preserve">Опыт работы показывает, что </w:t>
      </w:r>
      <w:r w:rsidR="00714F74">
        <w:rPr>
          <w:color w:val="000000"/>
        </w:rPr>
        <w:t xml:space="preserve">данные </w:t>
      </w:r>
      <w:r w:rsidRPr="007779AE">
        <w:rPr>
          <w:color w:val="000000"/>
        </w:rPr>
        <w:t>технологи</w:t>
      </w:r>
      <w:r w:rsidR="00714F74">
        <w:rPr>
          <w:color w:val="000000"/>
        </w:rPr>
        <w:t>и</w:t>
      </w:r>
      <w:r w:rsidRPr="007779AE">
        <w:rPr>
          <w:color w:val="000000"/>
        </w:rPr>
        <w:t xml:space="preserve"> формирования правильной чит</w:t>
      </w:r>
      <w:r w:rsidRPr="007779AE">
        <w:rPr>
          <w:color w:val="000000"/>
        </w:rPr>
        <w:t>а</w:t>
      </w:r>
      <w:r w:rsidRPr="007779AE">
        <w:rPr>
          <w:color w:val="000000"/>
        </w:rPr>
        <w:t>тельской деятельности у</w:t>
      </w:r>
      <w:r w:rsidR="00714F74">
        <w:rPr>
          <w:color w:val="000000"/>
        </w:rPr>
        <w:t>ча</w:t>
      </w:r>
      <w:r w:rsidRPr="007779AE">
        <w:rPr>
          <w:color w:val="000000"/>
        </w:rPr>
        <w:t>т детей осмысленному чтению литературного произведения, развивает технику чтения школьников, помогает привить ребёнку любовь к слову, языку, и самое главное, к чтению. Также воспиты</w:t>
      </w:r>
      <w:r w:rsidR="00714F74">
        <w:rPr>
          <w:color w:val="000000"/>
        </w:rPr>
        <w:t>ваю</w:t>
      </w:r>
      <w:r w:rsidRPr="007779AE">
        <w:rPr>
          <w:color w:val="000000"/>
        </w:rPr>
        <w:t>т умение учиться - способности к самоорг</w:t>
      </w:r>
      <w:r w:rsidRPr="007779AE">
        <w:rPr>
          <w:color w:val="000000"/>
        </w:rPr>
        <w:t>а</w:t>
      </w:r>
      <w:r w:rsidRPr="007779AE">
        <w:rPr>
          <w:color w:val="000000"/>
        </w:rPr>
        <w:t>низации с целью решения учебных задач, что способствует индивидуальному прогрессу в основных сферах личностного развития.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color w:val="000000"/>
        </w:rPr>
      </w:pPr>
      <w:r w:rsidRPr="007779AE">
        <w:rPr>
          <w:color w:val="000000"/>
        </w:rPr>
        <w:t>Систематическое и методически правильное применение современных образов</w:t>
      </w:r>
      <w:r w:rsidRPr="007779AE">
        <w:rPr>
          <w:color w:val="000000"/>
        </w:rPr>
        <w:t>а</w:t>
      </w:r>
      <w:r w:rsidRPr="007779AE">
        <w:rPr>
          <w:color w:val="000000"/>
        </w:rPr>
        <w:t>тельных технологий в начальной школе развивают не только учебную деятельность уч</w:t>
      </w:r>
      <w:r w:rsidRPr="007779AE">
        <w:rPr>
          <w:color w:val="000000"/>
        </w:rPr>
        <w:t>а</w:t>
      </w:r>
      <w:r w:rsidRPr="007779AE">
        <w:rPr>
          <w:color w:val="000000"/>
        </w:rPr>
        <w:t>щихся, но и повышают качество образования.</w:t>
      </w:r>
    </w:p>
    <w:p w:rsidR="00714F74" w:rsidRDefault="00714F74" w:rsidP="00714F74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rPr>
          <w:bCs/>
        </w:rPr>
      </w:pPr>
      <w:r>
        <w:rPr>
          <w:color w:val="000000"/>
        </w:rPr>
        <w:t>Хотелось бы завершить свое выступление словами В.П. Беспалько: «</w:t>
      </w:r>
      <w:r w:rsidRPr="00714F74">
        <w:rPr>
          <w:bCs/>
        </w:rPr>
        <w:t>Любая де</w:t>
      </w:r>
      <w:r w:rsidRPr="00714F74">
        <w:rPr>
          <w:bCs/>
        </w:rPr>
        <w:t>я</w:t>
      </w:r>
      <w:r w:rsidRPr="00714F74">
        <w:rPr>
          <w:bCs/>
        </w:rPr>
        <w:t>тельность может быть либо</w:t>
      </w:r>
      <w:r>
        <w:rPr>
          <w:bCs/>
        </w:rPr>
        <w:t xml:space="preserve"> </w:t>
      </w:r>
      <w:r w:rsidRPr="00714F74">
        <w:rPr>
          <w:bCs/>
        </w:rPr>
        <w:t>технологией, либо искусством.</w:t>
      </w:r>
      <w:r>
        <w:rPr>
          <w:bCs/>
        </w:rPr>
        <w:t xml:space="preserve"> </w:t>
      </w:r>
      <w:r w:rsidRPr="00714F74">
        <w:rPr>
          <w:bCs/>
        </w:rPr>
        <w:t>Искусство основано на инту</w:t>
      </w:r>
      <w:r w:rsidRPr="00714F74">
        <w:rPr>
          <w:bCs/>
        </w:rPr>
        <w:t>и</w:t>
      </w:r>
      <w:r w:rsidRPr="00714F74">
        <w:rPr>
          <w:bCs/>
        </w:rPr>
        <w:t>ции,</w:t>
      </w:r>
      <w:r>
        <w:rPr>
          <w:bCs/>
        </w:rPr>
        <w:t xml:space="preserve"> </w:t>
      </w:r>
      <w:r w:rsidRPr="00714F74">
        <w:rPr>
          <w:bCs/>
        </w:rPr>
        <w:t xml:space="preserve">технология - на науке. С искусства </w:t>
      </w:r>
      <w:r>
        <w:rPr>
          <w:bCs/>
        </w:rPr>
        <w:t xml:space="preserve">всё </w:t>
      </w:r>
      <w:r w:rsidRPr="00714F74">
        <w:rPr>
          <w:bCs/>
        </w:rPr>
        <w:t>начинается, технологией</w:t>
      </w:r>
      <w:r>
        <w:rPr>
          <w:bCs/>
        </w:rPr>
        <w:t xml:space="preserve"> </w:t>
      </w:r>
      <w:r w:rsidRPr="00714F74">
        <w:rPr>
          <w:bCs/>
        </w:rPr>
        <w:t xml:space="preserve">заканчивается, чтобы затем </w:t>
      </w:r>
      <w:proofErr w:type="gramStart"/>
      <w:r w:rsidRPr="00714F74">
        <w:rPr>
          <w:bCs/>
        </w:rPr>
        <w:t>вс</w:t>
      </w:r>
      <w:proofErr w:type="gramEnd"/>
      <w:r w:rsidRPr="00714F74">
        <w:rPr>
          <w:bCs/>
        </w:rPr>
        <w:t>ѐ</w:t>
      </w:r>
      <w:r>
        <w:rPr>
          <w:bCs/>
        </w:rPr>
        <w:t xml:space="preserve"> началось сначала»</w:t>
      </w:r>
      <w:r w:rsidR="00862AF5">
        <w:rPr>
          <w:bCs/>
        </w:rPr>
        <w:t>.</w:t>
      </w:r>
    </w:p>
    <w:p w:rsidR="00862AF5" w:rsidRDefault="00862AF5" w:rsidP="00862AF5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right"/>
        <w:rPr>
          <w:bCs/>
        </w:rPr>
      </w:pPr>
      <w:r>
        <w:rPr>
          <w:bCs/>
        </w:rPr>
        <w:t>Жуковская Эллина Александровна,</w:t>
      </w:r>
    </w:p>
    <w:p w:rsidR="00862AF5" w:rsidRDefault="00862AF5" w:rsidP="00862AF5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right"/>
        <w:rPr>
          <w:bCs/>
        </w:rPr>
      </w:pPr>
      <w:r>
        <w:rPr>
          <w:bCs/>
        </w:rPr>
        <w:t xml:space="preserve">педагог-библиотекарь, </w:t>
      </w:r>
      <w:r w:rsidRPr="00862AF5">
        <w:rPr>
          <w:bCs/>
          <w:i/>
        </w:rPr>
        <w:t>учитель ВКК</w:t>
      </w:r>
      <w:r>
        <w:rPr>
          <w:bCs/>
        </w:rPr>
        <w:t>,</w:t>
      </w:r>
    </w:p>
    <w:p w:rsidR="00862AF5" w:rsidRPr="00714F74" w:rsidRDefault="00862AF5" w:rsidP="00862AF5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right"/>
      </w:pPr>
      <w:r>
        <w:rPr>
          <w:bCs/>
        </w:rPr>
        <w:t>МБОУ «Лицей № 11» г. Россошь</w:t>
      </w:r>
    </w:p>
    <w:p w:rsidR="007779AE" w:rsidRPr="007779AE" w:rsidRDefault="007779AE" w:rsidP="007779A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79AE" w:rsidRPr="007779AE" w:rsidSect="004D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F31"/>
    <w:multiLevelType w:val="hybridMultilevel"/>
    <w:tmpl w:val="93EAE436"/>
    <w:lvl w:ilvl="0" w:tplc="9278B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BC5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033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F21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A3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AE5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3C3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C24E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3200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4B63EFB"/>
    <w:multiLevelType w:val="hybridMultilevel"/>
    <w:tmpl w:val="DADCB55C"/>
    <w:lvl w:ilvl="0" w:tplc="012C6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63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C272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6C5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E9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CCAE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CF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BC3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949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2A7176"/>
    <w:multiLevelType w:val="hybridMultilevel"/>
    <w:tmpl w:val="051087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9723C3"/>
    <w:multiLevelType w:val="hybridMultilevel"/>
    <w:tmpl w:val="2C229562"/>
    <w:lvl w:ilvl="0" w:tplc="6E9E4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E64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0E3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61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81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001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DC2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A1E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345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27940CE"/>
    <w:multiLevelType w:val="hybridMultilevel"/>
    <w:tmpl w:val="E2F8E0B8"/>
    <w:lvl w:ilvl="0" w:tplc="AC84F05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2C2056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E8F14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5AFB4C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67406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CEB74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CD47A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06670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D0A0F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37D4B93"/>
    <w:multiLevelType w:val="hybridMultilevel"/>
    <w:tmpl w:val="0B5C3AC0"/>
    <w:lvl w:ilvl="0" w:tplc="34667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4C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AF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E5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5EE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6B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C4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05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4E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9BA7B7B"/>
    <w:multiLevelType w:val="hybridMultilevel"/>
    <w:tmpl w:val="D24A1A1E"/>
    <w:lvl w:ilvl="0" w:tplc="62AE2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CF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CA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B05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0F0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F010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EC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43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829F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B4E0A24"/>
    <w:multiLevelType w:val="hybridMultilevel"/>
    <w:tmpl w:val="7742AF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B492EE9"/>
    <w:multiLevelType w:val="hybridMultilevel"/>
    <w:tmpl w:val="A5961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272D2"/>
    <w:multiLevelType w:val="hybridMultilevel"/>
    <w:tmpl w:val="86D287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138C9"/>
    <w:rsid w:val="000138C9"/>
    <w:rsid w:val="004D12EF"/>
    <w:rsid w:val="00714F74"/>
    <w:rsid w:val="007779AE"/>
    <w:rsid w:val="0079567C"/>
    <w:rsid w:val="00862AF5"/>
    <w:rsid w:val="00AA3AF8"/>
    <w:rsid w:val="00C11E66"/>
    <w:rsid w:val="00E00847"/>
    <w:rsid w:val="00F7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79AE"/>
    <w:pPr>
      <w:ind w:left="720"/>
      <w:contextualSpacing/>
    </w:pPr>
  </w:style>
  <w:style w:type="character" w:styleId="a5">
    <w:name w:val="Strong"/>
    <w:basedOn w:val="a0"/>
    <w:uiPriority w:val="22"/>
    <w:qFormat/>
    <w:rsid w:val="007779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6273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644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1038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1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6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0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3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2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86B0-82EB-47C9-87C0-ED7341D4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2018-10-29T02:07:00Z</cp:lastPrinted>
  <dcterms:created xsi:type="dcterms:W3CDTF">2018-10-29T01:15:00Z</dcterms:created>
  <dcterms:modified xsi:type="dcterms:W3CDTF">2018-12-07T12:03:00Z</dcterms:modified>
</cp:coreProperties>
</file>