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CC5" w:rsidRDefault="007B1CC5" w:rsidP="007B1CC5">
      <w:pPr>
        <w:pStyle w:val="3"/>
        <w:numPr>
          <w:ilvl w:val="0"/>
          <w:numId w:val="0"/>
        </w:numPr>
        <w:spacing w:before="0" w:after="0"/>
        <w:outlineLvl w:val="0"/>
        <w:rPr>
          <w:sz w:val="24"/>
          <w:lang w:val="ru-RU"/>
        </w:rPr>
      </w:pPr>
      <w:r w:rsidRPr="007B1CC5">
        <w:rPr>
          <w:sz w:val="24"/>
          <w:lang w:val="ru-RU"/>
        </w:rPr>
        <w:t>ИСПОЛЬЗОВАНИЕ ИНФОРМАЦИОННЫХ ТЕХНОЛОГИЙ В ОБРАЗОВАТЕЛЬНОМ ПРОЦЕССЕ</w:t>
      </w:r>
    </w:p>
    <w:p w:rsidR="007B1CC5" w:rsidRDefault="007B1CC5" w:rsidP="007B1CC5">
      <w:pPr>
        <w:pStyle w:val="3"/>
        <w:numPr>
          <w:ilvl w:val="0"/>
          <w:numId w:val="0"/>
        </w:numPr>
        <w:spacing w:before="0" w:after="0"/>
        <w:outlineLvl w:val="0"/>
        <w:rPr>
          <w:sz w:val="24"/>
          <w:lang w:val="ru-RU"/>
        </w:rPr>
      </w:pPr>
    </w:p>
    <w:p w:rsidR="007B1CC5" w:rsidRDefault="007B1CC5" w:rsidP="007B1CC5">
      <w:pPr>
        <w:pStyle w:val="3"/>
        <w:numPr>
          <w:ilvl w:val="0"/>
          <w:numId w:val="0"/>
        </w:numPr>
        <w:spacing w:before="0" w:after="0"/>
        <w:jc w:val="left"/>
        <w:outlineLvl w:val="0"/>
        <w:rPr>
          <w:b w:val="0"/>
          <w:sz w:val="22"/>
          <w:shd w:val="clear" w:color="auto" w:fill="FFFFFF"/>
          <w:lang w:val="ru-RU"/>
        </w:rPr>
      </w:pPr>
      <w:r w:rsidRPr="00255746">
        <w:rPr>
          <w:sz w:val="24"/>
        </w:rPr>
        <w:t>Аннотация.</w:t>
      </w:r>
      <w:r w:rsidRPr="00255746">
        <w:rPr>
          <w:sz w:val="24"/>
          <w:lang w:val="ru-RU"/>
        </w:rPr>
        <w:t xml:space="preserve"> </w:t>
      </w:r>
      <w:r>
        <w:rPr>
          <w:b w:val="0"/>
          <w:sz w:val="22"/>
          <w:lang w:val="ru-RU"/>
        </w:rPr>
        <w:t>П</w:t>
      </w:r>
      <w:r w:rsidRPr="007B1CC5">
        <w:rPr>
          <w:b w:val="0"/>
          <w:sz w:val="22"/>
          <w:lang w:val="ru-RU"/>
        </w:rPr>
        <w:t xml:space="preserve">роникновение современных информационных технологий в сферу образования позволяет педагогам качественно изменить содержание, методы и организационные формы обучения. Целью этих технологий в образовании является усиление интеллектуальных возможностей учащихся в информационном обществе, а также </w:t>
      </w:r>
      <w:proofErr w:type="spellStart"/>
      <w:r w:rsidRPr="007B1CC5">
        <w:rPr>
          <w:b w:val="0"/>
          <w:sz w:val="22"/>
          <w:lang w:val="ru-RU"/>
        </w:rPr>
        <w:t>гуманизация</w:t>
      </w:r>
      <w:proofErr w:type="spellEnd"/>
      <w:r w:rsidRPr="007B1CC5">
        <w:rPr>
          <w:b w:val="0"/>
          <w:sz w:val="22"/>
          <w:lang w:val="ru-RU"/>
        </w:rPr>
        <w:t>, индивидуализация, интенсификация процесса обучения и повышение качества обучения на всех ступенях образовательной системы</w:t>
      </w:r>
      <w:r>
        <w:rPr>
          <w:b w:val="0"/>
          <w:sz w:val="22"/>
          <w:lang w:val="ru-RU"/>
        </w:rPr>
        <w:t xml:space="preserve">. В данной статье рассмотрены </w:t>
      </w:r>
      <w:r w:rsidR="00255746">
        <w:rPr>
          <w:b w:val="0"/>
          <w:sz w:val="22"/>
          <w:lang w:val="ru-RU"/>
        </w:rPr>
        <w:t>несколько аспектов образовательных</w:t>
      </w:r>
      <w:r w:rsidR="00255746" w:rsidRPr="00255746">
        <w:rPr>
          <w:b w:val="0"/>
          <w:sz w:val="22"/>
          <w:shd w:val="clear" w:color="auto" w:fill="FFFFFF"/>
        </w:rPr>
        <w:t xml:space="preserve"> средств ИТ</w:t>
      </w:r>
      <w:r w:rsidR="00255746">
        <w:rPr>
          <w:b w:val="0"/>
          <w:sz w:val="22"/>
          <w:shd w:val="clear" w:color="auto" w:fill="FFFFFF"/>
          <w:lang w:val="ru-RU"/>
        </w:rPr>
        <w:t>.</w:t>
      </w:r>
    </w:p>
    <w:p w:rsidR="00255746" w:rsidRDefault="00255746" w:rsidP="007B1CC5">
      <w:pPr>
        <w:pStyle w:val="3"/>
        <w:numPr>
          <w:ilvl w:val="0"/>
          <w:numId w:val="0"/>
        </w:numPr>
        <w:spacing w:before="0" w:after="0"/>
        <w:jc w:val="left"/>
        <w:outlineLvl w:val="0"/>
        <w:rPr>
          <w:b w:val="0"/>
          <w:sz w:val="24"/>
        </w:rPr>
      </w:pPr>
      <w:r w:rsidRPr="00255746">
        <w:rPr>
          <w:sz w:val="24"/>
          <w:szCs w:val="24"/>
          <w:lang w:val="ru-RU" w:eastAsia="ar-SA"/>
        </w:rPr>
        <w:t xml:space="preserve">Ключевые </w:t>
      </w:r>
      <w:r w:rsidRPr="00255746">
        <w:rPr>
          <w:sz w:val="24"/>
          <w:szCs w:val="24"/>
          <w:lang w:val="ru-RU" w:eastAsia="ar-SA"/>
        </w:rPr>
        <w:t>слова:</w:t>
      </w:r>
      <w:r>
        <w:rPr>
          <w:sz w:val="24"/>
          <w:szCs w:val="24"/>
          <w:lang w:val="ru-RU" w:eastAsia="ar-SA"/>
        </w:rPr>
        <w:t xml:space="preserve"> </w:t>
      </w:r>
      <w:r w:rsidRPr="00255746">
        <w:rPr>
          <w:b w:val="0"/>
          <w:sz w:val="24"/>
          <w:szCs w:val="24"/>
          <w:lang w:val="ru-RU" w:eastAsia="ar-SA"/>
        </w:rPr>
        <w:t>Информационные</w:t>
      </w:r>
      <w:r w:rsidRPr="00255746">
        <w:rPr>
          <w:b w:val="0"/>
          <w:sz w:val="24"/>
        </w:rPr>
        <w:t xml:space="preserve"> технологии, образовательный процесс, процессы информатизации образования, аспекты образовательных средств ИТ.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Функциональные свойства современных информационных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технологий предоставляют образовательному процессу реализацию множества возможностей, которые могут способствоват</w:t>
      </w:r>
      <w:r w:rsidRPr="00255746">
        <w:rPr>
          <w:sz w:val="22"/>
          <w:szCs w:val="20"/>
          <w:shd w:val="clear" w:color="auto" w:fill="FFFFFF"/>
          <w:lang w:val="ru-RU"/>
        </w:rPr>
        <w:t xml:space="preserve">ь </w:t>
      </w:r>
      <w:r w:rsidRPr="00255746">
        <w:rPr>
          <w:sz w:val="22"/>
          <w:szCs w:val="20"/>
          <w:shd w:val="clear" w:color="auto" w:fill="FFFFFF"/>
        </w:rPr>
        <w:t>повышению качества образования.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Российские и зарубежные ученые, изучающие процессы информатизации образования, предлагают множество оценок возможностей информационных технологий. Рассмотрим некоторые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из них.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  <w:lang w:val="ru-RU"/>
        </w:rPr>
        <w:t>Федотова Е.Л.</w:t>
      </w:r>
      <w:r w:rsidRPr="00255746">
        <w:rPr>
          <w:sz w:val="22"/>
          <w:szCs w:val="20"/>
          <w:shd w:val="clear" w:color="auto" w:fill="FFFFFF"/>
        </w:rPr>
        <w:t xml:space="preserve"> </w:t>
      </w:r>
      <w:proofErr w:type="spellStart"/>
      <w:r w:rsidRPr="00255746">
        <w:rPr>
          <w:sz w:val="22"/>
          <w:szCs w:val="20"/>
          <w:shd w:val="clear" w:color="auto" w:fill="FFFFFF"/>
        </w:rPr>
        <w:t>рассматрива</w:t>
      </w:r>
      <w:r w:rsidRPr="00255746">
        <w:rPr>
          <w:sz w:val="22"/>
          <w:szCs w:val="20"/>
          <w:shd w:val="clear" w:color="auto" w:fill="FFFFFF"/>
          <w:lang w:val="ru-RU"/>
        </w:rPr>
        <w:t>е</w:t>
      </w:r>
      <w:proofErr w:type="spellEnd"/>
      <w:r w:rsidRPr="00255746">
        <w:rPr>
          <w:sz w:val="22"/>
          <w:szCs w:val="20"/>
          <w:shd w:val="clear" w:color="auto" w:fill="FFFFFF"/>
        </w:rPr>
        <w:t>т возможности компьютера с точки зрения целевого подхода в обучении и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выделяет следующие основные педагогические цели использования средств современных информационных технологий: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1. Интенсификация всех уровней учебно-воспитательного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процесса за счет применения средств современных информационных технологий: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повышение эффективности и качества процесса обучения;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повышение активности познавательной деятельности;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 xml:space="preserve">- углубление </w:t>
      </w:r>
      <w:proofErr w:type="spellStart"/>
      <w:r w:rsidRPr="00255746">
        <w:rPr>
          <w:sz w:val="22"/>
          <w:szCs w:val="20"/>
          <w:shd w:val="clear" w:color="auto" w:fill="FFFFFF"/>
        </w:rPr>
        <w:t>межпредметных</w:t>
      </w:r>
      <w:proofErr w:type="spellEnd"/>
      <w:r w:rsidRPr="00255746">
        <w:rPr>
          <w:sz w:val="22"/>
          <w:szCs w:val="20"/>
          <w:shd w:val="clear" w:color="auto" w:fill="FFFFFF"/>
        </w:rPr>
        <w:t xml:space="preserve"> связей;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увеличение объема и оптимизация поиска нужной информации.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2. Развитие личности обучаемого, подготовка индивида к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комфортной жизни в условиях информационного общества: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развитие различных видов мышления;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развитие коммуникативных способностей;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формирование умений принимать оптимальное решение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или предлагать варианты решения в сложной ситуации;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образовательное развитие за счет использования компьютерной графики, технологии мультимедиа;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формирование информационной культуры, умений осуществлять обработку информации;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развитие умений моделировать задачу или ситуацию;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формирование умений осуществлять экспериментально-исследовательскую деятельность.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lastRenderedPageBreak/>
        <w:t>3. Работа по выполнению социального заказа общества: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подготовка информационно грамотной личности;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подготовка пользователя компьютерными средствами;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 xml:space="preserve">- осуществление </w:t>
      </w:r>
      <w:proofErr w:type="spellStart"/>
      <w:r w:rsidRPr="00255746">
        <w:rPr>
          <w:sz w:val="22"/>
          <w:szCs w:val="20"/>
          <w:shd w:val="clear" w:color="auto" w:fill="FFFFFF"/>
        </w:rPr>
        <w:t>профориентационной</w:t>
      </w:r>
      <w:proofErr w:type="spellEnd"/>
      <w:r w:rsidRPr="00255746">
        <w:rPr>
          <w:sz w:val="22"/>
          <w:szCs w:val="20"/>
          <w:shd w:val="clear" w:color="auto" w:fill="FFFFFF"/>
        </w:rPr>
        <w:t xml:space="preserve"> работы в области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информатики.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  <w:lang w:val="ru-RU"/>
        </w:rPr>
        <w:t>Захарова И.Г.</w:t>
      </w:r>
      <w:r w:rsidRPr="00255746">
        <w:rPr>
          <w:sz w:val="22"/>
          <w:szCs w:val="20"/>
          <w:shd w:val="clear" w:color="auto" w:fill="FFFFFF"/>
        </w:rPr>
        <w:t xml:space="preserve"> дополнила рассмотренные выше цели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еще одной важной для педагогического процесса - это совершенствование информационно-методического обеспечения педагогической деятельности: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значительное расширение информационно-методической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поддержки педагогов и обучающихся;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расширение возможностей общения и сотрудничества на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основе компьютерных средств коммуникации;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предоставление возможностей непрерывного повышения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квалификации и переподготовки независимо от возраста,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географии проживания и времени;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создание единой информационно-образовательной среды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на основе активного использования компьютерных сетей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различного уровня (глобальных, корпоративных, локальных).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  <w:lang w:val="ru-RU"/>
        </w:rPr>
        <w:t>Садыкова Д.М.</w:t>
      </w:r>
      <w:r w:rsidRPr="00255746">
        <w:rPr>
          <w:sz w:val="22"/>
          <w:szCs w:val="20"/>
          <w:shd w:val="clear" w:color="auto" w:fill="FFFFFF"/>
        </w:rPr>
        <w:t xml:space="preserve"> к набору существенных преимуществ использования компьютера в обучении перед традиционными занятиями относит следующее: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1. Информационные технологии значительно расширяют возможности предъявления учебной информации. Применение цвета, графики, звука, всех современных средств видеотехники позволяет воссоздавать реальную обстановку деятельности.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2. Компьютер позволяет существенно повысить мотивацию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студентов к обучению. Мотивация повышается за счет применения адекватного поощрения правильных решений задач.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3. ИКТ вовлекают учащихся в учебный процесс, способствуя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наиболее широкому раскрытию их способностей, активизации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умственной деятельности.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4. Использование ИКТ в учебном процессе увеличивает возможности постановки учебных задач и управления процессом их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решения. Компьютеры позволяют строить и анализировать модели различных предметов, ситуаций, явлений.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5. ИКТ позволяют качественно изменять контроль деятельности учащихся, обеспечивая при этом гибкость управления учебным процессом.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6. Компьютер способствует формированию у учащихся рефлексии. Обучающая программа дает возможность обучающимся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наглядно представить результат своих действий, определить этап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в решении задачи, на котором сделана ошибка, и исправить ее.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Перечисленные возможности компьютера могут способствовать не только обеспечению первоначального становления личности ребенка, но и выявлению, развитию у него способностей,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формированию умений и желания учиться, созданию условий для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усвоения в полном объеме знаний и умений.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Таким образом, можно выделить несколько аспектов образовательных средств ИТ: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lastRenderedPageBreak/>
        <w:t>1. Мотивационный аспект.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Применение ИТ способствует увеличению интереса и формированию положительной мотивации обучающихся, поскольку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создаются условия: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максимального учета индивидуальных образовательных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возможностей и потребностей обучающихся;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широкого выбора содержания, форм, темпов и уровней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проведения учебных занятий;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раскрытия творческого потенциала обучающихся;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освоения студентами современных информационных технологий.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2. Содержательный аспект.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Возможности ИТ могут быть использованы: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при построении интерактивных таблиц, плакатов и других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цифровых образовательных ресурсов по отдельным темам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и разделам учебной дисциплины,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для создания индивидуальных тестовых мини-уроков;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- для создания интерактивных домашних заданий и тренажеров для самостоятельной работы студентов.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3. Учебно-методический аспект.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Информационные технологии могут быть использованы в качестве учебно-методического сопровождения образовательного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процесса. Педагог может применять различные образовательные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средства ИТ на всех этапах учебного занятия. Кроме того, преподаватель может использовать разнообразные цифровые образовательные ресурсы при проектировании учебных и внеаудиторных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занятий.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4. Организационный аспект. ИТ могут быть использованы в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различных вариантах организации обучения.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>5. Контрольно-оценочный аспект.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Компьютерные тесты и тестовые задания могут применяться</w:t>
      </w:r>
      <w:r w:rsidRPr="00255746">
        <w:rPr>
          <w:sz w:val="22"/>
          <w:szCs w:val="20"/>
          <w:shd w:val="clear" w:color="auto" w:fill="FFFFFF"/>
          <w:lang w:val="ru-RU"/>
        </w:rPr>
        <w:t xml:space="preserve"> </w:t>
      </w:r>
      <w:r w:rsidRPr="00255746">
        <w:rPr>
          <w:sz w:val="22"/>
          <w:szCs w:val="20"/>
          <w:shd w:val="clear" w:color="auto" w:fill="FFFFFF"/>
        </w:rPr>
        <w:t>для осуществления различных видов контроля и оценки знаний.</w:t>
      </w:r>
    </w:p>
    <w:p w:rsidR="00255746" w:rsidRPr="00255746" w:rsidRDefault="00255746" w:rsidP="00255746">
      <w:pPr>
        <w:pStyle w:val="a3"/>
        <w:rPr>
          <w:sz w:val="22"/>
          <w:szCs w:val="20"/>
          <w:shd w:val="clear" w:color="auto" w:fill="FFFFFF"/>
        </w:rPr>
      </w:pPr>
      <w:r w:rsidRPr="00255746">
        <w:rPr>
          <w:sz w:val="22"/>
          <w:szCs w:val="20"/>
          <w:shd w:val="clear" w:color="auto" w:fill="FFFFFF"/>
        </w:rPr>
        <w:t xml:space="preserve">Тесты могут проводиться в режиме </w:t>
      </w:r>
      <w:proofErr w:type="spellStart"/>
      <w:r w:rsidRPr="00255746">
        <w:rPr>
          <w:sz w:val="22"/>
          <w:szCs w:val="20"/>
          <w:shd w:val="clear" w:color="auto" w:fill="FFFFFF"/>
        </w:rPr>
        <w:t>online</w:t>
      </w:r>
      <w:proofErr w:type="spellEnd"/>
      <w:r w:rsidRPr="00255746">
        <w:rPr>
          <w:sz w:val="22"/>
          <w:szCs w:val="20"/>
          <w:shd w:val="clear" w:color="auto" w:fill="FFFFFF"/>
        </w:rPr>
        <w:t xml:space="preserve"> (проводится на компьютере в интерактивном режиме, результат оценивается автоматически системой) и в режиме </w:t>
      </w:r>
      <w:proofErr w:type="spellStart"/>
      <w:r w:rsidRPr="00255746">
        <w:rPr>
          <w:sz w:val="22"/>
          <w:szCs w:val="20"/>
          <w:shd w:val="clear" w:color="auto" w:fill="FFFFFF"/>
        </w:rPr>
        <w:t>offline</w:t>
      </w:r>
      <w:proofErr w:type="spellEnd"/>
      <w:r w:rsidRPr="00255746">
        <w:rPr>
          <w:sz w:val="22"/>
          <w:szCs w:val="20"/>
          <w:shd w:val="clear" w:color="auto" w:fill="FFFFFF"/>
        </w:rPr>
        <w:t xml:space="preserve"> (оценку результатов осуществляет преподаватель с комментариями, работой над ошибками).</w:t>
      </w:r>
    </w:p>
    <w:p w:rsidR="00255746" w:rsidRPr="00255746" w:rsidRDefault="00255746" w:rsidP="00255746">
      <w:pPr>
        <w:pStyle w:val="a3"/>
        <w:rPr>
          <w:sz w:val="22"/>
          <w:szCs w:val="20"/>
          <w:lang w:val="ru-RU"/>
        </w:rPr>
      </w:pPr>
      <w:r w:rsidRPr="00255746">
        <w:rPr>
          <w:sz w:val="22"/>
          <w:szCs w:val="20"/>
          <w:shd w:val="clear" w:color="auto" w:fill="FFFFFF"/>
          <w:lang w:val="ru-RU"/>
        </w:rPr>
        <w:t xml:space="preserve">Таким образом, проникновение современных информационных технологий в сферу образования позволяет педагогам качественно изменить содержание, методы и организационные формы обучения. Целью этих технологий в образовании является усиление интеллектуальных возможностей учащихся в информационном обществе, а также </w:t>
      </w:r>
      <w:proofErr w:type="spellStart"/>
      <w:r w:rsidRPr="00255746">
        <w:rPr>
          <w:sz w:val="22"/>
          <w:szCs w:val="20"/>
          <w:shd w:val="clear" w:color="auto" w:fill="FFFFFF"/>
          <w:lang w:val="ru-RU"/>
        </w:rPr>
        <w:t>гуманизация</w:t>
      </w:r>
      <w:proofErr w:type="spellEnd"/>
      <w:r w:rsidRPr="00255746">
        <w:rPr>
          <w:sz w:val="22"/>
          <w:szCs w:val="20"/>
          <w:shd w:val="clear" w:color="auto" w:fill="FFFFFF"/>
          <w:lang w:val="ru-RU"/>
        </w:rPr>
        <w:t>, индивидуализация, интенсификация процесса обучения и повышение качества обучения на всех ступенях образовательной системы.</w:t>
      </w:r>
    </w:p>
    <w:p w:rsidR="00255746" w:rsidRDefault="00255746" w:rsidP="00255746">
      <w:pPr>
        <w:spacing w:line="360" w:lineRule="auto"/>
        <w:ind w:firstLine="567"/>
        <w:jc w:val="center"/>
        <w:rPr>
          <w:b/>
        </w:rPr>
      </w:pPr>
    </w:p>
    <w:p w:rsidR="00255746" w:rsidRDefault="00255746" w:rsidP="00255746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255746" w:rsidRDefault="00255746" w:rsidP="00255746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255746" w:rsidRPr="00255746" w:rsidRDefault="00255746" w:rsidP="00255746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255746">
        <w:rPr>
          <w:rFonts w:ascii="Times New Roman" w:hAnsi="Times New Roman" w:cs="Times New Roman"/>
          <w:b/>
          <w:sz w:val="24"/>
        </w:rPr>
        <w:lastRenderedPageBreak/>
        <w:t>Список использованных источников</w:t>
      </w:r>
    </w:p>
    <w:p w:rsidR="00255746" w:rsidRPr="0027674A" w:rsidRDefault="00255746" w:rsidP="00255746">
      <w:pPr>
        <w:pStyle w:val="1"/>
        <w:ind w:left="0" w:firstLine="709"/>
        <w:rPr>
          <w:lang w:val="ru-RU"/>
        </w:rPr>
      </w:pPr>
      <w:r>
        <w:rPr>
          <w:lang w:val="ru-RU"/>
        </w:rPr>
        <w:t>Захарова И.Г. Информационные технологии в образовании. М.: Академия, 2011. – 192 с.</w:t>
      </w:r>
    </w:p>
    <w:p w:rsidR="00255746" w:rsidRPr="0027674A" w:rsidRDefault="00255746" w:rsidP="00255746">
      <w:pPr>
        <w:pStyle w:val="1"/>
        <w:ind w:left="0" w:firstLine="709"/>
        <w:rPr>
          <w:lang w:val="ru-RU"/>
        </w:rPr>
      </w:pPr>
      <w:r>
        <w:rPr>
          <w:lang w:val="ru-RU"/>
        </w:rPr>
        <w:t xml:space="preserve">Садыкова Д.М. </w:t>
      </w:r>
      <w:r w:rsidRPr="00E11C12">
        <w:rPr>
          <w:lang w:val="ru-RU"/>
        </w:rPr>
        <w:t>Роль информационных технологий на современном этапе развития</w:t>
      </w:r>
      <w:r>
        <w:rPr>
          <w:lang w:val="ru-RU"/>
        </w:rPr>
        <w:t xml:space="preserve">. М.: </w:t>
      </w:r>
      <w:r w:rsidRPr="0027674A">
        <w:rPr>
          <w:lang w:val="ru-RU"/>
        </w:rPr>
        <w:t>LAP</w:t>
      </w:r>
      <w:r>
        <w:rPr>
          <w:lang w:val="ru-RU"/>
        </w:rPr>
        <w:t>, 2013. 128 с.</w:t>
      </w:r>
    </w:p>
    <w:p w:rsidR="00255746" w:rsidRPr="0027674A" w:rsidRDefault="00255746" w:rsidP="00255746">
      <w:pPr>
        <w:pStyle w:val="1"/>
        <w:ind w:left="0" w:firstLine="709"/>
        <w:rPr>
          <w:lang w:val="ru-RU"/>
        </w:rPr>
      </w:pPr>
      <w:r w:rsidRPr="0027674A">
        <w:rPr>
          <w:lang w:val="ru-RU"/>
        </w:rPr>
        <w:t xml:space="preserve">Селиванов Н. Л. Проектирование как творческое познание. Поиск методологических основ для интеграции компьютерных технологий в </w:t>
      </w:r>
      <w:r>
        <w:rPr>
          <w:lang w:val="ru-RU"/>
        </w:rPr>
        <w:t>художественное образование</w:t>
      </w:r>
      <w:r w:rsidRPr="0027674A">
        <w:rPr>
          <w:lang w:val="ru-RU"/>
        </w:rPr>
        <w:t xml:space="preserve"> //</w:t>
      </w:r>
      <w:r>
        <w:rPr>
          <w:lang w:val="ru-RU"/>
        </w:rPr>
        <w:t xml:space="preserve"> </w:t>
      </w:r>
      <w:r w:rsidRPr="0027674A">
        <w:rPr>
          <w:lang w:val="ru-RU"/>
        </w:rPr>
        <w:t>Пед</w:t>
      </w:r>
      <w:r>
        <w:rPr>
          <w:lang w:val="ru-RU"/>
        </w:rPr>
        <w:t xml:space="preserve">агогика искусства: сетевой журнал. </w:t>
      </w:r>
      <w:r w:rsidRPr="0027674A">
        <w:rPr>
          <w:lang w:val="ru-RU"/>
        </w:rPr>
        <w:t>URL: http://www.art-education.ru/AE-magazine.</w:t>
      </w:r>
    </w:p>
    <w:p w:rsidR="00255746" w:rsidRPr="0027674A" w:rsidRDefault="00255746" w:rsidP="00255746">
      <w:pPr>
        <w:pStyle w:val="1"/>
        <w:ind w:left="0" w:firstLine="709"/>
        <w:rPr>
          <w:lang w:val="ru-RU"/>
        </w:rPr>
      </w:pPr>
      <w:r>
        <w:rPr>
          <w:lang w:val="ru-RU"/>
        </w:rPr>
        <w:t>Удалов С.Р. Использование современных информационных и коммуникационных технологий в художественном образовании. Современные проблемы науки и образования, 2012. № 4.</w:t>
      </w:r>
    </w:p>
    <w:p w:rsidR="00255746" w:rsidRPr="00E11C12" w:rsidRDefault="00255746" w:rsidP="00255746">
      <w:pPr>
        <w:pStyle w:val="1"/>
        <w:ind w:left="0" w:firstLine="709"/>
      </w:pPr>
      <w:r>
        <w:rPr>
          <w:lang w:val="ru-RU"/>
        </w:rPr>
        <w:t>Федотова Е.Л. Информационные технологии в профессиональной деятельности. М.: Инфра-М, 2008. 368 с.</w:t>
      </w:r>
    </w:p>
    <w:p w:rsidR="00255746" w:rsidRPr="00E11C12" w:rsidRDefault="00255746" w:rsidP="00255746">
      <w:pPr>
        <w:pStyle w:val="1"/>
        <w:ind w:left="0" w:firstLine="709"/>
      </w:pPr>
      <w:r>
        <w:rPr>
          <w:lang w:val="ru-RU"/>
        </w:rPr>
        <w:t>Федотова Е.Л. Информационные технологии в науке и образовании. М.: Инфра-М, 2010. 336 с.</w:t>
      </w:r>
    </w:p>
    <w:p w:rsidR="00255746" w:rsidRPr="005834DA" w:rsidRDefault="00255746" w:rsidP="00255746">
      <w:pPr>
        <w:pStyle w:val="1"/>
        <w:ind w:left="0" w:firstLine="709"/>
      </w:pPr>
      <w:proofErr w:type="spellStart"/>
      <w:r>
        <w:rPr>
          <w:lang w:val="ru-RU"/>
        </w:rPr>
        <w:t>Хропов</w:t>
      </w:r>
      <w:proofErr w:type="spellEnd"/>
      <w:r>
        <w:rPr>
          <w:lang w:val="ru-RU"/>
        </w:rPr>
        <w:t xml:space="preserve"> Е. Информационные технологии в развитии творческих способностей. М.: </w:t>
      </w:r>
      <w:r>
        <w:rPr>
          <w:lang w:val="en-US"/>
        </w:rPr>
        <w:t>LAP</w:t>
      </w:r>
      <w:r>
        <w:rPr>
          <w:lang w:val="ru-RU"/>
        </w:rPr>
        <w:t>, 2011. – 140 с.</w:t>
      </w:r>
    </w:p>
    <w:p w:rsidR="00255746" w:rsidRDefault="00255746" w:rsidP="00255746">
      <w:pPr>
        <w:pStyle w:val="3"/>
        <w:numPr>
          <w:ilvl w:val="0"/>
          <w:numId w:val="0"/>
        </w:numPr>
        <w:spacing w:before="0" w:after="0"/>
        <w:jc w:val="left"/>
        <w:outlineLvl w:val="0"/>
        <w:rPr>
          <w:b w:val="0"/>
          <w:sz w:val="20"/>
          <w:lang w:val="ru-RU"/>
        </w:rPr>
      </w:pPr>
      <w:bookmarkStart w:id="0" w:name="_GoBack"/>
      <w:bookmarkEnd w:id="0"/>
    </w:p>
    <w:p w:rsidR="00255746" w:rsidRDefault="00255746" w:rsidP="007B1CC5">
      <w:pPr>
        <w:pStyle w:val="3"/>
        <w:numPr>
          <w:ilvl w:val="0"/>
          <w:numId w:val="0"/>
        </w:numPr>
        <w:spacing w:before="0" w:after="0"/>
        <w:jc w:val="left"/>
        <w:outlineLvl w:val="0"/>
        <w:rPr>
          <w:b w:val="0"/>
          <w:sz w:val="20"/>
          <w:lang w:val="ru-RU"/>
        </w:rPr>
      </w:pPr>
    </w:p>
    <w:p w:rsidR="00255746" w:rsidRDefault="00255746" w:rsidP="007B1CC5">
      <w:pPr>
        <w:pStyle w:val="3"/>
        <w:numPr>
          <w:ilvl w:val="0"/>
          <w:numId w:val="0"/>
        </w:numPr>
        <w:spacing w:before="0" w:after="0"/>
        <w:jc w:val="left"/>
        <w:outlineLvl w:val="0"/>
        <w:rPr>
          <w:b w:val="0"/>
          <w:sz w:val="20"/>
          <w:lang w:val="ru-RU"/>
        </w:rPr>
      </w:pPr>
    </w:p>
    <w:p w:rsidR="00255746" w:rsidRDefault="00255746" w:rsidP="007B1CC5">
      <w:pPr>
        <w:pStyle w:val="3"/>
        <w:numPr>
          <w:ilvl w:val="0"/>
          <w:numId w:val="0"/>
        </w:numPr>
        <w:spacing w:before="0" w:after="0"/>
        <w:jc w:val="left"/>
        <w:outlineLvl w:val="0"/>
        <w:rPr>
          <w:b w:val="0"/>
          <w:sz w:val="20"/>
          <w:lang w:val="ru-RU"/>
        </w:rPr>
      </w:pPr>
    </w:p>
    <w:p w:rsidR="00255746" w:rsidRDefault="00255746" w:rsidP="007B1CC5">
      <w:pPr>
        <w:pStyle w:val="3"/>
        <w:numPr>
          <w:ilvl w:val="0"/>
          <w:numId w:val="0"/>
        </w:numPr>
        <w:spacing w:before="0" w:after="0"/>
        <w:jc w:val="left"/>
        <w:outlineLvl w:val="0"/>
        <w:rPr>
          <w:b w:val="0"/>
          <w:sz w:val="20"/>
          <w:lang w:val="ru-RU"/>
        </w:rPr>
      </w:pPr>
    </w:p>
    <w:p w:rsidR="00255746" w:rsidRPr="00255746" w:rsidRDefault="00255746" w:rsidP="007B1CC5">
      <w:pPr>
        <w:pStyle w:val="3"/>
        <w:numPr>
          <w:ilvl w:val="0"/>
          <w:numId w:val="0"/>
        </w:numPr>
        <w:spacing w:before="0" w:after="0"/>
        <w:jc w:val="left"/>
        <w:outlineLvl w:val="0"/>
        <w:rPr>
          <w:b w:val="0"/>
          <w:sz w:val="20"/>
          <w:lang w:val="ru-RU"/>
        </w:rPr>
      </w:pPr>
    </w:p>
    <w:p w:rsidR="007B1CC5" w:rsidRPr="007B1CC5" w:rsidRDefault="007B1CC5" w:rsidP="007B1CC5">
      <w:pPr>
        <w:pStyle w:val="3"/>
        <w:numPr>
          <w:ilvl w:val="0"/>
          <w:numId w:val="0"/>
        </w:numPr>
        <w:spacing w:before="0" w:after="0"/>
        <w:jc w:val="left"/>
        <w:outlineLvl w:val="0"/>
        <w:rPr>
          <w:sz w:val="24"/>
        </w:rPr>
      </w:pPr>
    </w:p>
    <w:p w:rsidR="00785685" w:rsidRPr="007B1CC5" w:rsidRDefault="00785685" w:rsidP="007B1CC5">
      <w:pPr>
        <w:jc w:val="center"/>
        <w:rPr>
          <w:lang w:val="x-none"/>
        </w:rPr>
      </w:pPr>
    </w:p>
    <w:sectPr w:rsidR="00785685" w:rsidRPr="007B1CC5" w:rsidSect="007B1CC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A4DC3"/>
    <w:multiLevelType w:val="multilevel"/>
    <w:tmpl w:val="5D2841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607252D5"/>
    <w:multiLevelType w:val="hybridMultilevel"/>
    <w:tmpl w:val="10C0FAFE"/>
    <w:lvl w:ilvl="0" w:tplc="8B6E9C70">
      <w:start w:val="1"/>
      <w:numFmt w:val="decimal"/>
      <w:pStyle w:val="1"/>
      <w:lvlText w:val="%1."/>
      <w:lvlJc w:val="left"/>
      <w:pPr>
        <w:ind w:left="2451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C5"/>
    <w:rsid w:val="00255746"/>
    <w:rsid w:val="00785685"/>
    <w:rsid w:val="007B1CC5"/>
    <w:rsid w:val="0097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93278-2BD6-4F02-BAF7-4AFD4F4E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главление2"/>
    <w:basedOn w:val="a"/>
    <w:qFormat/>
    <w:rsid w:val="007B1CC5"/>
    <w:pPr>
      <w:numPr>
        <w:ilvl w:val="1"/>
        <w:numId w:val="1"/>
      </w:numPr>
      <w:spacing w:before="240" w:after="0" w:line="360" w:lineRule="auto"/>
      <w:contextualSpacing/>
      <w:jc w:val="center"/>
    </w:pPr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3">
    <w:name w:val="Оглавление3"/>
    <w:basedOn w:val="2"/>
    <w:link w:val="30"/>
    <w:qFormat/>
    <w:rsid w:val="007B1CC5"/>
    <w:pPr>
      <w:spacing w:after="360"/>
    </w:pPr>
    <w:rPr>
      <w:b/>
    </w:rPr>
  </w:style>
  <w:style w:type="character" w:customStyle="1" w:styleId="30">
    <w:name w:val="Оглавление3 Знак"/>
    <w:link w:val="3"/>
    <w:rsid w:val="007B1CC5"/>
    <w:rPr>
      <w:rFonts w:ascii="Times New Roman" w:eastAsia="Times New Roman" w:hAnsi="Times New Roman" w:cs="Times New Roman"/>
      <w:b/>
      <w:sz w:val="28"/>
      <w:szCs w:val="28"/>
      <w:lang w:val="x-none"/>
    </w:rPr>
  </w:style>
  <w:style w:type="paragraph" w:customStyle="1" w:styleId="a3">
    <w:name w:val="Курсач"/>
    <w:basedOn w:val="a"/>
    <w:link w:val="a4"/>
    <w:qFormat/>
    <w:rsid w:val="00255746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4">
    <w:name w:val="Курсач Знак"/>
    <w:basedOn w:val="a0"/>
    <w:link w:val="a3"/>
    <w:rsid w:val="00255746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1">
    <w:name w:val="Список литературы1"/>
    <w:basedOn w:val="a3"/>
    <w:link w:val="10"/>
    <w:qFormat/>
    <w:rsid w:val="00255746"/>
    <w:pPr>
      <w:numPr>
        <w:numId w:val="2"/>
      </w:numPr>
    </w:pPr>
  </w:style>
  <w:style w:type="character" w:customStyle="1" w:styleId="10">
    <w:name w:val="Список литературы1 Знак"/>
    <w:link w:val="1"/>
    <w:rsid w:val="00255746"/>
    <w:rPr>
      <w:rFonts w:ascii="Times New Roman" w:eastAsia="Times New Roman" w:hAnsi="Times New Roman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2018-12-04T07:47:00Z</dcterms:created>
  <dcterms:modified xsi:type="dcterms:W3CDTF">2018-12-04T08:06:00Z</dcterms:modified>
</cp:coreProperties>
</file>