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44" w:rsidRPr="00FF1B44" w:rsidRDefault="00FF1B44" w:rsidP="00FF1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5131" w:rsidRDefault="0076747C" w:rsidP="000051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FF1B44" w:rsidRPr="00FF1B44" w:rsidRDefault="00005131" w:rsidP="000051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«Средняя образовательная ш</w:t>
      </w:r>
      <w:r w:rsidR="0076747C">
        <w:rPr>
          <w:rFonts w:ascii="Times New Roman" w:eastAsia="Calibri" w:hAnsi="Times New Roman" w:cs="Times New Roman"/>
          <w:sz w:val="24"/>
          <w:szCs w:val="24"/>
        </w:rPr>
        <w:t>кола №85»</w:t>
      </w:r>
    </w:p>
    <w:p w:rsidR="00FF1B44" w:rsidRP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Pr="00FF1B44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357" w:rsidRPr="00CD5BE7" w:rsidRDefault="0076747C" w:rsidP="00B0035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D5BE7">
        <w:rPr>
          <w:rFonts w:ascii="Times New Roman" w:eastAsia="Calibri" w:hAnsi="Times New Roman" w:cs="Times New Roman"/>
          <w:sz w:val="32"/>
          <w:szCs w:val="32"/>
        </w:rPr>
        <w:t>Программа внеурочной деятельности</w:t>
      </w:r>
    </w:p>
    <w:p w:rsidR="0076747C" w:rsidRDefault="0076747C" w:rsidP="00B003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«Мир лите</w:t>
      </w:r>
      <w:r w:rsidR="0005515C">
        <w:rPr>
          <w:rFonts w:ascii="Times New Roman" w:eastAsia="Calibri" w:hAnsi="Times New Roman" w:cs="Times New Roman"/>
          <w:b/>
          <w:sz w:val="32"/>
          <w:szCs w:val="32"/>
        </w:rPr>
        <w:t>р</w:t>
      </w:r>
      <w:r>
        <w:rPr>
          <w:rFonts w:ascii="Times New Roman" w:eastAsia="Calibri" w:hAnsi="Times New Roman" w:cs="Times New Roman"/>
          <w:b/>
          <w:sz w:val="32"/>
          <w:szCs w:val="32"/>
        </w:rPr>
        <w:t>атуры»</w:t>
      </w:r>
    </w:p>
    <w:p w:rsidR="00685319" w:rsidRPr="00CD5BE7" w:rsidRDefault="00685319" w:rsidP="00685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5BE7">
        <w:rPr>
          <w:rFonts w:ascii="Times New Roman" w:eastAsia="Calibri" w:hAnsi="Times New Roman" w:cs="Times New Roman"/>
          <w:sz w:val="28"/>
          <w:szCs w:val="28"/>
        </w:rPr>
        <w:t>для детей младшего школьного возраста</w:t>
      </w:r>
    </w:p>
    <w:p w:rsidR="00685319" w:rsidRPr="00CD5BE7" w:rsidRDefault="00685319" w:rsidP="00685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5BE7">
        <w:rPr>
          <w:rFonts w:ascii="Times New Roman" w:eastAsia="Calibri" w:hAnsi="Times New Roman" w:cs="Times New Roman"/>
          <w:sz w:val="28"/>
          <w:szCs w:val="28"/>
        </w:rPr>
        <w:t>(7–11 лет)</w:t>
      </w: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EC2EFE" w:rsidP="000551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Авторы</w:t>
      </w:r>
      <w:r w:rsidR="00FF1B44" w:rsidRPr="00FF1B4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FF1B44" w:rsidRPr="00FF1B44" w:rsidRDefault="00EC2EFE" w:rsidP="00EC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00357">
        <w:rPr>
          <w:rFonts w:ascii="Times New Roman" w:eastAsia="Calibri" w:hAnsi="Times New Roman" w:cs="Times New Roman"/>
          <w:sz w:val="24"/>
          <w:szCs w:val="24"/>
        </w:rPr>
        <w:t>Петрова Лада Алексеевна</w:t>
      </w:r>
      <w:r w:rsidR="00FF1B44" w:rsidRPr="00FF1B4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C2EFE" w:rsidRDefault="00EC2EFE" w:rsidP="00EC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FF1B44" w:rsidRPr="00FF1B4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 w:rsidR="00B00357">
        <w:rPr>
          <w:rFonts w:ascii="Times New Roman" w:eastAsia="Calibri" w:hAnsi="Times New Roman" w:cs="Times New Roman"/>
          <w:sz w:val="24"/>
          <w:szCs w:val="24"/>
        </w:rPr>
        <w:t>начальных классов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2EFE" w:rsidRDefault="00EC2EFE" w:rsidP="00EC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Попова Татьяна Александровна,</w:t>
      </w:r>
    </w:p>
    <w:p w:rsidR="00FF1B44" w:rsidRPr="00FF1B44" w:rsidRDefault="00EC2EFE" w:rsidP="00EC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C2EFE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  <w:r w:rsidR="00FF1B44" w:rsidRPr="00FF1B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1B44" w:rsidRPr="00FF1B44" w:rsidRDefault="00FF1B44" w:rsidP="00FF1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FF1B44" w:rsidP="00FF1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357" w:rsidRDefault="00B00357" w:rsidP="00FF1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6853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515C" w:rsidRDefault="0005515C" w:rsidP="006853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515C">
        <w:rPr>
          <w:rFonts w:ascii="Times New Roman" w:eastAsia="Calibri" w:hAnsi="Times New Roman" w:cs="Times New Roman"/>
          <w:sz w:val="24"/>
          <w:szCs w:val="24"/>
        </w:rPr>
        <w:t>г. Кемерово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2018</w:t>
      </w:r>
    </w:p>
    <w:p w:rsidR="0005515C" w:rsidRDefault="0005515C" w:rsidP="000551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27D47" w:rsidRDefault="00A27D47" w:rsidP="000551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</w:p>
    <w:p w:rsidR="00A27D47" w:rsidRDefault="00A27D47" w:rsidP="000551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</w:p>
    <w:p w:rsidR="00A27D47" w:rsidRDefault="00A27D47" w:rsidP="000551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</w:p>
    <w:p w:rsidR="00205929" w:rsidRPr="0005515C" w:rsidRDefault="00205929" w:rsidP="000551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5929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>Содержание</w:t>
      </w:r>
    </w:p>
    <w:p w:rsidR="00205929" w:rsidRDefault="00205929" w:rsidP="00AC6507">
      <w:pPr>
        <w:shd w:val="clear" w:color="auto" w:fill="FFFFFF"/>
        <w:tabs>
          <w:tab w:val="left" w:leader="dot" w:pos="603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5929">
        <w:rPr>
          <w:rFonts w:ascii="Times New Roman" w:eastAsia="Calibri" w:hAnsi="Times New Roman" w:cs="Times New Roman"/>
          <w:spacing w:val="1"/>
          <w:sz w:val="28"/>
          <w:szCs w:val="28"/>
        </w:rPr>
        <w:t>Введение</w:t>
      </w:r>
      <w:r w:rsidRPr="0020592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………………………</w:t>
      </w:r>
      <w:r w:rsidR="00F9499B">
        <w:rPr>
          <w:rFonts w:ascii="Times New Roman" w:eastAsia="Calibri" w:hAnsi="Times New Roman" w:cs="Times New Roman"/>
          <w:sz w:val="28"/>
          <w:szCs w:val="28"/>
        </w:rPr>
        <w:t>…………….</w:t>
      </w:r>
      <w:r w:rsidRPr="00205929">
        <w:rPr>
          <w:rFonts w:ascii="Times New Roman" w:eastAsia="Calibri" w:hAnsi="Times New Roman" w:cs="Times New Roman"/>
          <w:sz w:val="28"/>
          <w:szCs w:val="28"/>
        </w:rPr>
        <w:t>3</w:t>
      </w:r>
      <w:r w:rsidR="00EA785A">
        <w:rPr>
          <w:rFonts w:ascii="Times New Roman" w:eastAsia="Calibri" w:hAnsi="Times New Roman" w:cs="Times New Roman"/>
          <w:sz w:val="28"/>
          <w:szCs w:val="28"/>
        </w:rPr>
        <w:t>-4</w:t>
      </w:r>
    </w:p>
    <w:p w:rsidR="00AC6507" w:rsidRPr="00205929" w:rsidRDefault="00AC6507" w:rsidP="00AC6507">
      <w:pPr>
        <w:shd w:val="clear" w:color="auto" w:fill="FFFFFF"/>
        <w:tabs>
          <w:tab w:val="left" w:leader="dot" w:pos="603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05929" w:rsidRPr="00205929" w:rsidRDefault="00205929" w:rsidP="00AC65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Личностные и метапредметные результаты освоения курса внеурочной    деятельности «</w:t>
      </w:r>
      <w:r w:rsidR="00F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литературы</w:t>
      </w:r>
      <w:r w:rsidRPr="00205929">
        <w:rPr>
          <w:rFonts w:ascii="Times New Roman" w:eastAsia="Times New Roman" w:hAnsi="Times New Roman" w:cs="Times New Roman"/>
          <w:sz w:val="28"/>
          <w:szCs w:val="28"/>
          <w:lang w:eastAsia="ru-RU"/>
        </w:rPr>
        <w:t>»...........................................</w:t>
      </w:r>
      <w:r w:rsidR="00EA785A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</w:t>
      </w:r>
      <w:r w:rsidR="00005131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...............................4-6</w:t>
      </w:r>
    </w:p>
    <w:p w:rsidR="00205929" w:rsidRPr="00205929" w:rsidRDefault="00205929" w:rsidP="00AC65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2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 курса внеурочной деятельности «</w:t>
      </w:r>
      <w:r w:rsidR="00005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литературы</w:t>
      </w:r>
      <w:r w:rsidRPr="0020592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указанием форм организации учебных занятий, основных видов учебной  деятельности..............................................................................</w:t>
      </w:r>
      <w:r w:rsidR="00AC6507">
        <w:rPr>
          <w:rFonts w:ascii="Times New Roman" w:eastAsia="Times New Roman" w:hAnsi="Times New Roman" w:cs="Times New Roman"/>
          <w:sz w:val="28"/>
          <w:szCs w:val="28"/>
          <w:lang w:eastAsia="ru-RU"/>
        </w:rPr>
        <w:t>.....</w:t>
      </w:r>
      <w:r w:rsidR="00005131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..................................6-11</w:t>
      </w:r>
    </w:p>
    <w:p w:rsidR="00205929" w:rsidRPr="00205929" w:rsidRDefault="00AC6507" w:rsidP="00AC65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5929" w:rsidRPr="002059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планирование...............................................</w:t>
      </w:r>
      <w:r w:rsidR="00005131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........................................11-18</w:t>
      </w:r>
    </w:p>
    <w:p w:rsidR="001C0FBA" w:rsidRPr="001C0FBA" w:rsidRDefault="001C0FBA" w:rsidP="00AC6507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D47" w:rsidRDefault="00A27D47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Pr="00205929" w:rsidRDefault="00AC6507" w:rsidP="00F949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5057F" w:rsidRDefault="001C0FB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основная образовательная программа начального общего образования реализуется образовательным учреждением, в том числе, и</w:t>
      </w:r>
      <w:r w:rsidR="006A1C23">
        <w:rPr>
          <w:rFonts w:ascii="Times New Roman" w:hAnsi="Times New Roman" w:cs="Times New Roman"/>
          <w:sz w:val="28"/>
          <w:szCs w:val="28"/>
        </w:rPr>
        <w:t xml:space="preserve"> через внеурочную деятельность, которая осуществляется в формах отличных от классно-урочной системы и направленную</w:t>
      </w:r>
      <w:r w:rsidR="00370245">
        <w:rPr>
          <w:rFonts w:ascii="Times New Roman" w:hAnsi="Times New Roman" w:cs="Times New Roman"/>
          <w:sz w:val="28"/>
          <w:szCs w:val="28"/>
        </w:rPr>
        <w:t xml:space="preserve"> на достижения планируемых результатов освоения основной образовательной программы начального общего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FBA">
        <w:rPr>
          <w:rFonts w:ascii="Times New Roman" w:hAnsi="Times New Roman" w:cs="Times New Roman"/>
          <w:sz w:val="28"/>
          <w:szCs w:val="28"/>
        </w:rPr>
        <w:t>Цель</w:t>
      </w:r>
      <w:r w:rsidR="00370245">
        <w:rPr>
          <w:rFonts w:ascii="Times New Roman" w:hAnsi="Times New Roman" w:cs="Times New Roman"/>
          <w:sz w:val="28"/>
          <w:szCs w:val="28"/>
        </w:rPr>
        <w:t>ю</w:t>
      </w:r>
      <w:r w:rsidRPr="001C0FBA">
        <w:rPr>
          <w:rFonts w:ascii="Times New Roman" w:hAnsi="Times New Roman" w:cs="Times New Roman"/>
          <w:sz w:val="28"/>
          <w:szCs w:val="28"/>
        </w:rPr>
        <w:t xml:space="preserve"> внеурочной деятельности </w:t>
      </w:r>
      <w:r w:rsidR="00370245">
        <w:rPr>
          <w:rFonts w:ascii="Times New Roman" w:hAnsi="Times New Roman" w:cs="Times New Roman"/>
          <w:sz w:val="28"/>
          <w:szCs w:val="28"/>
        </w:rPr>
        <w:t>является</w:t>
      </w:r>
      <w:r w:rsidRPr="001C0FBA">
        <w:rPr>
          <w:rFonts w:ascii="Times New Roman" w:hAnsi="Times New Roman" w:cs="Times New Roman"/>
          <w:sz w:val="28"/>
          <w:szCs w:val="28"/>
        </w:rPr>
        <w:t xml:space="preserve"> организация пространства выбора, в результате которого создаются условия для и</w:t>
      </w:r>
      <w:r w:rsidR="006A1C23">
        <w:rPr>
          <w:rFonts w:ascii="Times New Roman" w:hAnsi="Times New Roman" w:cs="Times New Roman"/>
          <w:sz w:val="28"/>
          <w:szCs w:val="28"/>
        </w:rPr>
        <w:t>ндивидуального развития ребёнка</w:t>
      </w:r>
      <w:r w:rsidR="00370245">
        <w:rPr>
          <w:rFonts w:ascii="Times New Roman" w:hAnsi="Times New Roman" w:cs="Times New Roman"/>
          <w:sz w:val="28"/>
          <w:szCs w:val="28"/>
        </w:rPr>
        <w:t>.</w:t>
      </w:r>
      <w:r w:rsidR="0044176C">
        <w:rPr>
          <w:rFonts w:ascii="Times New Roman" w:hAnsi="Times New Roman" w:cs="Times New Roman"/>
          <w:sz w:val="28"/>
          <w:szCs w:val="28"/>
        </w:rPr>
        <w:t xml:space="preserve"> </w:t>
      </w:r>
      <w:r w:rsidR="0055057F" w:rsidRPr="0055057F">
        <w:rPr>
          <w:rFonts w:ascii="Times New Roman" w:hAnsi="Times New Roman" w:cs="Times New Roman"/>
          <w:sz w:val="28"/>
          <w:szCs w:val="28"/>
        </w:rPr>
        <w:t>Разработанная программа по внеурочно</w:t>
      </w:r>
      <w:r w:rsidR="0055057F">
        <w:rPr>
          <w:rFonts w:ascii="Times New Roman" w:hAnsi="Times New Roman" w:cs="Times New Roman"/>
          <w:sz w:val="28"/>
          <w:szCs w:val="28"/>
        </w:rPr>
        <w:t xml:space="preserve">й деятельности «Мир литературы», </w:t>
      </w:r>
      <w:r w:rsidR="0055057F" w:rsidRPr="0055057F">
        <w:rPr>
          <w:rFonts w:ascii="Times New Roman" w:hAnsi="Times New Roman" w:cs="Times New Roman"/>
          <w:sz w:val="28"/>
          <w:szCs w:val="28"/>
        </w:rPr>
        <w:t xml:space="preserve">направлена на духовно-нравственное развитие обучающихся и формирование </w:t>
      </w:r>
      <w:r w:rsidR="00A27D47">
        <w:rPr>
          <w:rFonts w:ascii="Times New Roman" w:hAnsi="Times New Roman" w:cs="Times New Roman"/>
          <w:sz w:val="28"/>
          <w:szCs w:val="28"/>
        </w:rPr>
        <w:t>универсальных учебных действий</w:t>
      </w:r>
      <w:r w:rsidR="0055057F" w:rsidRPr="0055057F">
        <w:rPr>
          <w:rFonts w:ascii="Times New Roman" w:hAnsi="Times New Roman" w:cs="Times New Roman"/>
          <w:sz w:val="28"/>
          <w:szCs w:val="28"/>
        </w:rPr>
        <w:t>.</w:t>
      </w:r>
    </w:p>
    <w:p w:rsidR="00A27D47" w:rsidRDefault="0068531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685319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Pr="00685319">
        <w:rPr>
          <w:rFonts w:ascii="Times New Roman" w:hAnsi="Times New Roman" w:cs="Times New Roman"/>
          <w:sz w:val="28"/>
          <w:szCs w:val="28"/>
        </w:rPr>
        <w:t xml:space="preserve">программы заключается в том, что каждый учебный год имеет свою тематику. Но есть сквозные разделы, которые повторяются ежегодно и дополняются. Многие вопросы находят отражение в учебных предметах таких как «Литературное чтение», «Окружающий мир», «Русский язык», «Технология», «Изобразительное искусство», «Музыка», «Информатика». Таким образом, прослеживается интеграция в обучении.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5319">
        <w:rPr>
          <w:rFonts w:ascii="Times New Roman" w:hAnsi="Times New Roman" w:cs="Times New Roman"/>
          <w:sz w:val="28"/>
          <w:szCs w:val="28"/>
        </w:rPr>
        <w:t xml:space="preserve">рограмма «Мир литературы» предусматривает чередование уроков индивидуального практического творчества обучающихся и уроков коллективной творческой деятельности. Занятия проходят в веселой непринужденной атмосфере: имеют место ролевые и психологические игры, разыгрываются мини-спектакли. Задания носят рефлексивный, творческий характер, способствуют переносу психологических приобретений ребёнка, происходящих на занятиях, в реальную практику жизненных ситуаций.   Необходимым условием реализации программы является формирование у детей опыта проектной и исследовательской деятельности, что достигается переходом от обязательной работы к работе по выбору, от учения к созданию собственного проекта. </w:t>
      </w:r>
      <w:r w:rsidR="008154FA" w:rsidRPr="008154FA">
        <w:rPr>
          <w:rFonts w:ascii="Times New Roman" w:hAnsi="Times New Roman" w:cs="Times New Roman"/>
          <w:sz w:val="28"/>
          <w:szCs w:val="28"/>
        </w:rPr>
        <w:t>В программе использую</w:t>
      </w:r>
      <w:r w:rsidR="008154FA">
        <w:rPr>
          <w:rFonts w:ascii="Times New Roman" w:hAnsi="Times New Roman" w:cs="Times New Roman"/>
          <w:sz w:val="28"/>
          <w:szCs w:val="28"/>
        </w:rPr>
        <w:t>тся</w:t>
      </w:r>
      <w:r w:rsidR="008154FA" w:rsidRPr="008154FA">
        <w:rPr>
          <w:rFonts w:ascii="Times New Roman" w:hAnsi="Times New Roman" w:cs="Times New Roman"/>
          <w:sz w:val="28"/>
          <w:szCs w:val="28"/>
        </w:rPr>
        <w:t xml:space="preserve"> различные вид</w:t>
      </w:r>
      <w:r w:rsidR="008154FA">
        <w:rPr>
          <w:rFonts w:ascii="Times New Roman" w:hAnsi="Times New Roman" w:cs="Times New Roman"/>
          <w:sz w:val="28"/>
          <w:szCs w:val="28"/>
        </w:rPr>
        <w:t>ы деятельности: познавательная</w:t>
      </w:r>
      <w:r w:rsidR="008154FA" w:rsidRPr="008154FA">
        <w:rPr>
          <w:rFonts w:ascii="Times New Roman" w:hAnsi="Times New Roman" w:cs="Times New Roman"/>
          <w:sz w:val="28"/>
          <w:szCs w:val="28"/>
        </w:rPr>
        <w:t>, проблемно-ценностное общение, досугово-развлекательн</w:t>
      </w:r>
      <w:r w:rsidR="008154FA">
        <w:rPr>
          <w:rFonts w:ascii="Times New Roman" w:hAnsi="Times New Roman" w:cs="Times New Roman"/>
          <w:sz w:val="28"/>
          <w:szCs w:val="28"/>
        </w:rPr>
        <w:t xml:space="preserve">ая </w:t>
      </w:r>
      <w:r w:rsidR="008154FA" w:rsidRPr="008154FA">
        <w:rPr>
          <w:rFonts w:ascii="Times New Roman" w:hAnsi="Times New Roman" w:cs="Times New Roman"/>
          <w:sz w:val="28"/>
          <w:szCs w:val="28"/>
        </w:rPr>
        <w:t>деятельность (досуговое общение), художественное творчество, социальное творчество (социально значимая волонтерская деятельность), спортивно-оздоровительная деятельность.</w:t>
      </w:r>
      <w:r w:rsidR="008154FA">
        <w:rPr>
          <w:rFonts w:ascii="Times New Roman" w:hAnsi="Times New Roman" w:cs="Times New Roman"/>
          <w:sz w:val="28"/>
          <w:szCs w:val="28"/>
        </w:rPr>
        <w:t xml:space="preserve"> Разнообразие организационных форм дает</w:t>
      </w:r>
      <w:r w:rsidR="00C62F4E">
        <w:rPr>
          <w:rFonts w:ascii="Times New Roman" w:hAnsi="Times New Roman" w:cs="Times New Roman"/>
          <w:sz w:val="28"/>
          <w:szCs w:val="28"/>
        </w:rPr>
        <w:t xml:space="preserve"> </w:t>
      </w:r>
      <w:r w:rsidR="008154FA">
        <w:rPr>
          <w:rFonts w:ascii="Times New Roman" w:hAnsi="Times New Roman" w:cs="Times New Roman"/>
          <w:sz w:val="28"/>
          <w:szCs w:val="28"/>
        </w:rPr>
        <w:t xml:space="preserve">  возможность</w:t>
      </w:r>
      <w:r w:rsidR="0055057F" w:rsidRPr="0055057F">
        <w:rPr>
          <w:rFonts w:ascii="Times New Roman" w:hAnsi="Times New Roman" w:cs="Times New Roman"/>
          <w:sz w:val="28"/>
          <w:szCs w:val="28"/>
        </w:rPr>
        <w:t xml:space="preserve"> для проявления инициативы, индивидуальности, творчества, общественно-значимых связей. Специфика заключается в том, что в процессе обучающийся не только получает предметные знания, но и учится действовать, принимать решения, определять ценностные жизненные ориентиры. </w:t>
      </w:r>
      <w:r w:rsidRPr="00685319">
        <w:rPr>
          <w:rFonts w:ascii="Times New Roman" w:hAnsi="Times New Roman" w:cs="Times New Roman"/>
          <w:sz w:val="28"/>
          <w:szCs w:val="28"/>
        </w:rPr>
        <w:t>Реализация программы требует не только традиционного кабинетного пространства, но и пространства вне</w:t>
      </w:r>
      <w:r w:rsidR="00F9499B">
        <w:rPr>
          <w:rFonts w:ascii="Times New Roman" w:hAnsi="Times New Roman" w:cs="Times New Roman"/>
          <w:sz w:val="28"/>
          <w:szCs w:val="28"/>
        </w:rPr>
        <w:t xml:space="preserve"> </w:t>
      </w:r>
      <w:r w:rsidRPr="00685319">
        <w:rPr>
          <w:rFonts w:ascii="Times New Roman" w:hAnsi="Times New Roman" w:cs="Times New Roman"/>
          <w:sz w:val="28"/>
          <w:szCs w:val="28"/>
        </w:rPr>
        <w:t>учебной деятельности. Большая роль отводится социальному партнёрству</w:t>
      </w:r>
      <w:r w:rsidR="00C62F4E">
        <w:rPr>
          <w:rFonts w:ascii="Times New Roman" w:hAnsi="Times New Roman" w:cs="Times New Roman"/>
          <w:sz w:val="28"/>
          <w:szCs w:val="28"/>
        </w:rPr>
        <w:t xml:space="preserve"> с</w:t>
      </w:r>
      <w:r w:rsidRPr="00685319">
        <w:rPr>
          <w:rFonts w:ascii="Times New Roman" w:hAnsi="Times New Roman" w:cs="Times New Roman"/>
          <w:sz w:val="28"/>
          <w:szCs w:val="28"/>
        </w:rPr>
        <w:t xml:space="preserve"> библиотекам</w:t>
      </w:r>
      <w:r w:rsidR="00C62F4E">
        <w:rPr>
          <w:rFonts w:ascii="Times New Roman" w:hAnsi="Times New Roman" w:cs="Times New Roman"/>
          <w:sz w:val="28"/>
          <w:szCs w:val="28"/>
        </w:rPr>
        <w:t xml:space="preserve">и, </w:t>
      </w:r>
      <w:r w:rsidRPr="00685319">
        <w:rPr>
          <w:rFonts w:ascii="Times New Roman" w:hAnsi="Times New Roman" w:cs="Times New Roman"/>
          <w:sz w:val="28"/>
          <w:szCs w:val="28"/>
        </w:rPr>
        <w:t>музеям</w:t>
      </w:r>
      <w:r w:rsidR="00C62F4E">
        <w:rPr>
          <w:rFonts w:ascii="Times New Roman" w:hAnsi="Times New Roman" w:cs="Times New Roman"/>
          <w:sz w:val="28"/>
          <w:szCs w:val="28"/>
        </w:rPr>
        <w:t>и</w:t>
      </w:r>
      <w:r w:rsidRPr="00685319">
        <w:rPr>
          <w:rFonts w:ascii="Times New Roman" w:hAnsi="Times New Roman" w:cs="Times New Roman"/>
          <w:sz w:val="28"/>
          <w:szCs w:val="28"/>
        </w:rPr>
        <w:t>, театрам</w:t>
      </w:r>
      <w:r w:rsidR="00C62F4E">
        <w:rPr>
          <w:rFonts w:ascii="Times New Roman" w:hAnsi="Times New Roman" w:cs="Times New Roman"/>
          <w:sz w:val="28"/>
          <w:szCs w:val="28"/>
        </w:rPr>
        <w:t>и</w:t>
      </w:r>
      <w:r w:rsidRPr="00685319">
        <w:rPr>
          <w:rFonts w:ascii="Times New Roman" w:hAnsi="Times New Roman" w:cs="Times New Roman"/>
          <w:sz w:val="28"/>
          <w:szCs w:val="28"/>
        </w:rPr>
        <w:t xml:space="preserve"> и другим</w:t>
      </w:r>
      <w:r w:rsidR="00C62F4E">
        <w:rPr>
          <w:rFonts w:ascii="Times New Roman" w:hAnsi="Times New Roman" w:cs="Times New Roman"/>
          <w:sz w:val="28"/>
          <w:szCs w:val="28"/>
        </w:rPr>
        <w:t>и</w:t>
      </w:r>
      <w:r w:rsidRPr="00685319">
        <w:rPr>
          <w:rFonts w:ascii="Times New Roman" w:hAnsi="Times New Roman" w:cs="Times New Roman"/>
          <w:sz w:val="28"/>
          <w:szCs w:val="28"/>
        </w:rPr>
        <w:t xml:space="preserve"> общественным</w:t>
      </w:r>
      <w:r w:rsidR="00C62F4E">
        <w:rPr>
          <w:rFonts w:ascii="Times New Roman" w:hAnsi="Times New Roman" w:cs="Times New Roman"/>
          <w:sz w:val="28"/>
          <w:szCs w:val="28"/>
        </w:rPr>
        <w:t>и</w:t>
      </w:r>
      <w:r w:rsidRPr="00685319">
        <w:rPr>
          <w:rFonts w:ascii="Times New Roman" w:hAnsi="Times New Roman" w:cs="Times New Roman"/>
          <w:sz w:val="28"/>
          <w:szCs w:val="28"/>
        </w:rPr>
        <w:t xml:space="preserve"> </w:t>
      </w:r>
      <w:r w:rsidRPr="00685319">
        <w:rPr>
          <w:rFonts w:ascii="Times New Roman" w:hAnsi="Times New Roman" w:cs="Times New Roman"/>
          <w:sz w:val="28"/>
          <w:szCs w:val="28"/>
        </w:rPr>
        <w:lastRenderedPageBreak/>
        <w:t>организациям</w:t>
      </w:r>
      <w:r w:rsidR="00C62F4E">
        <w:rPr>
          <w:rFonts w:ascii="Times New Roman" w:hAnsi="Times New Roman" w:cs="Times New Roman"/>
          <w:sz w:val="28"/>
          <w:szCs w:val="28"/>
        </w:rPr>
        <w:t>и</w:t>
      </w:r>
      <w:r w:rsidRPr="00685319">
        <w:rPr>
          <w:rFonts w:ascii="Times New Roman" w:hAnsi="Times New Roman" w:cs="Times New Roman"/>
          <w:sz w:val="28"/>
          <w:szCs w:val="28"/>
        </w:rPr>
        <w:t xml:space="preserve">. Программа позволяет готовить обучающихся к городским и районным олимпиадам по литературному чтению. </w:t>
      </w:r>
      <w:r w:rsidR="00C62F4E">
        <w:rPr>
          <w:rFonts w:ascii="Times New Roman" w:hAnsi="Times New Roman" w:cs="Times New Roman"/>
          <w:sz w:val="28"/>
          <w:szCs w:val="28"/>
        </w:rPr>
        <w:t>Прохождение программы возможно</w:t>
      </w:r>
      <w:r w:rsidRPr="00685319">
        <w:rPr>
          <w:rFonts w:ascii="Times New Roman" w:hAnsi="Times New Roman" w:cs="Times New Roman"/>
          <w:sz w:val="28"/>
          <w:szCs w:val="28"/>
        </w:rPr>
        <w:t xml:space="preserve">  начинать в любом классе.</w:t>
      </w:r>
      <w:r w:rsidR="00370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b/>
          <w:sz w:val="28"/>
          <w:szCs w:val="28"/>
        </w:rPr>
        <w:t xml:space="preserve">Цель программы </w:t>
      </w:r>
      <w:r w:rsidRPr="008154FA">
        <w:rPr>
          <w:rFonts w:ascii="Times New Roman" w:hAnsi="Times New Roman" w:cs="Times New Roman"/>
          <w:sz w:val="28"/>
          <w:szCs w:val="28"/>
        </w:rPr>
        <w:t>-  социализация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на основе формирования духовно-нравственного развития</w:t>
      </w:r>
      <w:r w:rsidRPr="008154F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154FA" w:rsidRPr="008154FA" w:rsidRDefault="008154FA" w:rsidP="00F949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4F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154FA" w:rsidRPr="008154FA" w:rsidRDefault="00F9499B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54FA" w:rsidRPr="008154FA">
        <w:rPr>
          <w:rFonts w:ascii="Times New Roman" w:hAnsi="Times New Roman" w:cs="Times New Roman"/>
          <w:sz w:val="28"/>
          <w:szCs w:val="28"/>
        </w:rPr>
        <w:t>формировать гармоничную личность на основе гуманитарных ценностей             средствами литературного чтения, исполнительского мастерства, изобразительного искусства, музыки и т.д.;</w:t>
      </w:r>
    </w:p>
    <w:p w:rsidR="008154FA" w:rsidRP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>- научить слышать, видеть, понимать, анализировать произведения искусства;</w:t>
      </w:r>
    </w:p>
    <w:p w:rsidR="008154FA" w:rsidRP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>- стимулировать детей к дальнейшему самообразованию и самосовершенствованию;</w:t>
      </w:r>
    </w:p>
    <w:p w:rsidR="008154FA" w:rsidRP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>- развивать умения контактировать со сверстниками, в творческой деятельности;</w:t>
      </w:r>
    </w:p>
    <w:p w:rsidR="008154FA" w:rsidRP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>-формировать бережное отношение к природе, стремление изменить мир к лучшему;</w:t>
      </w:r>
    </w:p>
    <w:p w:rsidR="00AC6507" w:rsidRP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>-формировать гражданское отношение к Отечеству</w:t>
      </w:r>
    </w:p>
    <w:p w:rsidR="00205929" w:rsidRPr="008154FA" w:rsidRDefault="00A27D47" w:rsidP="00F94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05929" w:rsidRPr="00205929">
        <w:rPr>
          <w:rFonts w:ascii="Times New Roman" w:hAnsi="Times New Roman" w:cs="Times New Roman"/>
          <w:b/>
          <w:sz w:val="28"/>
          <w:szCs w:val="28"/>
        </w:rPr>
        <w:t>Личностные и метапредм</w:t>
      </w:r>
      <w:r>
        <w:rPr>
          <w:rFonts w:ascii="Times New Roman" w:hAnsi="Times New Roman" w:cs="Times New Roman"/>
          <w:b/>
          <w:sz w:val="28"/>
          <w:szCs w:val="28"/>
        </w:rPr>
        <w:t xml:space="preserve">етные результаты освоения курса </w:t>
      </w:r>
      <w:r w:rsidR="00205929" w:rsidRPr="00205929">
        <w:rPr>
          <w:rFonts w:ascii="Times New Roman" w:hAnsi="Times New Roman" w:cs="Times New Roman"/>
          <w:b/>
          <w:sz w:val="28"/>
          <w:szCs w:val="28"/>
        </w:rPr>
        <w:t>внеурочной    деятельности «Литературная гостиная»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</w:rPr>
        <w:t>Личностные результаты.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Потребность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Целостность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взгляда на мир средствами литературных произведений;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Этические</w:t>
      </w:r>
      <w:r w:rsidRPr="00205929">
        <w:rPr>
          <w:rFonts w:ascii="Times New Roman" w:hAnsi="Times New Roman" w:cs="Times New Roman"/>
          <w:sz w:val="28"/>
          <w:szCs w:val="28"/>
        </w:rPr>
        <w:t xml:space="preserve">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Оценивать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Объяснять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 позиции общечеловеческих нравственных ценностей, почему конкретные поступки можно оценить как хорошие или плохие.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Самостоятельно</w:t>
      </w:r>
      <w:r w:rsidRPr="00205929">
        <w:rPr>
          <w:rFonts w:ascii="Times New Roman" w:hAnsi="Times New Roman" w:cs="Times New Roman"/>
          <w:sz w:val="28"/>
          <w:szCs w:val="28"/>
        </w:rPr>
        <w:t xml:space="preserve"> определять и высказывать самые простые общие для всех людей правила поведения (основы общечеловеческих нравственных ценностей). </w:t>
      </w:r>
    </w:p>
    <w:p w:rsidR="00205929" w:rsidRPr="00205929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05929" w:rsidRPr="00205929">
        <w:rPr>
          <w:rFonts w:ascii="Times New Roman" w:hAnsi="Times New Roman" w:cs="Times New Roman"/>
          <w:i/>
          <w:sz w:val="28"/>
          <w:szCs w:val="28"/>
        </w:rPr>
        <w:t>В предложенных ситуациях</w:t>
      </w:r>
      <w:r w:rsidR="00205929" w:rsidRPr="00205929">
        <w:rPr>
          <w:rFonts w:ascii="Times New Roman" w:hAnsi="Times New Roman" w:cs="Times New Roman"/>
          <w:sz w:val="28"/>
          <w:szCs w:val="28"/>
        </w:rPr>
        <w:t xml:space="preserve">, опираясь на общие для всех простые правила поведения, делать выбор, какой поступок совершить. </w:t>
      </w:r>
    </w:p>
    <w:p w:rsidR="00B810EC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Осознавать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культуре.</w:t>
      </w:r>
    </w:p>
    <w:p w:rsidR="00205929" w:rsidRPr="008154FA" w:rsidRDefault="00205929" w:rsidP="00F9499B">
      <w:pPr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Регулятивные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iCs/>
          <w:sz w:val="28"/>
          <w:szCs w:val="28"/>
        </w:rPr>
        <w:t>Высказывать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своё предположение (версию)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iCs/>
          <w:sz w:val="28"/>
          <w:szCs w:val="28"/>
        </w:rPr>
        <w:t>Работать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по предложенному учителем плану.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iCs/>
          <w:sz w:val="28"/>
          <w:szCs w:val="28"/>
        </w:rPr>
        <w:t>Отличать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«верно» выполненное задание от неверного.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Перерабатывать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полученную информацию: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делать выводы</w:t>
      </w:r>
      <w:r w:rsidR="00A27D47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Pr="00205929">
        <w:rPr>
          <w:rFonts w:ascii="Times New Roman" w:hAnsi="Times New Roman" w:cs="Times New Roman"/>
          <w:sz w:val="28"/>
          <w:szCs w:val="28"/>
        </w:rPr>
        <w:t xml:space="preserve">совместной работы.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Перерабатывать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полученную информацию: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сравнивать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и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группировать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предметы и их образы. </w:t>
      </w:r>
    </w:p>
    <w:p w:rsid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Преобразовывать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информацию из одной формы в другую.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Ориентироваться</w:t>
      </w:r>
      <w:r w:rsidRPr="00205929">
        <w:rPr>
          <w:rFonts w:ascii="Times New Roman" w:hAnsi="Times New Roman" w:cs="Times New Roman"/>
          <w:sz w:val="28"/>
          <w:szCs w:val="28"/>
        </w:rPr>
        <w:t xml:space="preserve"> в своей системе знаний: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понимать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, что нужна дополнительная информация (знания) для решения учебной задачи в один шаг.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iCs/>
          <w:sz w:val="28"/>
          <w:szCs w:val="28"/>
        </w:rPr>
        <w:t>Делать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предварительный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отбор</w:t>
      </w:r>
      <w:r w:rsidRPr="00205929">
        <w:rPr>
          <w:rFonts w:ascii="Times New Roman" w:hAnsi="Times New Roman" w:cs="Times New Roman"/>
          <w:sz w:val="28"/>
          <w:szCs w:val="28"/>
        </w:rPr>
        <w:t xml:space="preserve"> источников информации для решения учебной задачи.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 xml:space="preserve">Добывать </w:t>
      </w:r>
      <w:r w:rsidRPr="00205929">
        <w:rPr>
          <w:rFonts w:ascii="Times New Roman" w:hAnsi="Times New Roman" w:cs="Times New Roman"/>
          <w:sz w:val="28"/>
          <w:szCs w:val="28"/>
        </w:rPr>
        <w:t xml:space="preserve">новые знания: извлекать информацию, представленную в разных формах (текст, таблица, схема, иллюстрация и др.). </w:t>
      </w:r>
    </w:p>
    <w:p w:rsid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Перерабатывать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полученную информацию: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наблюдать и делать самостоятельные выводы</w:t>
      </w:r>
      <w:r w:rsidRPr="00205929">
        <w:rPr>
          <w:rFonts w:ascii="Times New Roman" w:hAnsi="Times New Roman" w:cs="Times New Roman"/>
          <w:sz w:val="28"/>
          <w:szCs w:val="28"/>
        </w:rPr>
        <w:t>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 xml:space="preserve"> Доносить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свою позицию до других: высказывать свою точку зрения и пытаться её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обосновать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,     приводя аргументы. </w:t>
      </w:r>
    </w:p>
    <w:p w:rsidR="00205929" w:rsidRPr="00A27D47" w:rsidRDefault="00205929" w:rsidP="00F9499B">
      <w:pPr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Предметные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Читать, соблюдая </w:t>
      </w:r>
      <w:r w:rsidRPr="00205929">
        <w:rPr>
          <w:rFonts w:ascii="Times New Roman" w:hAnsi="Times New Roman" w:cs="Times New Roman"/>
          <w:i/>
          <w:sz w:val="28"/>
          <w:szCs w:val="28"/>
        </w:rPr>
        <w:t>орфоэпические и интонационные нормы</w:t>
      </w:r>
      <w:r w:rsidRPr="00205929">
        <w:rPr>
          <w:rFonts w:ascii="Times New Roman" w:hAnsi="Times New Roman" w:cs="Times New Roman"/>
          <w:sz w:val="28"/>
          <w:szCs w:val="28"/>
        </w:rPr>
        <w:t xml:space="preserve"> чтения;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Различать произведения </w:t>
      </w:r>
      <w:r w:rsidRPr="00205929">
        <w:rPr>
          <w:rFonts w:ascii="Times New Roman" w:hAnsi="Times New Roman" w:cs="Times New Roman"/>
          <w:i/>
          <w:sz w:val="28"/>
          <w:szCs w:val="28"/>
        </w:rPr>
        <w:t>по жанру; художественные средства</w:t>
      </w:r>
      <w:r w:rsidRPr="00205929">
        <w:rPr>
          <w:rFonts w:ascii="Times New Roman" w:hAnsi="Times New Roman" w:cs="Times New Roman"/>
          <w:sz w:val="28"/>
          <w:szCs w:val="28"/>
        </w:rPr>
        <w:t xml:space="preserve"> в литературе и других </w:t>
      </w:r>
      <w:r w:rsidRPr="00205929">
        <w:rPr>
          <w:rFonts w:ascii="Times New Roman" w:hAnsi="Times New Roman" w:cs="Times New Roman"/>
          <w:i/>
          <w:sz w:val="28"/>
          <w:szCs w:val="28"/>
        </w:rPr>
        <w:t>видах искусств; типы текстов</w:t>
      </w:r>
      <w:r w:rsidRPr="00205929">
        <w:rPr>
          <w:rFonts w:ascii="Times New Roman" w:hAnsi="Times New Roman" w:cs="Times New Roman"/>
          <w:sz w:val="28"/>
          <w:szCs w:val="28"/>
        </w:rPr>
        <w:t>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</w:t>
      </w:r>
      <w:r w:rsidRPr="00205929">
        <w:rPr>
          <w:rFonts w:ascii="Times New Roman" w:hAnsi="Times New Roman" w:cs="Times New Roman"/>
          <w:i/>
          <w:sz w:val="28"/>
          <w:szCs w:val="28"/>
        </w:rPr>
        <w:t>речевое дыхание и правильную артикуляцию</w:t>
      </w:r>
      <w:r w:rsidRPr="00205929">
        <w:rPr>
          <w:rFonts w:ascii="Times New Roman" w:hAnsi="Times New Roman" w:cs="Times New Roman"/>
          <w:sz w:val="28"/>
          <w:szCs w:val="28"/>
        </w:rPr>
        <w:t>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Различать </w:t>
      </w:r>
      <w:r w:rsidRPr="00205929">
        <w:rPr>
          <w:rFonts w:ascii="Times New Roman" w:hAnsi="Times New Roman" w:cs="Times New Roman"/>
          <w:i/>
          <w:sz w:val="28"/>
          <w:szCs w:val="28"/>
        </w:rPr>
        <w:t>виды театрального искусства</w:t>
      </w:r>
      <w:r w:rsidRPr="00205929">
        <w:rPr>
          <w:rFonts w:ascii="Times New Roman" w:hAnsi="Times New Roman" w:cs="Times New Roman"/>
          <w:sz w:val="28"/>
          <w:szCs w:val="28"/>
        </w:rPr>
        <w:t>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Узнать основы </w:t>
      </w:r>
      <w:r w:rsidRPr="00205929">
        <w:rPr>
          <w:rFonts w:ascii="Times New Roman" w:hAnsi="Times New Roman" w:cs="Times New Roman"/>
          <w:i/>
          <w:sz w:val="28"/>
          <w:szCs w:val="28"/>
        </w:rPr>
        <w:t>актёрского мастерства</w:t>
      </w:r>
      <w:r w:rsidRPr="00205929">
        <w:rPr>
          <w:rFonts w:ascii="Times New Roman" w:hAnsi="Times New Roman" w:cs="Times New Roman"/>
          <w:sz w:val="28"/>
          <w:szCs w:val="28"/>
        </w:rPr>
        <w:t>;</w:t>
      </w:r>
    </w:p>
    <w:p w:rsidR="00F9499B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Сочинять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произведения различные по жанру;</w:t>
      </w:r>
    </w:p>
    <w:p w:rsidR="00205929" w:rsidRPr="00F9499B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Учиться выполнять </w:t>
      </w:r>
      <w:r w:rsidRPr="00205929">
        <w:rPr>
          <w:rFonts w:ascii="Times New Roman" w:hAnsi="Times New Roman" w:cs="Times New Roman"/>
          <w:i/>
          <w:sz w:val="28"/>
          <w:szCs w:val="28"/>
        </w:rPr>
        <w:t>различные роли в группе</w:t>
      </w:r>
      <w:r w:rsidRPr="00205929">
        <w:rPr>
          <w:rFonts w:ascii="Times New Roman" w:hAnsi="Times New Roman" w:cs="Times New Roman"/>
          <w:sz w:val="28"/>
          <w:szCs w:val="28"/>
        </w:rPr>
        <w:t xml:space="preserve"> (лидера, исполнителя, критика).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205929">
        <w:rPr>
          <w:rFonts w:ascii="Times New Roman" w:hAnsi="Times New Roman" w:cs="Times New Roman"/>
          <w:i/>
          <w:sz w:val="28"/>
          <w:szCs w:val="28"/>
        </w:rPr>
        <w:t>координировать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свои усилия с усилиями других, </w:t>
      </w:r>
      <w:r w:rsidRPr="00205929">
        <w:rPr>
          <w:rFonts w:ascii="Times New Roman" w:hAnsi="Times New Roman" w:cs="Times New Roman"/>
          <w:i/>
          <w:sz w:val="28"/>
          <w:szCs w:val="28"/>
        </w:rPr>
        <w:t xml:space="preserve">формулировать </w:t>
      </w:r>
      <w:r w:rsidRPr="00205929">
        <w:rPr>
          <w:rFonts w:ascii="Times New Roman" w:hAnsi="Times New Roman" w:cs="Times New Roman"/>
          <w:sz w:val="28"/>
          <w:szCs w:val="28"/>
        </w:rPr>
        <w:t>собственное мнение и позицию;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 xml:space="preserve">Договариваться </w:t>
      </w:r>
      <w:r w:rsidRPr="00205929">
        <w:rPr>
          <w:rFonts w:ascii="Times New Roman" w:hAnsi="Times New Roman" w:cs="Times New Roman"/>
          <w:bCs/>
          <w:i/>
          <w:sz w:val="28"/>
          <w:szCs w:val="28"/>
        </w:rPr>
        <w:t xml:space="preserve">и </w:t>
      </w:r>
      <w:r w:rsidRPr="00205929">
        <w:rPr>
          <w:rFonts w:ascii="Times New Roman" w:hAnsi="Times New Roman" w:cs="Times New Roman"/>
          <w:i/>
          <w:sz w:val="28"/>
          <w:szCs w:val="28"/>
        </w:rPr>
        <w:t>приходить к общему решению</w:t>
      </w:r>
      <w:r w:rsidRPr="00205929">
        <w:rPr>
          <w:rFonts w:ascii="Times New Roman" w:hAnsi="Times New Roman" w:cs="Times New Roman"/>
          <w:sz w:val="28"/>
          <w:szCs w:val="28"/>
        </w:rPr>
        <w:t xml:space="preserve"> в совме</w:t>
      </w:r>
      <w:r w:rsidRPr="00205929">
        <w:rPr>
          <w:rFonts w:ascii="Times New Roman" w:hAnsi="Times New Roman" w:cs="Times New Roman"/>
          <w:sz w:val="28"/>
          <w:szCs w:val="28"/>
        </w:rPr>
        <w:softHyphen/>
        <w:t>стной деятельности, в том числе в ситуации столкновения инте</w:t>
      </w:r>
      <w:r w:rsidRPr="00205929">
        <w:rPr>
          <w:rFonts w:ascii="Times New Roman" w:hAnsi="Times New Roman" w:cs="Times New Roman"/>
          <w:sz w:val="28"/>
          <w:szCs w:val="28"/>
        </w:rPr>
        <w:softHyphen/>
        <w:t>ресов;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Допускать возможность существования у людей различных точек зрения</w:t>
      </w:r>
      <w:r w:rsidRPr="00205929">
        <w:rPr>
          <w:rFonts w:ascii="Times New Roman" w:hAnsi="Times New Roman" w:cs="Times New Roman"/>
          <w:sz w:val="28"/>
          <w:szCs w:val="28"/>
        </w:rPr>
        <w:t xml:space="preserve">, в том числе не совпадающих с его собственной, </w:t>
      </w:r>
      <w:r w:rsidRPr="00205929">
        <w:rPr>
          <w:rFonts w:ascii="Times New Roman" w:hAnsi="Times New Roman" w:cs="Times New Roman"/>
          <w:i/>
          <w:sz w:val="28"/>
          <w:szCs w:val="28"/>
        </w:rPr>
        <w:t>и ориентироваться на позицию партнера в общении и взаимодействии;</w:t>
      </w:r>
    </w:p>
    <w:p w:rsid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Учитывать разные мнения и стремиться к координации</w:t>
      </w:r>
      <w:r w:rsidRPr="00205929">
        <w:rPr>
          <w:rFonts w:ascii="Times New Roman" w:hAnsi="Times New Roman" w:cs="Times New Roman"/>
          <w:sz w:val="28"/>
          <w:szCs w:val="28"/>
        </w:rPr>
        <w:t xml:space="preserve"> различных позиций в сотрудничестве.</w:t>
      </w:r>
    </w:p>
    <w:p w:rsidR="00205929" w:rsidRP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</w:rPr>
        <w:t xml:space="preserve">2.Содержание </w:t>
      </w:r>
      <w:r w:rsidR="00A27D4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205929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 «</w:t>
      </w:r>
      <w:r w:rsidR="00A27D47">
        <w:rPr>
          <w:rFonts w:ascii="Times New Roman" w:hAnsi="Times New Roman" w:cs="Times New Roman"/>
          <w:b/>
          <w:sz w:val="28"/>
          <w:szCs w:val="28"/>
        </w:rPr>
        <w:t>Мир литературы</w:t>
      </w:r>
      <w:r w:rsidRPr="00205929">
        <w:rPr>
          <w:rFonts w:ascii="Times New Roman" w:hAnsi="Times New Roman" w:cs="Times New Roman"/>
          <w:b/>
          <w:sz w:val="28"/>
          <w:szCs w:val="28"/>
        </w:rPr>
        <w:t>» с указанием форм организации учебных занятий, основных видов учебной  деятельности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929">
        <w:rPr>
          <w:rFonts w:ascii="Times New Roman" w:hAnsi="Times New Roman" w:cs="Times New Roman"/>
          <w:bCs/>
          <w:sz w:val="28"/>
          <w:szCs w:val="28"/>
        </w:rPr>
        <w:t xml:space="preserve">Содержание курса имеет </w:t>
      </w:r>
      <w:r w:rsidRPr="00205929">
        <w:rPr>
          <w:rFonts w:ascii="Times New Roman" w:hAnsi="Times New Roman" w:cs="Times New Roman"/>
          <w:b/>
          <w:bCs/>
          <w:sz w:val="28"/>
          <w:szCs w:val="28"/>
        </w:rPr>
        <w:t>концентрическое</w:t>
      </w:r>
      <w:r w:rsidRPr="00205929">
        <w:rPr>
          <w:rFonts w:ascii="Times New Roman" w:hAnsi="Times New Roman" w:cs="Times New Roman"/>
          <w:bCs/>
          <w:sz w:val="28"/>
          <w:szCs w:val="28"/>
        </w:rPr>
        <w:t xml:space="preserve"> строение, предусматривающее изучение одних и тех же разделов и тем в каждом классе. Такая структура программы позволяет учитывать степень подготовки обучающихся к восприятию тех или иных сведений о литературе, обеспечивает постепенное возрастание сложности материала.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3"/>
        <w:gridCol w:w="1761"/>
        <w:gridCol w:w="1644"/>
        <w:gridCol w:w="1939"/>
        <w:gridCol w:w="1381"/>
        <w:gridCol w:w="854"/>
      </w:tblGrid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кл.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«Мир детства»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2кл.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«Мир сказок»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3кл.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«Мир природы»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4кл.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«Мир печати»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Кол-Кол-во, ч</w:t>
            </w:r>
          </w:p>
        </w:tc>
      </w:tr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1.«Волшебство слова»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ч.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ч.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71 </w:t>
            </w:r>
          </w:p>
        </w:tc>
      </w:tr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2. «Переводим мир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литературы в другие 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виды искусств»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ч.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3.«Нас приглашают в гости»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ч.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4.«Поделись с другими…»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ч.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ч.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134ч</w:t>
            </w:r>
          </w:p>
        </w:tc>
      </w:tr>
    </w:tbl>
    <w:p w:rsidR="00205929" w:rsidRPr="00205929" w:rsidRDefault="00205929" w:rsidP="00F9499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 xml:space="preserve">Раздел 1. «Давайте познакомимся»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1 класс.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Кого можно считать настоящим читателем? Представление о настоящем читателе. Любимая книга. Обложка любимой книжки. Рассматривание выставки книг (автора или по тематике), прослушивание рассказа учителя о выставке. Чтение выписанных учителем из текста сложных для чтения или понимания слов. Выполнение артикуляционных упражнений. Чтение самого красивого (понравившегося) места в тексте.  Отгадывание загадок, обсуждение пословиц и поговорок, проговаривание скороговорок. Чтение текста вполголоса. Конкурсное чтение стихотворений. Поочередное чтение текста в парах. Чтение текста цепочкой по предложению, по абзацу. Прослушивание аудиозаписи чтения литературного произведения.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Знакомство с биографией и творчеством писателей.  Правила для слушающего, приемы слушания:  составление опорного конспекта (в форме схемы, рисунка, символов). Чтение текста литературного произведения про себя. Продуктивное чтение – что это?  Высказывание предположений. Глубокое восприятие и понимание текста. Читаем и переживаем. Читаем и реагируем: грустим, удивляемся, радуемся – испытываем эмоции. Умение видеть незнакомые слова и уточнять их смысл. Вопросы к автору текста. Арт-терапия, придумывание продолжения произведения. Анализ произведения с точки зрения различных героев.</w:t>
      </w:r>
      <w:r w:rsidRPr="00205929">
        <w:rPr>
          <w:rFonts w:ascii="Times New Roman" w:hAnsi="Times New Roman" w:cs="Times New Roman"/>
          <w:sz w:val="28"/>
          <w:szCs w:val="28"/>
        </w:rPr>
        <w:tab/>
        <w:t xml:space="preserve">Герой произведения сам ребенок. Фантастический анализ или произведение – наизнанку. Иллюстрации к произведению. </w:t>
      </w:r>
    </w:p>
    <w:p w:rsidR="00205929" w:rsidRPr="00A27D47" w:rsidRDefault="00205929" w:rsidP="00F9499B">
      <w:pPr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Составление отзыва о прочитанном литературном произведении. Чтение текста и составление "карты перемещений героя" (выписывание всех мест, в которых он побывал).  Чтение текста, нахождение отрывка, наиболее подходящего в качестве описания к иллюстрации. Создание иллюстрации к литературному произведению с указанием цитаты из него. Чтение литературного произведения и рисование обложки книги. Самостоятельная постановка вопросов по содержанию прочитанного литературного произведения. Сравнение персонажей разных литературных </w:t>
      </w:r>
      <w:r w:rsidRPr="00205929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произведений, обладающих схожими чертами, судьбами, обстоятельствами. Чтение и определение категории персонажей литературного произведения: положительные; отрицательные; нейтральные; герои-помощники. "Интервью" с полюбившимся персонажем произведения. Создание характеристики героя литературного произведения с использованием художественно-выразительных средств данного текста. Нахождение в литературном произведении образных высказываний (слов, описаний, фраз). Самостоятельный выборочный пересказ литературного произведения по заданию: описание природы, жилища. Пересказ литературного произведения по цепочке (по предложению). Составление плана (цитатного, картинного, обычного) литературного произведения.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Чтение отрывка из литературного произведения и подбор звукового оформления к нему. Нахождение в тексте выводов по той или иной теме, проблеме, общей идеи. Чтение текста, пометка непонятных слов. Работа со словарями (толковый, синонимов, антонимов, иностранных слов и др.). Чтение ключевых слов текста с построением предположений о теме. Нахождение и чтение слов и выражений, с помощью которых можно нарисовать устный портрет героя.  Чтение литературного произведения и дописывание предложений словами из текста. Чтение литературного произведения и нахождение в тексте: эпитетов, сравнений, олицетворение, гиперболы, контраста, многозначных слов, иносказание, метафор, аллитерации. Знакомим с этимологией слов, обогащаем словарный запас.     Расширяем понятия о различных жанрах. Чтение литературного произведения и нахождение завязки, кульминации, развязки сюжета. Объяснять роль шрифтовых выделений в учебных текстах. Анализировать информацию, представленную на рисунках, схемах и т. д Просмотр видеоряда по теме произведения (документальные кадры о времени, в которое происходят описываемые события, отрывки из художественных фильмов). Инсценировка, мини-спектакли. Называть некоторые коммуникативные профессии. Аргументировать свою точку зрения, используя в качестве доказательства правила, цитаты; продуцировать рассуждение, соблюдая его структуру: тезис, аргументы, вывод. Знать особенности газетных жанров: зарисовка, отзыв, репортаж, очерк, заметка, интервью.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Переводим мир литературы в другие виды искусств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p w:rsid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Читаем произведения о временах года,  иллюстрируем по воображению. Прослушивание аудиозаписи. Просмотр видеоряда по теме. Коллективное пение.  Рисунки по воображаемому объекту. Инсценировка (драматизация). Просмотр  мультфильмов литературного произведения.  Создание диафильма в группах. </w:t>
      </w:r>
      <w:r w:rsidRPr="00205929">
        <w:rPr>
          <w:rFonts w:ascii="Times New Roman" w:hAnsi="Times New Roman" w:cs="Times New Roman"/>
          <w:sz w:val="28"/>
          <w:szCs w:val="28"/>
        </w:rPr>
        <w:lastRenderedPageBreak/>
        <w:t>Подробный анализ иллюстрации к произведению (обсуждение обстановки, настроения, позы, мимики и жестов героев и т. д.).  "Живая картинка" (один ученик читает текст, другой ми</w:t>
      </w:r>
      <w:r w:rsidR="00A27D47">
        <w:rPr>
          <w:rFonts w:ascii="Times New Roman" w:hAnsi="Times New Roman" w:cs="Times New Roman"/>
          <w:sz w:val="28"/>
          <w:szCs w:val="28"/>
        </w:rPr>
        <w:t>микой реагирует на услышанное).</w:t>
      </w:r>
    </w:p>
    <w:p w:rsidR="00205929" w:rsidRP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Предполагается осмыслить, как разные виды искусств художественными средствами передают краски, чувства, переживания. Обсуждение общей темы. Учим отображать действительность в символах и образах. Расширяем знания об окружающей действительности. Рисуем, конструируем, слушаем музыкальные произведения, сочиняем, декламируем, ставим театральные постановки. Создание иллюстрации к литературному произведению.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Восприятие произведений искусства, знакомство с созданием игрушки, рисование, лепка. Знакомство с творчеством русских художников. Слушание музыкальных произведений классиков, выражение мыслей через рисунок. Отгадывание отрывка по озвученному учителем или обучающимся началу или  концу предложения или отрывка.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Создание эскизов газеты «Новый век». Зарисовка новостей. Отгадывания новостей по рисунку товарища. Подписи под фотографиями семьи, класса с учётом коммуникативной ситу</w:t>
      </w:r>
      <w:r w:rsidR="003D1461">
        <w:rPr>
          <w:rFonts w:ascii="Times New Roman" w:hAnsi="Times New Roman" w:cs="Times New Roman"/>
          <w:sz w:val="28"/>
          <w:szCs w:val="28"/>
        </w:rPr>
        <w:t>ации. Знакомство</w:t>
      </w:r>
      <w:r w:rsidR="003D1461"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="003D1461">
        <w:rPr>
          <w:rFonts w:ascii="Times New Roman" w:hAnsi="Times New Roman" w:cs="Times New Roman"/>
          <w:sz w:val="28"/>
          <w:szCs w:val="28"/>
        </w:rPr>
        <w:t>с</w:t>
      </w:r>
      <w:r w:rsidR="003D1461"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="003D1461">
        <w:rPr>
          <w:rFonts w:ascii="Times New Roman" w:hAnsi="Times New Roman" w:cs="Times New Roman"/>
          <w:sz w:val="28"/>
          <w:szCs w:val="28"/>
        </w:rPr>
        <w:t>программами</w:t>
      </w:r>
      <w:r w:rsidR="003D1461" w:rsidRPr="00C62F4E">
        <w:rPr>
          <w:rFonts w:ascii="Times New Roman" w:hAnsi="Times New Roman" w:cs="Times New Roman"/>
          <w:sz w:val="28"/>
          <w:szCs w:val="28"/>
        </w:rPr>
        <w:t>:</w:t>
      </w:r>
      <w:r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C62F4E">
        <w:rPr>
          <w:rFonts w:ascii="Times New Roman" w:hAnsi="Times New Roman" w:cs="Times New Roman"/>
          <w:sz w:val="28"/>
          <w:szCs w:val="28"/>
        </w:rPr>
        <w:t xml:space="preserve">,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C62F4E">
        <w:rPr>
          <w:rFonts w:ascii="Times New Roman" w:hAnsi="Times New Roman" w:cs="Times New Roman"/>
          <w:sz w:val="28"/>
          <w:szCs w:val="28"/>
        </w:rPr>
        <w:t xml:space="preserve">,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3D1461" w:rsidRPr="00C62F4E">
        <w:rPr>
          <w:rFonts w:ascii="Times New Roman" w:hAnsi="Times New Roman" w:cs="Times New Roman"/>
          <w:sz w:val="28"/>
          <w:szCs w:val="28"/>
        </w:rPr>
        <w:t xml:space="preserve">,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Pr="00C62F4E">
        <w:rPr>
          <w:rFonts w:ascii="Times New Roman" w:hAnsi="Times New Roman" w:cs="Times New Roman"/>
          <w:sz w:val="28"/>
          <w:szCs w:val="28"/>
        </w:rPr>
        <w:t xml:space="preserve">.  </w:t>
      </w:r>
      <w:r w:rsidRPr="00205929">
        <w:rPr>
          <w:rFonts w:ascii="Times New Roman" w:hAnsi="Times New Roman" w:cs="Times New Roman"/>
          <w:sz w:val="28"/>
          <w:szCs w:val="28"/>
        </w:rPr>
        <w:t>Редактирование текста с помощью текстового редактора. Анализировать информацию, представленную на рисунках, схемах и т.д. Приводить примеры удачных рисунков, иллюстраций, схем, таблиц, помогающих понять текст.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 xml:space="preserve">Раздел 3. «Нас приглашают в гости»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Экскурсии в библиотеку. Карточки, стеллажи, разделители книг. Алфавитный порядок расстановки книг. Правила поведения в библиотеке. Книги «калеки», «лечение книг». Домашняя библиотека. Личная библиотека. Корешки книг твоей библиотеки. 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76747C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Посещение театров Кузбасса. Правила поведения в театре. Что мы знаем о театре. Какие бывают театры. Слова, входящие в понятие театр. Музеи, выставки, </w:t>
      </w:r>
      <w:r w:rsidRPr="00205929">
        <w:rPr>
          <w:rFonts w:ascii="Times New Roman" w:hAnsi="Times New Roman" w:cs="Times New Roman"/>
          <w:sz w:val="28"/>
          <w:szCs w:val="28"/>
        </w:rPr>
        <w:lastRenderedPageBreak/>
        <w:t xml:space="preserve">кинотеатры. Что такое музей. Какие бывают музеи. Музеи области. Правила поведения в общественных учреждениях.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Посещение театров Кузбасса. Составление отзыва об увиденном и услышанном. Обсуждение обстановки, настроения, позы, мимики и жестов героев и т. д.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Различать общение для контакта и для получения информации; учитывать особенности коммуникативной ситуации при реализации высказывания; уместно использовать изученные несловесные средства при общении; определять виды речевой деятельности, осознавать их взаимосвязь.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>Раздел 4. «Поделись с друзьями»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  <w:u w:val="single"/>
        </w:rPr>
        <w:t>1 класс</w:t>
      </w:r>
    </w:p>
    <w:p w:rsidR="00EA785A" w:rsidRPr="0076747C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Конкурсное чтение стихотворений. Выполнение тестовых заданий к тексту литературного произведения. Инсценировка (драматизация). Чтение литературного произведения, придумывание продолжения или предыстории рассказа.</w:t>
      </w:r>
      <w:r w:rsidR="00EA785A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bCs/>
          <w:sz w:val="28"/>
          <w:szCs w:val="28"/>
        </w:rPr>
        <w:t xml:space="preserve">Умение составлять краткий отзыв о прочитанной книге, опираясь на правила: надо говорить только о самом важном. Желательность вывода о том, чем книга дорога тому, кто о ней рассказывает.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  <w:u w:val="single"/>
        </w:rPr>
        <w:t>2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Создание собственного текста на основе художественного произведения (текст по аналогии)</w:t>
      </w:r>
      <w:r w:rsidRPr="002059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</w:rPr>
        <w:t>Подготовка к конференциям, олимпиадам, концертам, маскарадам, выставкам и т.д.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Выбор тем проекта. Например: «Электронная книга будущего», «Самая фантастическая книга», «Книги о детях» и т.д.  Составление плана работы над проектом. 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 Подготовка презентации к защите проекта. Защита проекта.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76747C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Cs/>
          <w:sz w:val="28"/>
          <w:szCs w:val="28"/>
        </w:rPr>
        <w:t xml:space="preserve">Познакомить с детской газетой «Новый век». Журналом «Феерия». Научить ориентироваться в страничках газеты и журнала. </w:t>
      </w:r>
      <w:r w:rsidRPr="00205929">
        <w:rPr>
          <w:rFonts w:ascii="Times New Roman" w:hAnsi="Times New Roman" w:cs="Times New Roman"/>
          <w:sz w:val="28"/>
          <w:szCs w:val="28"/>
        </w:rPr>
        <w:t xml:space="preserve">Создание репортажа с места главного </w:t>
      </w:r>
      <w:r w:rsidRPr="00205929">
        <w:rPr>
          <w:rFonts w:ascii="Times New Roman" w:hAnsi="Times New Roman" w:cs="Times New Roman"/>
          <w:sz w:val="28"/>
          <w:szCs w:val="28"/>
        </w:rPr>
        <w:lastRenderedPageBreak/>
        <w:t xml:space="preserve">события. </w:t>
      </w:r>
      <w:r w:rsidR="00F9499B">
        <w:rPr>
          <w:rFonts w:ascii="Times New Roman" w:hAnsi="Times New Roman" w:cs="Times New Roman"/>
          <w:sz w:val="28"/>
          <w:szCs w:val="28"/>
        </w:rPr>
        <w:t>Составление</w:t>
      </w:r>
      <w:r w:rsidRPr="00205929">
        <w:rPr>
          <w:rFonts w:ascii="Times New Roman" w:hAnsi="Times New Roman" w:cs="Times New Roman"/>
          <w:sz w:val="28"/>
          <w:szCs w:val="28"/>
        </w:rPr>
        <w:t xml:space="preserve"> брошюр, сборников, газет с  использованием результатов  творчества детей</w:t>
      </w:r>
      <w:r w:rsidR="00F9499B">
        <w:rPr>
          <w:rFonts w:ascii="Times New Roman" w:hAnsi="Times New Roman" w:cs="Times New Roman"/>
          <w:sz w:val="28"/>
          <w:szCs w:val="28"/>
        </w:rPr>
        <w:t>.</w:t>
      </w:r>
      <w:r w:rsidRPr="00205929">
        <w:rPr>
          <w:rFonts w:ascii="Times New Roman" w:hAnsi="Times New Roman" w:cs="Times New Roman"/>
          <w:sz w:val="28"/>
          <w:szCs w:val="28"/>
        </w:rPr>
        <w:t xml:space="preserve"> Выпуск газеты «Новый век».</w:t>
      </w:r>
    </w:p>
    <w:p w:rsidR="00A27D47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</w:rPr>
        <w:t>3.Тематическое планирование</w:t>
      </w:r>
    </w:p>
    <w:p w:rsidR="00205929" w:rsidRP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>1 класс «Мир детства» (33 ч.)</w:t>
      </w:r>
    </w:p>
    <w:tbl>
      <w:tblPr>
        <w:tblpPr w:leftFromText="180" w:rightFromText="180" w:vertAnchor="text" w:horzAnchor="margin" w:tblpXSpec="center" w:tblpY="60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422"/>
        <w:gridCol w:w="992"/>
        <w:gridCol w:w="1133"/>
        <w:gridCol w:w="139"/>
        <w:gridCol w:w="1135"/>
        <w:gridCol w:w="2694"/>
      </w:tblGrid>
      <w:tr w:rsidR="00205929" w:rsidRPr="00205929" w:rsidTr="00B810EC">
        <w:trPr>
          <w:trHeight w:val="37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разделов, блоков, тем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деятельности обучающихся при проведении занятий</w:t>
            </w:r>
          </w:p>
        </w:tc>
      </w:tr>
      <w:tr w:rsidR="00205929" w:rsidRPr="00205929" w:rsidTr="00B810EC">
        <w:trPr>
          <w:trHeight w:val="48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42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«Волшебство слова» </w:t>
            </w: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- 14 часов</w:t>
            </w:r>
          </w:p>
        </w:tc>
      </w:tr>
      <w:tr w:rsidR="00205929" w:rsidRPr="00205929" w:rsidTr="00B810EC">
        <w:trPr>
          <w:trHeight w:val="6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  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Беседа (1); круглые столы, диспуты (2)конференции, КВН</w:t>
            </w:r>
          </w:p>
        </w:tc>
      </w:tr>
      <w:tr w:rsidR="00205929" w:rsidRPr="00205929" w:rsidTr="00B810EC">
        <w:trPr>
          <w:trHeight w:val="35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«Мои игрушки»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А.Барто, Я.Аким.  Образ слова. Лексическое значение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орешек», игры</w:t>
            </w:r>
          </w:p>
        </w:tc>
      </w:tr>
      <w:tr w:rsidR="00205929" w:rsidRPr="00205929" w:rsidTr="00B810EC">
        <w:trPr>
          <w:trHeight w:val="2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«Мои друзья»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В.Драгунский, Э.Успенский.  Много значений, но одно слово. Многозначность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орешек», игры</w:t>
            </w:r>
          </w:p>
        </w:tc>
      </w:tr>
      <w:tr w:rsidR="00205929" w:rsidRPr="00205929" w:rsidTr="00B810EC">
        <w:trPr>
          <w:trHeight w:val="3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«Мои игры»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С.Маршак, Е.Чарушин,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Ю.Мориц, И.Токмакова. «Как мы похожи».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Синонимы.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«Конверт вопросов», демонстрация, инсценировка, конкурс, «Крепкий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орешек»</w:t>
            </w:r>
          </w:p>
        </w:tc>
      </w:tr>
      <w:tr w:rsidR="00205929" w:rsidRPr="00205929" w:rsidTr="00B810EC">
        <w:trPr>
          <w:trHeight w:val="3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«Мой дом»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Г.Остер, Б.Заходер, Г.Цыферов. «Кот белый - кот черный». Антонимы.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3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«Мой мир» К.Чуковский, Д.Хармс, Л.Квитко. «Украшаем свою речь». Образные выражения.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орешек», викторина</w:t>
            </w:r>
          </w:p>
        </w:tc>
      </w:tr>
      <w:tr w:rsidR="00205929" w:rsidRPr="00205929" w:rsidTr="00B810EC">
        <w:trPr>
          <w:trHeight w:val="13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«Переводим мир литературы в другие виды искусств» - 8 часов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живописи. Листопад в ладошках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выставка</w:t>
            </w: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Час живописи. Краски настроения.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выставка</w:t>
            </w: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«Улыбка мамы». Образ матери в творчестве художников, композиторов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выставка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музыки. Песни Владимира Шаинского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  «Конверт вопросов», демонстрация, хоровое пение</w:t>
            </w:r>
          </w:p>
        </w:tc>
      </w:tr>
      <w:tr w:rsidR="00205929" w:rsidRPr="00205929" w:rsidTr="00B810EC">
        <w:trPr>
          <w:trHeight w:val="4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Час живописи. «В гостях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дедушки Холста, феи Палитры и феи Кисточки»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«Конверт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вопросов», демонстрация, «Крепкий орешек», выставка</w:t>
            </w:r>
          </w:p>
        </w:tc>
      </w:tr>
      <w:tr w:rsidR="00205929" w:rsidRPr="00205929" w:rsidTr="00B810EC">
        <w:trPr>
          <w:trHeight w:val="105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Час творчества. «Добротой измерь свой путь»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выставка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творчества. Волшебная поляна. Живые цветы.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выставка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«Давно - давно была война». Война в творчестве художников, скульпторов, композиторов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выставка</w:t>
            </w:r>
          </w:p>
        </w:tc>
      </w:tr>
      <w:tr w:rsidR="00205929" w:rsidRPr="00205929" w:rsidTr="00B810EC">
        <w:trPr>
          <w:trHeight w:val="30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«Нас приглашают в гости» - 5 часа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«А где ближайшая библиотека?»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«Я поведу тебя в музей». Посещение музея ИЗО.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«Мир души» Искусство Музыки. Посещение театра филармонии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«Мир театра». Посещение театральных постановок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«Поделись с другими…» - 6 часов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Подготовка к концерту-отчету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Репетиция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Выпуск сборника «Наше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Отчет-концерт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>2 класс «Мир сказок» (34 ч.)</w:t>
      </w:r>
    </w:p>
    <w:tbl>
      <w:tblPr>
        <w:tblpPr w:leftFromText="180" w:rightFromText="180" w:vertAnchor="text" w:horzAnchor="margin" w:tblpXSpec="center" w:tblpY="60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422"/>
        <w:gridCol w:w="992"/>
        <w:gridCol w:w="1133"/>
        <w:gridCol w:w="1274"/>
        <w:gridCol w:w="2552"/>
      </w:tblGrid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«Волшебство слова» - 19 часов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сказки.   Как их назвали? Эпитет.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Сказки народов мира.  Какие вопросы задают сказки?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58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Авторские сказки.  Сказочная азбука.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3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Ш.Перро, Братья Гримм,  Г.Х.Андерсен. Образы персонажей в  сказке.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Д.Родари, Т.Янссон, А.Линдгрен, Дж.Толкин, А.Милн. Сказочные человечки.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 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А.С.Пушкин «Сказка ложь да в ней намек…»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«Конверт вопросов», демонстрация, инсценировка, конкурс, «Крепкий орешек», викторина  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Сказочное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«Крепкий орешек», спектакль</w:t>
            </w:r>
          </w:p>
        </w:tc>
      </w:tr>
      <w:tr w:rsidR="00205929" w:rsidRPr="00205929" w:rsidTr="00B810EC">
        <w:trPr>
          <w:trHeight w:val="13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«Переводим мир литературы в другие виды искусств» - 4 часа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живописи. Сказочные герои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выставка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живописи.  «Сказка про сказку». Сказка в творчестве русских художников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выставка</w:t>
            </w: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Музыкальный час. Рождественская сказка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Инсценировка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«Мультфильмию»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3. «Нас приглашают в гости» - 4 часа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«Войди в сказочный мир». Посещение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«Я поведу тебя в музей». Посещение музея 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«Мир души». Искусство музыки. Посещение музыкальных представлений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Культпоход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«Мир театра». Посещение театров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Культпоход </w:t>
            </w:r>
          </w:p>
        </w:tc>
      </w:tr>
      <w:tr w:rsidR="00205929" w:rsidRPr="00205929" w:rsidTr="00B810EC">
        <w:trPr>
          <w:trHeight w:val="13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4. «Поделись с другими» - 7 часов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Выпуск брошюры «Реклама книги»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проекта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Подготовка к литературно-музыкальной программе «Парад литературных героев»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Репетиция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программа «Парад литературных героев»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 ч.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9ч.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>3 класс «Мир природы» (34 ч.)</w:t>
      </w:r>
    </w:p>
    <w:tbl>
      <w:tblPr>
        <w:tblpPr w:leftFromText="180" w:rightFromText="180" w:vertAnchor="text" w:horzAnchor="margin" w:tblpXSpec="center" w:tblpY="60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422"/>
        <w:gridCol w:w="992"/>
        <w:gridCol w:w="1133"/>
        <w:gridCol w:w="1274"/>
        <w:gridCol w:w="2694"/>
      </w:tblGrid>
      <w:tr w:rsidR="00205929" w:rsidRPr="00205929" w:rsidTr="00B810EC">
        <w:trPr>
          <w:trHeight w:val="135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«Волшебство слова» - 21 часов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М.Пришвин, Е.Чарушин, Н.Сладков. Образ природы.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«Конверт вопросов», демонстрация, инсценировка, конкурс, «Крепкий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К.Паустовский, В.Бианки, Д.Мамин-Сибиряк.  В чем секрет сравнения.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С.Есенин, Ф.Тютчев  Необычная судьба обычных предметов. Олицетворение.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А.Пушкин  Метафора как средство создания образа.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И.Тургенев  Стихотворение в прозе.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Р.Киплинг  Ты слышал звук? Аллитерация.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И.Крылов «Мораль той басни такова…» Иносказание.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«Конверт вопросов», демонстрация, инсценировка, конкурс, «Крепкий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Б.Житков, В.Дуров.  Зачем так много? Гипербола.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F9499B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5929" w:rsidRPr="00205929">
              <w:rPr>
                <w:rFonts w:ascii="Times New Roman" w:hAnsi="Times New Roman" w:cs="Times New Roman"/>
                <w:sz w:val="28"/>
                <w:szCs w:val="28"/>
              </w:rPr>
              <w:t>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«Люби живое»  сочинение с картинками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«Переводим мир литературы в другие виды искусств» - 4 часа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живописи. «И жизнь природы нам слышна». Жанры живописи.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живописи. «Сказка о море и художнике». Творчество И.Айвозовского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Музыкальный час. «Времена года». Природа в творчестве композиторов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конкурс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Мультфильмию. О братьях наших меньших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«Нас приглашают в гости» - 4 часа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«Войди в мир природы». Посещение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«Я поведу тебя в музей». Посещение</w:t>
            </w:r>
            <w:r w:rsidR="00F94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Краеведческого музея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P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P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76C" w:rsidRDefault="0044176C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D23" w:rsidRDefault="00330D23" w:rsidP="00AC650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330D23" w:rsidRPr="00330D23" w:rsidRDefault="00330D23" w:rsidP="00AC6507">
      <w:pPr>
        <w:spacing w:line="360" w:lineRule="auto"/>
        <w:jc w:val="both"/>
      </w:pPr>
    </w:p>
    <w:sectPr w:rsidR="00330D23" w:rsidRPr="00330D23" w:rsidSect="00A27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BEA" w:rsidRDefault="00B24BEA" w:rsidP="006C1267">
      <w:pPr>
        <w:spacing w:after="0" w:line="240" w:lineRule="auto"/>
      </w:pPr>
      <w:r>
        <w:separator/>
      </w:r>
    </w:p>
  </w:endnote>
  <w:endnote w:type="continuationSeparator" w:id="0">
    <w:p w:rsidR="00B24BEA" w:rsidRDefault="00B24BEA" w:rsidP="006C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B" w:rsidRDefault="00F949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64472"/>
      <w:docPartObj>
        <w:docPartGallery w:val="Page Numbers (Bottom of Page)"/>
        <w:docPartUnique/>
      </w:docPartObj>
    </w:sdtPr>
    <w:sdtEndPr/>
    <w:sdtContent>
      <w:p w:rsidR="00F9499B" w:rsidRDefault="00F949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9FF">
          <w:rPr>
            <w:noProof/>
          </w:rPr>
          <w:t>3</w:t>
        </w:r>
        <w:r>
          <w:fldChar w:fldCharType="end"/>
        </w:r>
      </w:p>
    </w:sdtContent>
  </w:sdt>
  <w:p w:rsidR="00F9499B" w:rsidRDefault="00F9499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B" w:rsidRDefault="00F949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BEA" w:rsidRDefault="00B24BEA" w:rsidP="006C1267">
      <w:pPr>
        <w:spacing w:after="0" w:line="240" w:lineRule="auto"/>
      </w:pPr>
      <w:r>
        <w:separator/>
      </w:r>
    </w:p>
  </w:footnote>
  <w:footnote w:type="continuationSeparator" w:id="0">
    <w:p w:rsidR="00B24BEA" w:rsidRDefault="00B24BEA" w:rsidP="006C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B" w:rsidRDefault="00F949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B" w:rsidRDefault="00F9499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B" w:rsidRDefault="00F949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604F"/>
    <w:multiLevelType w:val="hybridMultilevel"/>
    <w:tmpl w:val="7EC00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C7D3A"/>
    <w:multiLevelType w:val="hybridMultilevel"/>
    <w:tmpl w:val="12AC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B69D7"/>
    <w:multiLevelType w:val="hybridMultilevel"/>
    <w:tmpl w:val="5216807C"/>
    <w:lvl w:ilvl="0" w:tplc="041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51236267"/>
    <w:multiLevelType w:val="hybridMultilevel"/>
    <w:tmpl w:val="B02AEDEC"/>
    <w:lvl w:ilvl="0" w:tplc="2AAA2B4E">
      <w:start w:val="1"/>
      <w:numFmt w:val="decimal"/>
      <w:lvlText w:val="3%1."/>
      <w:lvlJc w:val="righ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F5329"/>
    <w:multiLevelType w:val="hybridMultilevel"/>
    <w:tmpl w:val="6A584E9C"/>
    <w:lvl w:ilvl="0" w:tplc="AD947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566CD"/>
    <w:multiLevelType w:val="hybridMultilevel"/>
    <w:tmpl w:val="7A441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C6"/>
    <w:rsid w:val="00005131"/>
    <w:rsid w:val="0005515C"/>
    <w:rsid w:val="000D17C9"/>
    <w:rsid w:val="00112E20"/>
    <w:rsid w:val="001C0FBA"/>
    <w:rsid w:val="00205929"/>
    <w:rsid w:val="00330D23"/>
    <w:rsid w:val="00370245"/>
    <w:rsid w:val="003D1461"/>
    <w:rsid w:val="0044176C"/>
    <w:rsid w:val="004C39FF"/>
    <w:rsid w:val="0055057F"/>
    <w:rsid w:val="00685319"/>
    <w:rsid w:val="006A1C23"/>
    <w:rsid w:val="006C1267"/>
    <w:rsid w:val="006E4AE1"/>
    <w:rsid w:val="0076747C"/>
    <w:rsid w:val="007F04C6"/>
    <w:rsid w:val="008154FA"/>
    <w:rsid w:val="009D57CD"/>
    <w:rsid w:val="00A27D47"/>
    <w:rsid w:val="00AC6507"/>
    <w:rsid w:val="00AF5379"/>
    <w:rsid w:val="00B00357"/>
    <w:rsid w:val="00B24BEA"/>
    <w:rsid w:val="00B810EC"/>
    <w:rsid w:val="00C12BDB"/>
    <w:rsid w:val="00C62F4E"/>
    <w:rsid w:val="00CD5BE7"/>
    <w:rsid w:val="00DD7471"/>
    <w:rsid w:val="00EA785A"/>
    <w:rsid w:val="00EC2EFE"/>
    <w:rsid w:val="00F9499B"/>
    <w:rsid w:val="00FD02F4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D7BCF-7C29-4101-9A3C-18AE7663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33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10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1267"/>
  </w:style>
  <w:style w:type="paragraph" w:styleId="a7">
    <w:name w:val="footer"/>
    <w:basedOn w:val="a"/>
    <w:link w:val="a8"/>
    <w:uiPriority w:val="99"/>
    <w:unhideWhenUsed/>
    <w:rsid w:val="006C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</dc:creator>
  <cp:keywords/>
  <dc:description/>
  <cp:lastModifiedBy>User1</cp:lastModifiedBy>
  <cp:revision>19</cp:revision>
  <dcterms:created xsi:type="dcterms:W3CDTF">2017-11-12T11:03:00Z</dcterms:created>
  <dcterms:modified xsi:type="dcterms:W3CDTF">2018-12-25T01:36:00Z</dcterms:modified>
</cp:coreProperties>
</file>