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62" w:rsidRPr="00342D4E" w:rsidRDefault="00761F01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Конспект мероприятия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Общешкольное родительское собрание отцов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Цель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Педагогическое просвещение родителей о роли отца в воспитании ребёнка.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определить роль отцов в жизни детей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привлечь отцов к коллективному обсуждению трудных педагогических ситуаций;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дать рекомендации отцам, как строить отношения с детьми на основе взаимопонимания.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повысить посещаемость родительских собраний папами и их заинтересованность в воспитании их собственных детей.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Ход.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Вступительное слово.</w:t>
      </w:r>
    </w:p>
    <w:p w:rsid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О роли отца в воспитании ребенка сегодня говорят много. Это вызвано тем, значительная часть детей в последние годы воспитываются в семьях, где воспитанием детей занимаются только мамы и в так называемых «неполных семьях».  А народная мудрость по этому поводу гласит: «Если в доме нет отца, значит, в нем нет одной стены». Будет ли уютно и комфортно в таком доме?</w:t>
      </w:r>
    </w:p>
    <w:p w:rsid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Жизнь показывает, как сложно вырастить полноценную личность, будь – то мальчик или девочка, без мужского влияния. Конечно, никто не отрицает возможность добиться успеха в области воспитания без отца,  но это большая редкость.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обоих родителей зависит, каким вырастит их ребенок. 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 Но важно помнить, что отец может дать то, что,  ни кто в мире больше дать ребенку  не сможет. 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25 тысяч жалоб на угрозы по Интернету поступило на детский телефон доверия  8-800-350-0123. так называемые «стрелки» периодически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появляющиеся на лентах новостей о терроризме в школах, как правило, жертвы </w:t>
      </w:r>
      <w:proofErr w:type="spellStart"/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Интернет-травли</w:t>
      </w:r>
      <w:proofErr w:type="spellEnd"/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Безжалостной статистикой констатируется, что время общения родителей с детьми сократилось в последние десятилетия с 4-х до полутора часов в день. «В этой связи роль мужчины в семье должна возрастать»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каких условиях живут и развиваются наши дети</w:t>
      </w:r>
      <w:proofErr w:type="gramStart"/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?</w:t>
      </w:r>
      <w:r w:rsid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</w:t>
      </w:r>
      <w:proofErr w:type="gramEnd"/>
      <w:r w:rsid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выступление учителя истории и обществознания)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 проблема – «</w:t>
      </w:r>
      <w:proofErr w:type="spellStart"/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Сниффинг</w:t>
      </w:r>
      <w:proofErr w:type="spellEnd"/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».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«Полминуты </w:t>
      </w:r>
      <w:proofErr w:type="spellStart"/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глюков</w:t>
      </w:r>
      <w:proofErr w:type="spellEnd"/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 </w:t>
      </w:r>
      <w:proofErr w:type="spell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психоделической</w:t>
      </w:r>
      <w:proofErr w:type="spell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жести»</w:t>
      </w: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поисках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кайфа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российские подростки травятся газом от зажигалок. Газом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дышат прямо из баллона или предварительно распыляя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его в пакет, в редких случаях — в пластиковую бутылку. Одного большого баллончика хватает на несколько человек, и кончается он через час-полтора. В состав газа для заправки зажигалок обычно входят пропан, бутан и изобутан. </w:t>
      </w:r>
    </w:p>
    <w:p w:rsidR="00761F01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Проблема 2. «Беги или умри».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некоторым данным, подростки могли играть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"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Беги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или умри" – опасное "развлечение", суть которого заключается в том, что участник должен пробежать в непосредственной близости перед проезжающим транспортным средством.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Выступление педагога-психолога</w:t>
      </w:r>
    </w:p>
    <w:p w:rsid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Проблема 3.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342D4E"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Буллинг</w:t>
      </w:r>
      <w:proofErr w:type="spellEnd"/>
      <w:r w:rsidR="00342D4E"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издевательства, травля. В данное понятие входит травля психологическая или физическая. Чаще всего это</w:t>
      </w:r>
      <w:r w:rsid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происходит в среде подростков.</w:t>
      </w:r>
    </w:p>
    <w:p w:rsidR="00761F01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«Начинает травлю всегда один: чтобы утвердить свой авторитет, получить какую-то выгоду или просто развлечься»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 Сегодня масштабы этого явления становятся все заметнее: 44% российских детей в возрасте 11 лет и 27% 15-летних подростков становятся объектами издевательств и насмешек.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Жертвами буллинга чаще всего становятся тихие, тревожные, неуверенные в себе, слабые физически,  необщительные дети, также могут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быть подвержены травле «отличники» или же наоборот дети, имеющие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слабую успеваемость.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Буллеры же, чаще всего лидеры, агрессивны, самоуверенны,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хамски общаются со сверстниками и взрослыми. Их основные мотивы: потребность во власти, получение удовольствия от издевательств. Причинами такого поведения также может стать употребление алкоголя или наркотиков.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Выделяют следующие виды буллинга: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физический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 ущерб здоровью.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психологический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унижение, оскорбления и т.д.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вербальная агрессия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насмешки, подколы и т.д.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кибербуллинг – при помощи социальных сетей, например выкладывание непристойных видео или фото в интернет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 должны насторожиться, если ребенок: 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часто получает в свой адрес оскорбительные замечания, его нео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днократно обижали и высмеивали;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лонен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подчиняться другим детям;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не может защити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себя от физического насилия;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приходит домой с синяками, ссадинами, в порванной одежде и не может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дать этому внятного объяснения;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никогда не прини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мает участия в групповых играх;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слишком часто оказывается последним, кого 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ригласили в игру или в команду;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не имеет постоянных друзей, регулярно впадает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«немилость» у одноклассников;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старается держаться поближе к взрослым на переменах, вместо того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чтобы играть с другими детьми;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испытывает трудности,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отвечая у доски перед классом;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выказывает признаки страха или сильного нежелания ходить в школу и на внеклассные занятия;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потерял интерес к зан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ятиям;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– никогда не получает приглашений в гости и сам никого не приглашает.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 заставить насторожиться?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Ребенок любит </w:t>
      </w:r>
      <w:proofErr w:type="spellStart"/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самоутверждаться</w:t>
      </w:r>
      <w:proofErr w:type="spellEnd"/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руководить, мани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пулирует другими детьми в игре.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Ребенок делит мир на черное и белое: одни люди у него очень милые, а другие злые и потому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заслуживают плохого отношения.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Ребенок чересчур разборчив в 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ом, с кем он согласен общаться.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Ребенок легко срывается на негативные суждения или действия в отношении других лю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дей, в том числе и по пустякам.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Нестабильные отношения с друзьями. К примеру, девочки часто дружат парами и не могут пола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дить, если их оказывается трое.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Вам кажется, что ребенку нравится обзываться, изводить, обижать, высмеивать или бить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других детей.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Вы подозреваете, что ребенок не по возрасту агрессивен, дерзок, капризен и упрям.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Последствия буллинга могут быть очень серьезными. Травля оставляет серьезный след на психологическом и физическом здоровье ребенка, это один из самых серьезных и сильных видов эмоциональных травм для детей и даже взрослых, которые могут привести к суициду.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делать, если вы узнали, что ваш ребёнок стал жертвой буллинга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?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В первую очередь родители должны поддержать ребенка.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Жертва буллинга чувствует себя одинокой, ей как никому нужен друг, защитник, советчик. Кто должен им стать, если не родитель? Поговорите с ребёнком, пусть он знает, что вы на его стороне и готовы помочь. Только постарайтесь обойтись без выпытывания подробностей, если он не готов их обсуждать, и без навязчивых,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обязательных к исполнению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советов.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Необходимо усвоить для себя, что травля — это травля,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и ответствен за неё не ребёнок, каким бы «нестандартным» он ни был. Обязательно объяснить это ребёнку. Он должен знать, что его вины в том,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что он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стал жертвой буллинга нет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Проблема, вероятно, есть, но вины — нет и быть не может.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 можете помочь своему ребенку: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Поговорите с классным руководителем, не стоит сразу конфликтовать с родителями обидчика.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Научите ребенка </w:t>
      </w:r>
      <w:hyperlink r:id="rId5" w:history="1">
        <w:r w:rsidRPr="00342D4E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неагрессивным способам</w:t>
        </w:r>
      </w:hyperlink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противостояния </w:t>
      </w:r>
      <w:proofErr w:type="spell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буллингу</w:t>
      </w:r>
      <w:proofErr w:type="spell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пусть он избегает обидчика или уклоняется от него, переключится на общение с друзьями или поговорит с кем-то, кто мог бы ему помочь.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Помогите ребенку действовать уверенно.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призывайте детей решать проблемы при помощи кулаков.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Вовлеките ребенка во внешкольные занятия. 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Старайтесь уделять ребенку больше времени, внимания и любви.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Выступление социального педагога.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Социальный патронаж проблемной семьи – это совокупность социально-правовых, психологических, педагогических мероприятий, проводимых специалистами по социальной работе, семейными социальными педагогами на дому, с целью профилактики семейного неблагополучия, детской безнадзорности и, как следствие, социального сиротства.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Алгоритм социального патронажа: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1) выявление неблагополучных семей;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2) знакомство с неблагополучной семьей;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3) вхождение в семью, создание и поддержание мотивации к выходу из кризиса;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4) изучение семьи;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5) анализ информации и разработка реабилитационной программы;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6) социальная коррекция, выведение семьи из социальной изоляции;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7) выход из семьи, создание и поддержание мотивации к выходу из кризиса.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 xml:space="preserve">Выявление неблагополучных семей. Выявлением неблагополучных семей занимаются разные службы: образовательные учреждения, комиссии </w:t>
      </w:r>
      <w:r w:rsidRPr="00342D4E">
        <w:rPr>
          <w:rFonts w:ascii="Times New Roman" w:hAnsi="Times New Roman" w:cs="Times New Roman"/>
          <w:sz w:val="28"/>
        </w:rPr>
        <w:lastRenderedPageBreak/>
        <w:t>по делам несовершеннолетних, медицинские учреждения, органы социальной защиты населения и др.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 xml:space="preserve">Задача социального педагога в работе с семьей – это разрешение кризисных ситуаций. Кроме того, следует обратить внимание и на их своевременное предупреждение. Социальный педагог систематически должен проводить педагогическое просвещение родителей, привлекать их к активному участию в учебно-воспитательном процессе, формировать потребность в самообразовании. Кроме этого, знакомить и учителей-предметников с разнообразными методами семейного воспитания, обобщать лучший опыт. Одна из форм работы социального педагога с семьей - социальный патронаж, представляющая собой посещение семьи на дому с диагностическими, контрольными, адаптационно - реабилитационными целями, позволяющая установить и поддерживать длительные связи с семьей, своевременно выявляя ее проблемные ситуации, оказывая незамедлительную помощь. </w:t>
      </w:r>
    </w:p>
    <w:p w:rsid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 xml:space="preserve">Патронаж дает возможность наблюдать семью в ее естественных условиях. Что позволяет выявить больше информации, чем лежит на поверхности. Проведение патронажа требует соблюдения добровольности принятия помощи, конфиденциальности, поэтому следует находить возможности информировать семью о предстоящем визите и его целях. Регулярные патронажи необходимы в отношении неблагополучных и прежде всего асоциальных семей, постоянное наблюдение за которыми в какой-то мере дисциплинирует их, а также позволяет своевременно выявлять и противодействовать возникающим кризисным ситуациям. </w:t>
      </w:r>
    </w:p>
    <w:p w:rsidR="00B50F90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 xml:space="preserve">Наряду с патронажем, занимающим важное место в деятельности социального педагога, следует выделить консультационные беседы как одну из форм работы с семьей. Консультирование необходимо родителям, испытывающим затруднения при решении жизненных задач. Особенно большие трудности представляют семьи, в которых мать или отец пьют, и даже если пьянство не имеет злостной формы, а выражается в застольях, </w:t>
      </w:r>
      <w:r w:rsidRPr="00342D4E">
        <w:rPr>
          <w:rFonts w:ascii="Times New Roman" w:hAnsi="Times New Roman" w:cs="Times New Roman"/>
          <w:sz w:val="28"/>
        </w:rPr>
        <w:lastRenderedPageBreak/>
        <w:t xml:space="preserve">периодическом употреблении спиртного, социальный педагог берет такие семьи под особый контроль. Необходимо регулярно посещать подобные семьи, целенаправленно проводить с родителями отдельные, индивидуальные беседы. Самым опасным для воспитания детей становится непонимание такими родителями вреда, который может принести алкоголь растущему организму. </w:t>
      </w:r>
    </w:p>
    <w:p w:rsidR="00B50F90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 xml:space="preserve">Задача социального педагога - раскрыть перед родителями вред пьянства в семье, особенно приобщение детей к употреблению алкоголя, необходимо эмоционально настраивать детей против алкоголя. Основная задача социального педагога - активизировать педагогическую, воспитательную деятельность семьи, придать ей целенаправленный, общественно значимый характер.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42D4E">
        <w:rPr>
          <w:rFonts w:ascii="Times New Roman" w:hAnsi="Times New Roman" w:cs="Times New Roman"/>
          <w:sz w:val="28"/>
        </w:rPr>
        <w:t>Работа социальных педагогов с родителями осуществляется с коллективом родителей и индивидуально. Наиболее распространенные ее формы: общие и классные собрания родителей, коллективные и индивидуальные консультации, беседы, лекции, конференции, посещение семей учащихся, оформление стендов, выставки работ учащихся. Родители привлекаются к участию в организации учебно - воспитательного процесса: руководство кружками, выступления перед родителями и детьми, подготовка и участие в проведении внеклассной и внешкольной работы, хозяйственная помощь.</w:t>
      </w:r>
    </w:p>
    <w:p w:rsid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Выступление учителя истории и обществознания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Проблема 4. По данным «Лаборатории Касперского» около 58% детей во всём мире скрывают от родителей негативное пребывание в Интернете.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Побеседовать: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Зачем нужен Интернет?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 такое подозрительная активность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вредный </w:t>
      </w:r>
      <w:proofErr w:type="spell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контент</w:t>
      </w:r>
      <w:proofErr w:type="spell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 Нашёл – обсуди!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Пользуемся </w:t>
      </w:r>
      <w:proofErr w:type="spell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гаджетами</w:t>
      </w:r>
      <w:proofErr w:type="spell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общей комнате;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Дружим в социальных сетях.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Выступление руководителя службы школьной медиации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Проблема 5 - Конфликты и ссоры в школе.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нашей школе есть служба школьной медиации. Мы предлагаем для работы с конфликтами  использовать восстановительную медиацию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Медиация – это встреча людей за СТОЛОМ ПЕРЕГОВОРОВ, где они смогут сами: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Понять друг друга (не из ролей).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Обсудить последствия конфликта и избавиться от негативных эмоций. 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Самим 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найти </w:t>
      </w:r>
      <w:proofErr w:type="gramStart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устраивающее</w:t>
      </w:r>
      <w:proofErr w:type="gramEnd"/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всех решения;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Обсудить, как избежать повторения конфликта в будущем.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Принять ответственность за исправление причиненного вреда.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Ведущий примирительной встречи (медиатор): 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равной степени поддерживает участников, организует конструкт</w:t>
      </w: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ивный диалог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 судит, не защищает, не поучает, не жалеет и т.п.</w:t>
      </w:r>
    </w:p>
    <w:p w:rsidR="00000000" w:rsidRPr="00342D4E" w:rsidRDefault="00B50F90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Способствует тому, чтобы обидчик возместил причиненный вред.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Служба стремится, чтобы максимальное количество ситуаций решались на программах примирения.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Чтобы сторонам конфликта в первую очередь была предложено самим найти решение ситуации. 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42D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Заключительная часть.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Предлагаем желающим папам в будущем принимать участие в школьных советах профилактики, для оказания помощи педагогам.</w:t>
      </w:r>
    </w:p>
    <w:p w:rsidR="00342D4E" w:rsidRPr="00342D4E" w:rsidRDefault="00342D4E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61F01" w:rsidRPr="00342D4E" w:rsidRDefault="00761F01" w:rsidP="00342D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761F01" w:rsidRPr="00342D4E" w:rsidSect="00D9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41C"/>
    <w:multiLevelType w:val="hybridMultilevel"/>
    <w:tmpl w:val="EB8ABD12"/>
    <w:lvl w:ilvl="0" w:tplc="059C9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41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A1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2B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EC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A2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CA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62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6333CC"/>
    <w:multiLevelType w:val="hybridMultilevel"/>
    <w:tmpl w:val="AE267A8C"/>
    <w:lvl w:ilvl="0" w:tplc="F2C87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8A5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E8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2C9B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225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487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20E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90F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2DB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EFE03BA"/>
    <w:multiLevelType w:val="multilevel"/>
    <w:tmpl w:val="AE86F1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81D8B"/>
    <w:multiLevelType w:val="hybridMultilevel"/>
    <w:tmpl w:val="099ABBC2"/>
    <w:lvl w:ilvl="0" w:tplc="908A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4F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43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C6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2B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A0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80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61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8D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3E42B7"/>
    <w:multiLevelType w:val="hybridMultilevel"/>
    <w:tmpl w:val="33801978"/>
    <w:lvl w:ilvl="0" w:tplc="52FA9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47E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0D6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8C7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A2B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2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7C20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8D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229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61F01"/>
    <w:rsid w:val="00342D4E"/>
    <w:rsid w:val="00761F01"/>
    <w:rsid w:val="00B50F90"/>
    <w:rsid w:val="00D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62"/>
  </w:style>
  <w:style w:type="paragraph" w:styleId="1">
    <w:name w:val="heading 1"/>
    <w:basedOn w:val="a"/>
    <w:link w:val="10"/>
    <w:uiPriority w:val="9"/>
    <w:qFormat/>
    <w:rsid w:val="0076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1F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1F01"/>
    <w:rPr>
      <w:b/>
      <w:bCs/>
    </w:rPr>
  </w:style>
  <w:style w:type="paragraph" w:styleId="a4">
    <w:name w:val="Normal (Web)"/>
    <w:basedOn w:val="a"/>
    <w:uiPriority w:val="99"/>
    <w:semiHidden/>
    <w:unhideWhenUsed/>
    <w:rsid w:val="0076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1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F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342D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2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3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7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30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develop.ru/articles/conflict/31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2018-12-21T15:50:00Z</dcterms:created>
  <dcterms:modified xsi:type="dcterms:W3CDTF">2018-12-21T15:50:00Z</dcterms:modified>
</cp:coreProperties>
</file>