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BB" w:rsidRPr="00FB23BB" w:rsidRDefault="00FB23BB" w:rsidP="00FB23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3BB">
        <w:rPr>
          <w:rFonts w:ascii="Times New Roman" w:hAnsi="Times New Roman" w:cs="Times New Roman"/>
          <w:b/>
          <w:sz w:val="24"/>
          <w:szCs w:val="24"/>
        </w:rPr>
        <w:t>Значение скульптурного искусства в театрально - музыкальной деятельности дошкольника</w:t>
      </w:r>
    </w:p>
    <w:p w:rsidR="00FB23BB" w:rsidRPr="00FB23BB" w:rsidRDefault="00FB23BB" w:rsidP="00FB23BB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То, что все </w:t>
      </w:r>
      <w:r w:rsidR="00D57D79" w:rsidRPr="00FB23BB">
        <w:rPr>
          <w:rFonts w:ascii="Times New Roman" w:hAnsi="Times New Roman" w:cs="Times New Roman"/>
          <w:sz w:val="24"/>
          <w:szCs w:val="24"/>
        </w:rPr>
        <w:t>искусства</w:t>
      </w:r>
      <w:r w:rsidRPr="00FB23BB">
        <w:rPr>
          <w:rFonts w:ascii="Times New Roman" w:hAnsi="Times New Roman" w:cs="Times New Roman"/>
          <w:sz w:val="24"/>
          <w:szCs w:val="24"/>
        </w:rPr>
        <w:t xml:space="preserve"> родственны между собой, люди чувствовали уже очень давно. Мифы Древней Греции рассказывают нам о музах, покровительницах искусств. Три из них посвятили себя музыке: </w:t>
      </w:r>
      <w:proofErr w:type="spellStart"/>
      <w:r w:rsidRPr="00FB23BB">
        <w:rPr>
          <w:rFonts w:ascii="Times New Roman" w:hAnsi="Times New Roman" w:cs="Times New Roman"/>
          <w:sz w:val="24"/>
          <w:szCs w:val="24"/>
        </w:rPr>
        <w:t>Эвтерпа</w:t>
      </w:r>
      <w:proofErr w:type="spellEnd"/>
      <w:r w:rsidRPr="00FB23BB">
        <w:rPr>
          <w:rFonts w:ascii="Times New Roman" w:hAnsi="Times New Roman" w:cs="Times New Roman"/>
          <w:sz w:val="24"/>
          <w:szCs w:val="24"/>
        </w:rPr>
        <w:t>, Эрато и Полигимния. Талия и Мельпомена покровительницы театра, комедии и трагедии; и к</w:t>
      </w:r>
      <w:bookmarkStart w:id="0" w:name="_GoBack"/>
      <w:bookmarkEnd w:id="0"/>
      <w:r w:rsidRPr="00FB23BB">
        <w:rPr>
          <w:rFonts w:ascii="Times New Roman" w:hAnsi="Times New Roman" w:cs="Times New Roman"/>
          <w:sz w:val="24"/>
          <w:szCs w:val="24"/>
        </w:rPr>
        <w:t>онечно муза танца Терпсихора. Среди этих муз нет покровительниц архитектуры, скульптуры и живописи. Но и между этими видами искусств с музыкой и театром существует родство, ведь они несут свое звучание, которое отражает не только то, что мы слышим в окружающем нас мире, но и видим.</w:t>
      </w:r>
    </w:p>
    <w:p w:rsidR="00FB23BB" w:rsidRPr="00FB23BB" w:rsidRDefault="00FB23BB" w:rsidP="00FB23BB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Еще в эпоху Эллинизма в Древней Греции художники создав</w:t>
      </w:r>
      <w:r w:rsidR="00E4235B">
        <w:rPr>
          <w:rFonts w:ascii="Times New Roman" w:hAnsi="Times New Roman" w:cs="Times New Roman"/>
          <w:sz w:val="24"/>
          <w:szCs w:val="24"/>
        </w:rPr>
        <w:t>али свои творения, стремясь сла</w:t>
      </w:r>
      <w:r w:rsidRPr="00FB23BB">
        <w:rPr>
          <w:rFonts w:ascii="Times New Roman" w:hAnsi="Times New Roman" w:cs="Times New Roman"/>
          <w:sz w:val="24"/>
          <w:szCs w:val="24"/>
        </w:rPr>
        <w:t xml:space="preserve">вить жизнь по своему, особыми средствами. Открывая нам то, что мы часто не замечаем 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 призывая любить все прекрасное в окружающем нас мире. Ваятели стремились выйти за рамки 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>человеческого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 и прорваться в мир бого</w:t>
      </w:r>
      <w:r w:rsidR="00E4235B">
        <w:rPr>
          <w:rFonts w:ascii="Times New Roman" w:hAnsi="Times New Roman" w:cs="Times New Roman"/>
          <w:sz w:val="24"/>
          <w:szCs w:val="24"/>
        </w:rPr>
        <w:t xml:space="preserve">в. Так были созданы скульптуры «Венеры </w:t>
      </w:r>
      <w:proofErr w:type="spellStart"/>
      <w:r w:rsidR="00E4235B">
        <w:rPr>
          <w:rFonts w:ascii="Times New Roman" w:hAnsi="Times New Roman" w:cs="Times New Roman"/>
          <w:sz w:val="24"/>
          <w:szCs w:val="24"/>
        </w:rPr>
        <w:t>Милосской</w:t>
      </w:r>
      <w:proofErr w:type="spellEnd"/>
      <w:r w:rsidR="00E4235B">
        <w:rPr>
          <w:rFonts w:ascii="Times New Roman" w:hAnsi="Times New Roman" w:cs="Times New Roman"/>
          <w:sz w:val="24"/>
          <w:szCs w:val="24"/>
        </w:rPr>
        <w:t>», «</w:t>
      </w:r>
      <w:r w:rsidRPr="00FB23BB">
        <w:rPr>
          <w:rFonts w:ascii="Times New Roman" w:hAnsi="Times New Roman" w:cs="Times New Roman"/>
          <w:sz w:val="24"/>
          <w:szCs w:val="24"/>
        </w:rPr>
        <w:t xml:space="preserve">Ники </w:t>
      </w:r>
      <w:proofErr w:type="spellStart"/>
      <w:r w:rsidRPr="00FB23BB">
        <w:rPr>
          <w:rFonts w:ascii="Times New Roman" w:hAnsi="Times New Roman" w:cs="Times New Roman"/>
          <w:sz w:val="24"/>
          <w:szCs w:val="24"/>
        </w:rPr>
        <w:t>Самофракийской</w:t>
      </w:r>
      <w:proofErr w:type="spellEnd"/>
      <w:proofErr w:type="gramStart"/>
      <w:r w:rsidRPr="00FB23BB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богини победы). Вот непреклонная Афина хватает за волосы гиганта </w:t>
      </w:r>
      <w:proofErr w:type="spellStart"/>
      <w:r w:rsidRPr="00FB23BB">
        <w:rPr>
          <w:rFonts w:ascii="Times New Roman" w:hAnsi="Times New Roman" w:cs="Times New Roman"/>
          <w:sz w:val="24"/>
          <w:szCs w:val="24"/>
        </w:rPr>
        <w:t>Энкелада</w:t>
      </w:r>
      <w:proofErr w:type="spellEnd"/>
      <w:r w:rsidRPr="00FB23BB">
        <w:rPr>
          <w:rFonts w:ascii="Times New Roman" w:hAnsi="Times New Roman" w:cs="Times New Roman"/>
          <w:sz w:val="24"/>
          <w:szCs w:val="24"/>
        </w:rPr>
        <w:t xml:space="preserve">. Искаженные болью лица, скорбные взгляды побежденных, красота тел, </w:t>
      </w:r>
      <w:r w:rsidR="00D57D79" w:rsidRPr="00FB23BB">
        <w:rPr>
          <w:rFonts w:ascii="Times New Roman" w:hAnsi="Times New Roman" w:cs="Times New Roman"/>
          <w:sz w:val="24"/>
          <w:szCs w:val="24"/>
        </w:rPr>
        <w:t>запечатлённых</w:t>
      </w:r>
      <w:r w:rsidRPr="00FB23BB">
        <w:rPr>
          <w:rFonts w:ascii="Times New Roman" w:hAnsi="Times New Roman" w:cs="Times New Roman"/>
          <w:sz w:val="24"/>
          <w:szCs w:val="24"/>
        </w:rPr>
        <w:t xml:space="preserve"> в движении. Все это пронизано музыкой той жизни, в эпоху которой создавал свои творения художник. Это театр истории, жизнь героев </w:t>
      </w:r>
      <w:r w:rsidR="00D57D79" w:rsidRPr="00FB23BB">
        <w:rPr>
          <w:rFonts w:ascii="Times New Roman" w:hAnsi="Times New Roman" w:cs="Times New Roman"/>
          <w:sz w:val="24"/>
          <w:szCs w:val="24"/>
        </w:rPr>
        <w:t>запечатленных</w:t>
      </w:r>
      <w:r w:rsidRPr="00FB23BB">
        <w:rPr>
          <w:rFonts w:ascii="Times New Roman" w:hAnsi="Times New Roman" w:cs="Times New Roman"/>
          <w:sz w:val="24"/>
          <w:szCs w:val="24"/>
        </w:rPr>
        <w:t xml:space="preserve"> в скульптуре.</w:t>
      </w:r>
    </w:p>
    <w:p w:rsidR="00FB23BB" w:rsidRPr="00FB23BB" w:rsidRDefault="00FB23BB" w:rsidP="00FB23BB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Украшали скульптурами и многие сооружения. </w:t>
      </w:r>
      <w:r w:rsidR="00D57D79" w:rsidRPr="00FB23BB">
        <w:rPr>
          <w:rFonts w:ascii="Times New Roman" w:hAnsi="Times New Roman" w:cs="Times New Roman"/>
          <w:sz w:val="24"/>
          <w:szCs w:val="24"/>
        </w:rPr>
        <w:t>Шедевры</w:t>
      </w:r>
      <w:r w:rsidRPr="00FB23BB">
        <w:rPr>
          <w:rFonts w:ascii="Times New Roman" w:hAnsi="Times New Roman" w:cs="Times New Roman"/>
          <w:sz w:val="24"/>
          <w:szCs w:val="24"/>
        </w:rPr>
        <w:t xml:space="preserve"> зодчества античной эпохи триумфальные арки, храмы 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 конечно же театры, где участники представлений выступали в мужских или женских масках, отражающие человеческие эмоции, в особ</w:t>
      </w:r>
      <w:r w:rsidR="00E4235B">
        <w:rPr>
          <w:rFonts w:ascii="Times New Roman" w:hAnsi="Times New Roman" w:cs="Times New Roman"/>
          <w:sz w:val="24"/>
          <w:szCs w:val="24"/>
        </w:rPr>
        <w:t>ой обуви на толстой подошве, что</w:t>
      </w:r>
      <w:r w:rsidRPr="00FB23BB">
        <w:rPr>
          <w:rFonts w:ascii="Times New Roman" w:hAnsi="Times New Roman" w:cs="Times New Roman"/>
          <w:sz w:val="24"/>
          <w:szCs w:val="24"/>
        </w:rPr>
        <w:t xml:space="preserve">бы </w:t>
      </w:r>
      <w:r w:rsidR="00E4235B">
        <w:rPr>
          <w:rFonts w:ascii="Times New Roman" w:hAnsi="Times New Roman" w:cs="Times New Roman"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казаться вы</w:t>
      </w:r>
      <w:r w:rsidR="00E4235B">
        <w:rPr>
          <w:rFonts w:ascii="Times New Roman" w:hAnsi="Times New Roman" w:cs="Times New Roman"/>
          <w:sz w:val="24"/>
          <w:szCs w:val="24"/>
        </w:rPr>
        <w:t>ше ростом. Поэты, актеры и хоры</w:t>
      </w:r>
      <w:r w:rsidRPr="00FB23BB">
        <w:rPr>
          <w:rFonts w:ascii="Times New Roman" w:hAnsi="Times New Roman" w:cs="Times New Roman"/>
          <w:sz w:val="24"/>
          <w:szCs w:val="24"/>
        </w:rPr>
        <w:t xml:space="preserve"> состязались между собой в таланте и мастерстве. Вся эта деятельность является сплавом, союзом разных искусств,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находятся в постоянном тяготении друг к другу. И где же, как не в театре они предстают нам в полном великолепии и расцвете.</w:t>
      </w:r>
    </w:p>
    <w:p w:rsidR="00FB23BB" w:rsidRPr="00FB23BB" w:rsidRDefault="00FB23BB" w:rsidP="00FB23BB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С раннего возраста ребенок, 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>посещая театр вместе с родителями окунается в храм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>, где господствуют в гармонии поэзия, музыка, скульптура, архитектура, живопись. Архитектура театра магически воздействует на ребенка силой своей монументальности и красоты, что создает особую среду в сознании малыша для ярких эмоциональных переживаний. Он знакомится с театральным миром во всем его многообразии, где присутствует синтез музыки, танца, драматического действия и с помощью творения зодчих и ваятелей погружается в атмосферу сказочного действия.</w:t>
      </w:r>
    </w:p>
    <w:p w:rsidR="00FB23BB" w:rsidRPr="00FB23BB" w:rsidRDefault="00FB23BB" w:rsidP="00FB23BB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Как в театре, так и в занятиях с детьми дошкольного возраста используется возможность эстетического влияния на детскую душу пластических видов искусств, к которым в равной мере относятся и театральные действия в его ярком воплощении и скульптура.</w:t>
      </w:r>
    </w:p>
    <w:p w:rsidR="00FB23BB" w:rsidRPr="00FB23BB" w:rsidRDefault="00FD72DB" w:rsidP="00FB23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="00FB23BB" w:rsidRPr="00FB23BB">
        <w:rPr>
          <w:rFonts w:ascii="Times New Roman" w:hAnsi="Times New Roman" w:cs="Times New Roman"/>
          <w:sz w:val="24"/>
          <w:szCs w:val="24"/>
        </w:rPr>
        <w:t xml:space="preserve"> как же можно проследить и воплотить в жизнь значение скульптуры в театральной деятельности дошколь</w:t>
      </w:r>
      <w:r w:rsidR="00D57D79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ка? Известно, что дети позна</w:t>
      </w:r>
      <w:r w:rsidR="00FB23BB" w:rsidRPr="00FB23BB">
        <w:rPr>
          <w:rFonts w:ascii="Times New Roman" w:hAnsi="Times New Roman" w:cs="Times New Roman"/>
          <w:sz w:val="24"/>
          <w:szCs w:val="24"/>
        </w:rPr>
        <w:t>ют жизнь быстрее и эффективнее через игров</w:t>
      </w:r>
      <w:r>
        <w:rPr>
          <w:rFonts w:ascii="Times New Roman" w:hAnsi="Times New Roman" w:cs="Times New Roman"/>
          <w:sz w:val="24"/>
          <w:szCs w:val="24"/>
        </w:rPr>
        <w:t>ые действия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ля этого им необхо</w:t>
      </w:r>
      <w:r w:rsidR="00FB23BB" w:rsidRPr="00FB23BB">
        <w:rPr>
          <w:rFonts w:ascii="Times New Roman" w:hAnsi="Times New Roman" w:cs="Times New Roman"/>
          <w:sz w:val="24"/>
          <w:szCs w:val="24"/>
        </w:rPr>
        <w:t xml:space="preserve">дим различный игровой материал. Вот взять хотя </w:t>
      </w:r>
      <w:proofErr w:type="gramStart"/>
      <w:r w:rsidR="00FB23BB" w:rsidRPr="00FB23BB">
        <w:rPr>
          <w:rFonts w:ascii="Times New Roman" w:hAnsi="Times New Roman" w:cs="Times New Roman"/>
          <w:sz w:val="24"/>
          <w:szCs w:val="24"/>
        </w:rPr>
        <w:t>бы</w:t>
      </w:r>
      <w:proofErr w:type="gramEnd"/>
      <w:r w:rsidR="00FB23BB" w:rsidRPr="00FB23BB">
        <w:rPr>
          <w:rFonts w:ascii="Times New Roman" w:hAnsi="Times New Roman" w:cs="Times New Roman"/>
          <w:sz w:val="24"/>
          <w:szCs w:val="24"/>
        </w:rPr>
        <w:t xml:space="preserve"> например простую игрушку. Чем не миниатюрная скульптура, наполненная своим настроением, характером, действием. Ребенок, понимая характер игрушечного </w:t>
      </w:r>
      <w:proofErr w:type="gramStart"/>
      <w:r w:rsidR="00FB23BB" w:rsidRPr="00FB23BB">
        <w:rPr>
          <w:rFonts w:ascii="Times New Roman" w:hAnsi="Times New Roman" w:cs="Times New Roman"/>
          <w:sz w:val="24"/>
          <w:szCs w:val="24"/>
        </w:rPr>
        <w:t>персонажа</w:t>
      </w:r>
      <w:proofErr w:type="gramEnd"/>
      <w:r w:rsidR="00FB23BB" w:rsidRPr="00FB23BB">
        <w:rPr>
          <w:rFonts w:ascii="Times New Roman" w:hAnsi="Times New Roman" w:cs="Times New Roman"/>
          <w:sz w:val="24"/>
          <w:szCs w:val="24"/>
        </w:rPr>
        <w:t xml:space="preserve"> предвосхищает в своем воображении его действие, отражая это в своем поведении, тем самым развивая фантазию, воображение. Как трогательно выглядят детские спектакли, где декорациями служат картинки красивых зданий, дворцов, игрушки, глиняные фигурки, где дети самостоятельно выступают в роли актеров, режиссеров, певцов, музыкантов.</w:t>
      </w:r>
    </w:p>
    <w:p w:rsidR="00FB23BB" w:rsidRPr="00FB23BB" w:rsidRDefault="00FD72DB" w:rsidP="00FB23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B23BB" w:rsidRPr="00FB23BB">
        <w:rPr>
          <w:rFonts w:ascii="Times New Roman" w:hAnsi="Times New Roman" w:cs="Times New Roman"/>
          <w:sz w:val="24"/>
          <w:szCs w:val="24"/>
        </w:rPr>
        <w:t>ети по своей природе большие импровизаторы. Играть и обыгрывать различные выдуманные истории могут с любым мат</w:t>
      </w:r>
      <w:r>
        <w:rPr>
          <w:rFonts w:ascii="Times New Roman" w:hAnsi="Times New Roman" w:cs="Times New Roman"/>
          <w:sz w:val="24"/>
          <w:szCs w:val="24"/>
        </w:rPr>
        <w:t xml:space="preserve">ериалом. </w:t>
      </w:r>
      <w:proofErr w:type="gramStart"/>
      <w:r>
        <w:rPr>
          <w:rFonts w:ascii="Times New Roman" w:hAnsi="Times New Roman" w:cs="Times New Roman"/>
          <w:sz w:val="24"/>
          <w:szCs w:val="24"/>
        </w:rPr>
        <w:t>Скульптуры малых</w:t>
      </w:r>
      <w:r w:rsidR="00D57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форм,</w:t>
      </w:r>
      <w:r w:rsidR="00D57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установленные </w:t>
      </w:r>
      <w:r w:rsidR="00FB23BB" w:rsidRPr="00FB23BB">
        <w:rPr>
          <w:rFonts w:ascii="Times New Roman" w:hAnsi="Times New Roman" w:cs="Times New Roman"/>
          <w:sz w:val="24"/>
          <w:szCs w:val="24"/>
        </w:rPr>
        <w:t>на участке</w:t>
      </w:r>
      <w:r w:rsidR="00FB23BB">
        <w:rPr>
          <w:rFonts w:ascii="Times New Roman" w:hAnsi="Times New Roman" w:cs="Times New Roman"/>
          <w:sz w:val="24"/>
          <w:szCs w:val="24"/>
        </w:rPr>
        <w:t xml:space="preserve"> </w:t>
      </w:r>
      <w:r w:rsidR="00FB23BB" w:rsidRPr="00FB23BB">
        <w:rPr>
          <w:rFonts w:ascii="Times New Roman" w:hAnsi="Times New Roman" w:cs="Times New Roman"/>
          <w:sz w:val="24"/>
          <w:szCs w:val="24"/>
        </w:rPr>
        <w:t>нашего детского сада явились</w:t>
      </w:r>
      <w:proofErr w:type="gramEnd"/>
      <w:r w:rsidR="00FB23BB" w:rsidRPr="00FB23BB">
        <w:rPr>
          <w:rFonts w:ascii="Times New Roman" w:hAnsi="Times New Roman" w:cs="Times New Roman"/>
          <w:sz w:val="24"/>
          <w:szCs w:val="24"/>
        </w:rPr>
        <w:t xml:space="preserve"> неиссякаемым источником для проявления и развития детского творчества. Из всех видов скульптур, скульптура малых форм ближе всего к ребенку. Она вызывает же</w:t>
      </w:r>
      <w:r>
        <w:rPr>
          <w:rFonts w:ascii="Times New Roman" w:hAnsi="Times New Roman" w:cs="Times New Roman"/>
          <w:sz w:val="24"/>
          <w:szCs w:val="24"/>
        </w:rPr>
        <w:t>лание потрогать ее руками, полю</w:t>
      </w:r>
      <w:r w:rsidR="00FB23BB" w:rsidRPr="00FB23BB">
        <w:rPr>
          <w:rFonts w:ascii="Times New Roman" w:hAnsi="Times New Roman" w:cs="Times New Roman"/>
          <w:sz w:val="24"/>
          <w:szCs w:val="24"/>
        </w:rPr>
        <w:t xml:space="preserve">боваться. Здесь создается широкое поле творческой деятельности для ребенка, организовать которую помогают педагоги. Учить детей увидеть прекрасное в скульптуре, рассказать о ней, составить рассказ о внешнем виде, положении, повадках помогают стихи, потешки, </w:t>
      </w:r>
      <w:r w:rsidR="00FB23BB" w:rsidRPr="00FB23BB">
        <w:rPr>
          <w:rFonts w:ascii="Times New Roman" w:hAnsi="Times New Roman" w:cs="Times New Roman"/>
          <w:sz w:val="24"/>
          <w:szCs w:val="24"/>
        </w:rPr>
        <w:lastRenderedPageBreak/>
        <w:t xml:space="preserve">загадки, музыкальное оформление, подсказывающее определить характер образа, особенно если это сказочный персонаж. Детям можно предложить послушать музыкальный отрывок и определить, для какой фигурки он подходит. Далее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B23BB" w:rsidRPr="00FB23BB">
        <w:rPr>
          <w:rFonts w:ascii="Times New Roman" w:hAnsi="Times New Roman" w:cs="Times New Roman"/>
          <w:sz w:val="24"/>
          <w:szCs w:val="24"/>
        </w:rPr>
        <w:t>оживить» фигуры свое</w:t>
      </w:r>
      <w:r>
        <w:rPr>
          <w:rFonts w:ascii="Times New Roman" w:hAnsi="Times New Roman" w:cs="Times New Roman"/>
          <w:sz w:val="24"/>
          <w:szCs w:val="24"/>
        </w:rPr>
        <w:t>й игрой с помощью пластики тела,</w:t>
      </w:r>
      <w:r w:rsidR="00D57D79">
        <w:rPr>
          <w:rFonts w:ascii="Times New Roman" w:hAnsi="Times New Roman" w:cs="Times New Roman"/>
          <w:sz w:val="24"/>
          <w:szCs w:val="24"/>
        </w:rPr>
        <w:t xml:space="preserve"> </w:t>
      </w:r>
      <w:r w:rsidR="00FB23BB" w:rsidRPr="00FB23BB">
        <w:rPr>
          <w:rFonts w:ascii="Times New Roman" w:hAnsi="Times New Roman" w:cs="Times New Roman"/>
          <w:sz w:val="24"/>
          <w:szCs w:val="24"/>
        </w:rPr>
        <w:t>мимики, музыки. Можно спеть песни, заранее разученные на музыкальных занятиях, рассказать стихи руками о выбранном персонаже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23BB" w:rsidRPr="00FB23BB">
        <w:rPr>
          <w:rFonts w:ascii="Times New Roman" w:hAnsi="Times New Roman" w:cs="Times New Roman"/>
          <w:sz w:val="24"/>
          <w:szCs w:val="24"/>
        </w:rPr>
        <w:t xml:space="preserve">или о целой скульптурной композиции. Провести музыкальную, подвижную </w:t>
      </w:r>
      <w:proofErr w:type="gramStart"/>
      <w:r w:rsidR="00FB23BB" w:rsidRPr="00FB23BB">
        <w:rPr>
          <w:rFonts w:ascii="Times New Roman" w:hAnsi="Times New Roman" w:cs="Times New Roman"/>
          <w:sz w:val="24"/>
          <w:szCs w:val="24"/>
        </w:rPr>
        <w:t>игру</w:t>
      </w:r>
      <w:proofErr w:type="gramEnd"/>
      <w:r w:rsidR="00FB23BB" w:rsidRPr="00FB23BB">
        <w:rPr>
          <w:rFonts w:ascii="Times New Roman" w:hAnsi="Times New Roman" w:cs="Times New Roman"/>
          <w:sz w:val="24"/>
          <w:szCs w:val="24"/>
        </w:rPr>
        <w:t xml:space="preserve"> в сюжете которой присутствуют скульптурные герои. Зимой, когда доступ к скульптурам </w:t>
      </w:r>
      <w:proofErr w:type="gramStart"/>
      <w:r w:rsidR="00FB23BB" w:rsidRPr="00FB23BB">
        <w:rPr>
          <w:rFonts w:ascii="Times New Roman" w:hAnsi="Times New Roman" w:cs="Times New Roman"/>
          <w:sz w:val="24"/>
          <w:szCs w:val="24"/>
        </w:rPr>
        <w:t>бывает</w:t>
      </w:r>
      <w:proofErr w:type="gramEnd"/>
      <w:r w:rsidR="00FB23BB" w:rsidRPr="00FB23BB">
        <w:rPr>
          <w:rFonts w:ascii="Times New Roman" w:hAnsi="Times New Roman" w:cs="Times New Roman"/>
          <w:sz w:val="24"/>
          <w:szCs w:val="24"/>
        </w:rPr>
        <w:t xml:space="preserve"> затруднен, в связи с погодными условиями, самим изваять из снега различные фигурки сказочных героев и поиграть сними, импровизируя в процессе действия или разыграть знакомые сказки. Музыкальным оформление</w:t>
      </w:r>
      <w:r>
        <w:rPr>
          <w:rFonts w:ascii="Times New Roman" w:hAnsi="Times New Roman" w:cs="Times New Roman"/>
          <w:sz w:val="24"/>
          <w:szCs w:val="24"/>
        </w:rPr>
        <w:t xml:space="preserve">м здесь может быть музыка зимы </w:t>
      </w:r>
      <w:r w:rsidR="00FB23BB" w:rsidRPr="00FB23BB">
        <w:rPr>
          <w:rFonts w:ascii="Times New Roman" w:hAnsi="Times New Roman" w:cs="Times New Roman"/>
          <w:sz w:val="24"/>
          <w:szCs w:val="24"/>
        </w:rPr>
        <w:t>(метель, вьюга, летящий снег) которую надо постараться услышать и увидеть в окружающем мире, но которую можно и самим озвучить и изобразить, тем самым вовлекая в игровое пространство большее количество участников.</w:t>
      </w:r>
    </w:p>
    <w:p w:rsidR="00FB23BB" w:rsidRPr="00FB23BB" w:rsidRDefault="00FB23BB" w:rsidP="00FB23BB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То, что театрализованная деятельность позволяет ребенку решать многие проблемные ситуации, опосредованно от лица какого - либо персонажа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 xml:space="preserve"> </w:t>
      </w:r>
      <w:r w:rsidR="007A136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>это известно. Театральные игры со скульптурными композициями так же содействуют в устранении негативных эмоций ребенка. Особенно это важно для детей младшего возраста. Образы волка, медведя, Бабы - Яги зачастую являются для детей устрашающими, грозными. В игровых действиях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 xml:space="preserve">скульптурой малыш на опасаясь может прикоснуться к герою, внимательно его рассмотреть, обнять его, таким 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 преодолевая робость, страх, неуверенность в себе, застенчивость. Освободиться от негативных эмоций помогает разыгрывание этюдов на изменение характера персонажа. Волк может быть и грозным и послушным (</w:t>
      </w:r>
      <w:r w:rsidR="007A136F">
        <w:rPr>
          <w:rFonts w:ascii="Times New Roman" w:hAnsi="Times New Roman" w:cs="Times New Roman"/>
          <w:sz w:val="24"/>
          <w:szCs w:val="24"/>
        </w:rPr>
        <w:t>«</w:t>
      </w:r>
      <w:r w:rsidRPr="00FB23BB">
        <w:rPr>
          <w:rFonts w:ascii="Times New Roman" w:hAnsi="Times New Roman" w:cs="Times New Roman"/>
          <w:sz w:val="24"/>
          <w:szCs w:val="24"/>
        </w:rPr>
        <w:t>А бурый волк нам верно служит</w:t>
      </w:r>
      <w:r w:rsidR="007A136F">
        <w:rPr>
          <w:rFonts w:ascii="Times New Roman" w:hAnsi="Times New Roman" w:cs="Times New Roman"/>
          <w:sz w:val="24"/>
          <w:szCs w:val="24"/>
        </w:rPr>
        <w:t>»</w:t>
      </w:r>
      <w:r w:rsidRPr="00FB23BB">
        <w:rPr>
          <w:rFonts w:ascii="Times New Roman" w:hAnsi="Times New Roman" w:cs="Times New Roman"/>
          <w:sz w:val="24"/>
          <w:szCs w:val="24"/>
        </w:rPr>
        <w:t>). Баба - Яга злой и несчастной, которую надо пожалеть</w:t>
      </w:r>
      <w:proofErr w:type="gramStart"/>
      <w:r w:rsidR="007A136F">
        <w:rPr>
          <w:rFonts w:ascii="Times New Roman" w:hAnsi="Times New Roman" w:cs="Times New Roman"/>
          <w:sz w:val="24"/>
          <w:szCs w:val="24"/>
        </w:rPr>
        <w:t>»</w:t>
      </w:r>
      <w:r w:rsidRPr="00FB23B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 печки упала, ножку сломала</w:t>
      </w:r>
      <w:r w:rsidR="007A136F">
        <w:rPr>
          <w:rFonts w:ascii="Times New Roman" w:hAnsi="Times New Roman" w:cs="Times New Roman"/>
          <w:sz w:val="24"/>
          <w:szCs w:val="24"/>
        </w:rPr>
        <w:t>»</w:t>
      </w:r>
      <w:r w:rsidRPr="00FB23BB">
        <w:rPr>
          <w:rFonts w:ascii="Times New Roman" w:hAnsi="Times New Roman" w:cs="Times New Roman"/>
          <w:sz w:val="24"/>
          <w:szCs w:val="24"/>
        </w:rPr>
        <w:t>).</w:t>
      </w:r>
    </w:p>
    <w:p w:rsidR="00FB23BB" w:rsidRPr="00FB23BB" w:rsidRDefault="00FB23BB" w:rsidP="00FB23BB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Педагоги 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пециалисты по </w:t>
      </w:r>
      <w:r w:rsidR="00D57D79" w:rsidRPr="00FB23BB">
        <w:rPr>
          <w:rFonts w:ascii="Times New Roman" w:hAnsi="Times New Roman" w:cs="Times New Roman"/>
          <w:sz w:val="24"/>
          <w:szCs w:val="24"/>
        </w:rPr>
        <w:t>изо деятельности</w:t>
      </w:r>
      <w:r w:rsidRPr="00FB23BB">
        <w:rPr>
          <w:rFonts w:ascii="Times New Roman" w:hAnsi="Times New Roman" w:cs="Times New Roman"/>
          <w:sz w:val="24"/>
          <w:szCs w:val="24"/>
        </w:rPr>
        <w:t xml:space="preserve">, психологии, физического воспитания продолжают развивать этот инновационный вид деятельности на своих дополнительных </w:t>
      </w:r>
      <w:r w:rsidR="007A136F">
        <w:rPr>
          <w:rFonts w:ascii="Times New Roman" w:hAnsi="Times New Roman" w:cs="Times New Roman"/>
          <w:sz w:val="24"/>
          <w:szCs w:val="24"/>
        </w:rPr>
        <w:t>занятиях в театральной студии «</w:t>
      </w:r>
      <w:r w:rsidRPr="00FB23BB">
        <w:rPr>
          <w:rFonts w:ascii="Times New Roman" w:hAnsi="Times New Roman" w:cs="Times New Roman"/>
          <w:sz w:val="24"/>
          <w:szCs w:val="24"/>
        </w:rPr>
        <w:t>Вдохновение» закрепляя и пополняя знания детей своими творческими идеями. Дети не только рассматривают и обсуждают свои работы, но и сами изобража</w:t>
      </w:r>
      <w:r w:rsidR="00D57D79">
        <w:rPr>
          <w:rFonts w:ascii="Times New Roman" w:hAnsi="Times New Roman" w:cs="Times New Roman"/>
          <w:sz w:val="24"/>
          <w:szCs w:val="24"/>
        </w:rPr>
        <w:t>ют их характеры и действия «оживляя»</w:t>
      </w:r>
      <w:r w:rsidRPr="00FB23BB">
        <w:rPr>
          <w:rFonts w:ascii="Times New Roman" w:hAnsi="Times New Roman" w:cs="Times New Roman"/>
          <w:sz w:val="24"/>
          <w:szCs w:val="24"/>
        </w:rPr>
        <w:t xml:space="preserve"> героев волшебством своего перевоплощения. Это и есть чудо театрального искусства, где каждая детская работа - 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>жемчужина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 родившаяся в океане творчества. Ко</w:t>
      </w:r>
      <w:r w:rsidR="00D57D79">
        <w:rPr>
          <w:rFonts w:ascii="Times New Roman" w:hAnsi="Times New Roman" w:cs="Times New Roman"/>
          <w:sz w:val="24"/>
          <w:szCs w:val="24"/>
        </w:rPr>
        <w:t>мплексное применение музыки, жи</w:t>
      </w:r>
      <w:r w:rsidRPr="00FB23BB">
        <w:rPr>
          <w:rFonts w:ascii="Times New Roman" w:hAnsi="Times New Roman" w:cs="Times New Roman"/>
          <w:sz w:val="24"/>
          <w:szCs w:val="24"/>
        </w:rPr>
        <w:t>воп</w:t>
      </w:r>
      <w:r w:rsidR="00D57D79">
        <w:rPr>
          <w:rFonts w:ascii="Times New Roman" w:hAnsi="Times New Roman" w:cs="Times New Roman"/>
          <w:sz w:val="24"/>
          <w:szCs w:val="24"/>
        </w:rPr>
        <w:t>иси, скул</w:t>
      </w:r>
      <w:r w:rsidRPr="00FB23BB">
        <w:rPr>
          <w:rFonts w:ascii="Times New Roman" w:hAnsi="Times New Roman" w:cs="Times New Roman"/>
          <w:sz w:val="24"/>
          <w:szCs w:val="24"/>
        </w:rPr>
        <w:t xml:space="preserve">ьптуры, 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>театрализован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 ной деятельности помогают обогатить чувства и пе</w:t>
      </w:r>
      <w:r w:rsidR="00F3759E">
        <w:rPr>
          <w:rFonts w:ascii="Times New Roman" w:hAnsi="Times New Roman" w:cs="Times New Roman"/>
          <w:sz w:val="24"/>
          <w:szCs w:val="24"/>
        </w:rPr>
        <w:t>реживания ребенка, а значит о</w:t>
      </w:r>
      <w:r w:rsidRPr="00FB23BB">
        <w:rPr>
          <w:rFonts w:ascii="Times New Roman" w:hAnsi="Times New Roman" w:cs="Times New Roman"/>
          <w:sz w:val="24"/>
          <w:szCs w:val="24"/>
        </w:rPr>
        <w:t>богатить его восприятие и воображение. Такие занятия способствуют развитию творчества, обогащают мир детей информацией о бескрайних возможностях в театрализованной деятельности.</w:t>
      </w:r>
    </w:p>
    <w:p w:rsidR="00FB23BB" w:rsidRPr="00FB23BB" w:rsidRDefault="00FB23BB" w:rsidP="00FB23BB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Важным мом</w:t>
      </w:r>
      <w:r w:rsidR="00F3759E">
        <w:rPr>
          <w:rFonts w:ascii="Times New Roman" w:hAnsi="Times New Roman" w:cs="Times New Roman"/>
          <w:sz w:val="24"/>
          <w:szCs w:val="24"/>
        </w:rPr>
        <w:t>ентом в работе по театрализованн</w:t>
      </w:r>
      <w:r w:rsidRPr="00FB23BB">
        <w:rPr>
          <w:rFonts w:ascii="Times New Roman" w:hAnsi="Times New Roman" w:cs="Times New Roman"/>
          <w:sz w:val="24"/>
          <w:szCs w:val="24"/>
        </w:rPr>
        <w:t>ой деят</w:t>
      </w:r>
      <w:r w:rsidR="00D57D79">
        <w:rPr>
          <w:rFonts w:ascii="Times New Roman" w:hAnsi="Times New Roman" w:cs="Times New Roman"/>
          <w:sz w:val="24"/>
          <w:szCs w:val="24"/>
        </w:rPr>
        <w:t xml:space="preserve">ельности является контакт с </w:t>
      </w:r>
      <w:r w:rsidRPr="00FB23BB">
        <w:rPr>
          <w:rFonts w:ascii="Times New Roman" w:hAnsi="Times New Roman" w:cs="Times New Roman"/>
          <w:sz w:val="24"/>
          <w:szCs w:val="24"/>
        </w:rPr>
        <w:t>родителями, которые должны видеть,</w:t>
      </w:r>
      <w:r w:rsidR="00F3759E">
        <w:rPr>
          <w:rFonts w:ascii="Times New Roman" w:hAnsi="Times New Roman" w:cs="Times New Roman"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к</w:t>
      </w:r>
      <w:r w:rsidR="00F3759E">
        <w:rPr>
          <w:rFonts w:ascii="Times New Roman" w:hAnsi="Times New Roman" w:cs="Times New Roman"/>
          <w:sz w:val="24"/>
          <w:szCs w:val="24"/>
        </w:rPr>
        <w:t xml:space="preserve">ак </w:t>
      </w:r>
      <w:r w:rsidRPr="00FB23BB">
        <w:rPr>
          <w:rFonts w:ascii="Times New Roman" w:hAnsi="Times New Roman" w:cs="Times New Roman"/>
          <w:sz w:val="24"/>
          <w:szCs w:val="24"/>
        </w:rPr>
        <w:t xml:space="preserve"> развивается их ребенок и принимать активное участие в творческом процессе, быть в союзе с педагогами 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>пециалистами. Однако, как бы не были прекрасными отношения родителей и педагога не все понимают важности приобщения детей к театральному искусству. В наш век прогресса, освоения 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технологий, экономических взлетов и падений духовные ценности порой отодвигаются на задний план, уступая место экономическим расчетам. Поэтому мы педагоги должны работать с родителями в этом направлении: проводить консульт</w:t>
      </w:r>
      <w:r w:rsidR="00D57D79">
        <w:rPr>
          <w:rFonts w:ascii="Times New Roman" w:hAnsi="Times New Roman" w:cs="Times New Roman"/>
          <w:sz w:val="24"/>
          <w:szCs w:val="24"/>
        </w:rPr>
        <w:t>ации на тему эстетического воспитан</w:t>
      </w:r>
      <w:r w:rsidRPr="00FB23BB">
        <w:rPr>
          <w:rFonts w:ascii="Times New Roman" w:hAnsi="Times New Roman" w:cs="Times New Roman"/>
          <w:sz w:val="24"/>
          <w:szCs w:val="24"/>
        </w:rPr>
        <w:t>ия, провод</w:t>
      </w:r>
      <w:r w:rsidR="00F3759E">
        <w:rPr>
          <w:rFonts w:ascii="Times New Roman" w:hAnsi="Times New Roman" w:cs="Times New Roman"/>
          <w:sz w:val="24"/>
          <w:szCs w:val="24"/>
        </w:rPr>
        <w:t>ить открытые занятия по театрал</w:t>
      </w:r>
      <w:r w:rsidR="00D57D79">
        <w:rPr>
          <w:rFonts w:ascii="Times New Roman" w:hAnsi="Times New Roman" w:cs="Times New Roman"/>
          <w:sz w:val="24"/>
          <w:szCs w:val="24"/>
        </w:rPr>
        <w:t>изова</w:t>
      </w:r>
      <w:r w:rsidRPr="00FB23BB">
        <w:rPr>
          <w:rFonts w:ascii="Times New Roman" w:hAnsi="Times New Roman" w:cs="Times New Roman"/>
          <w:sz w:val="24"/>
          <w:szCs w:val="24"/>
        </w:rPr>
        <w:t>нной деятельности, привлекать активно родителей к участию в детских спектаклях, самим родителям исполнять роли и быть ведущими. Помогать в изготовлении костюмов, атрибутов. Организовывать посещение театров. Очень важно не упустить время и постараться посеять зерна добра и любви в сердцах своих воспитанников, которые в будущем помогут им выбрать правильные жизненные позиции, основанные на сопереживании, справедливости и созидании.</w:t>
      </w:r>
    </w:p>
    <w:p w:rsidR="00FB23BB" w:rsidRPr="00D57D79" w:rsidRDefault="00F3759E" w:rsidP="00D57D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B23BB" w:rsidRPr="00FB23BB">
        <w:rPr>
          <w:rFonts w:ascii="Times New Roman" w:hAnsi="Times New Roman" w:cs="Times New Roman"/>
          <w:sz w:val="24"/>
          <w:szCs w:val="24"/>
        </w:rPr>
        <w:t xml:space="preserve">Да не будет слово твое пусто и молчание </w:t>
      </w:r>
      <w:r w:rsidR="00D57D79" w:rsidRPr="00FB23BB">
        <w:rPr>
          <w:rFonts w:ascii="Times New Roman" w:hAnsi="Times New Roman" w:cs="Times New Roman"/>
          <w:sz w:val="24"/>
          <w:szCs w:val="24"/>
        </w:rPr>
        <w:t>бессловесно</w:t>
      </w:r>
      <w:r w:rsidR="00FB23BB" w:rsidRPr="00FB23B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23BB" w:rsidRPr="00FB23BB">
        <w:rPr>
          <w:rFonts w:ascii="Times New Roman" w:hAnsi="Times New Roman" w:cs="Times New Roman"/>
          <w:sz w:val="24"/>
          <w:szCs w:val="24"/>
        </w:rPr>
        <w:t>«Говорить - значит действовать»</w:t>
      </w:r>
      <w:r w:rsidR="00FB23BB" w:rsidRPr="00FB23BB">
        <w:rPr>
          <w:rFonts w:ascii="Times New Roman" w:hAnsi="Times New Roman" w:cs="Times New Roman"/>
          <w:sz w:val="24"/>
          <w:szCs w:val="24"/>
        </w:rPr>
        <w:tab/>
        <w:t>К.С. Станиславский.</w:t>
      </w:r>
    </w:p>
    <w:sectPr w:rsidR="00FB23BB" w:rsidRPr="00D57D79" w:rsidSect="00EC6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23BB"/>
    <w:rsid w:val="007A136F"/>
    <w:rsid w:val="00D57D79"/>
    <w:rsid w:val="00E4235B"/>
    <w:rsid w:val="00EC6E08"/>
    <w:rsid w:val="00F3759E"/>
    <w:rsid w:val="00FB23BB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3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1A22F-FC71-4AA5-A6CB-747B0BAF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компьютер 9</cp:lastModifiedBy>
  <cp:revision>6</cp:revision>
  <dcterms:created xsi:type="dcterms:W3CDTF">2011-10-13T03:20:00Z</dcterms:created>
  <dcterms:modified xsi:type="dcterms:W3CDTF">2019-11-18T08:08:00Z</dcterms:modified>
</cp:coreProperties>
</file>