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61" w:rsidRDefault="004D23CB" w:rsidP="004D23CB">
      <w:pPr>
        <w:pStyle w:val="a3"/>
        <w:jc w:val="center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32"/>
          <w:szCs w:val="32"/>
        </w:rPr>
        <w:t xml:space="preserve">Консультация для родителей </w:t>
      </w:r>
      <w:r w:rsidR="00443661" w:rsidRPr="00443661">
        <w:rPr>
          <w:b/>
          <w:bCs/>
          <w:color w:val="111111"/>
          <w:sz w:val="28"/>
          <w:szCs w:val="28"/>
        </w:rPr>
        <w:t>«</w:t>
      </w:r>
      <w:r w:rsidR="00443661" w:rsidRPr="00443661">
        <w:rPr>
          <w:rStyle w:val="a4"/>
          <w:color w:val="111111"/>
          <w:sz w:val="28"/>
          <w:szCs w:val="28"/>
        </w:rPr>
        <w:t>Развитие ребёнка</w:t>
      </w:r>
      <w:r w:rsidR="00443661" w:rsidRPr="00443661">
        <w:rPr>
          <w:b/>
          <w:bCs/>
          <w:color w:val="111111"/>
          <w:sz w:val="28"/>
          <w:szCs w:val="28"/>
        </w:rPr>
        <w:t>.</w:t>
      </w:r>
      <w:r>
        <w:rPr>
          <w:color w:val="111111"/>
          <w:sz w:val="32"/>
          <w:szCs w:val="32"/>
        </w:rPr>
        <w:t xml:space="preserve"> </w:t>
      </w:r>
      <w:r>
        <w:rPr>
          <w:rStyle w:val="a4"/>
          <w:color w:val="111111"/>
          <w:sz w:val="28"/>
          <w:szCs w:val="28"/>
        </w:rPr>
        <w:t>Культурно-гигиенические навыки»</w:t>
      </w:r>
      <w:bookmarkStart w:id="0" w:name="_GoBack"/>
      <w:bookmarkEnd w:id="0"/>
    </w:p>
    <w:p w:rsidR="004D23CB" w:rsidRPr="004D23CB" w:rsidRDefault="004D23CB" w:rsidP="004D23CB">
      <w:pPr>
        <w:pStyle w:val="a3"/>
        <w:jc w:val="right"/>
        <w:rPr>
          <w:color w:val="111111"/>
          <w:sz w:val="32"/>
          <w:szCs w:val="32"/>
        </w:rPr>
      </w:pPr>
      <w:r>
        <w:rPr>
          <w:rStyle w:val="a4"/>
          <w:color w:val="111111"/>
          <w:sz w:val="28"/>
          <w:szCs w:val="28"/>
        </w:rPr>
        <w:t xml:space="preserve">Составила: </w:t>
      </w:r>
      <w:proofErr w:type="spellStart"/>
      <w:r>
        <w:rPr>
          <w:rStyle w:val="a4"/>
          <w:color w:val="111111"/>
          <w:sz w:val="28"/>
          <w:szCs w:val="28"/>
        </w:rPr>
        <w:t>Байкина</w:t>
      </w:r>
      <w:proofErr w:type="spellEnd"/>
      <w:r>
        <w:rPr>
          <w:rStyle w:val="a4"/>
          <w:color w:val="111111"/>
          <w:sz w:val="28"/>
          <w:szCs w:val="28"/>
        </w:rPr>
        <w:t xml:space="preserve"> О.С.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Вхождение малыша в мир взрослых осуществляется с первых дней жизни. Формирование </w:t>
      </w:r>
      <w:r w:rsidRPr="00443661">
        <w:rPr>
          <w:rStyle w:val="a4"/>
          <w:color w:val="111111"/>
          <w:sz w:val="28"/>
          <w:szCs w:val="28"/>
        </w:rPr>
        <w:t>культурно-гигиенических навыков</w:t>
      </w:r>
      <w:r w:rsidRPr="00443661">
        <w:rPr>
          <w:color w:val="111111"/>
          <w:sz w:val="28"/>
          <w:szCs w:val="28"/>
        </w:rPr>
        <w:t xml:space="preserve"> - чрезвычайно важный процесс социализации. Этот процесс нельзя оставлять на потом.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Именно в раннем возрасте </w:t>
      </w:r>
      <w:r w:rsidRPr="00443661">
        <w:rPr>
          <w:rStyle w:val="a4"/>
          <w:color w:val="111111"/>
          <w:sz w:val="28"/>
          <w:szCs w:val="28"/>
        </w:rPr>
        <w:t>ребёнок</w:t>
      </w:r>
      <w:r w:rsidRPr="00443661">
        <w:rPr>
          <w:color w:val="111111"/>
          <w:sz w:val="28"/>
          <w:szCs w:val="28"/>
        </w:rPr>
        <w:t xml:space="preserve"> приучается использовать по назначению </w:t>
      </w:r>
      <w:r w:rsidRPr="00443661">
        <w:rPr>
          <w:color w:val="111111"/>
          <w:sz w:val="28"/>
          <w:szCs w:val="28"/>
          <w:u w:val="single"/>
        </w:rPr>
        <w:t>предметы</w:t>
      </w:r>
      <w:r w:rsidRPr="00443661">
        <w:rPr>
          <w:color w:val="111111"/>
          <w:sz w:val="28"/>
          <w:szCs w:val="28"/>
        </w:rPr>
        <w:t>: игрушки, одежду, столовые приборы и т. д., следить за собой.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При знакомстве с предметами и освоении их, у ребенка </w:t>
      </w:r>
      <w:r w:rsidRPr="00443661">
        <w:rPr>
          <w:rStyle w:val="a4"/>
          <w:color w:val="111111"/>
          <w:sz w:val="28"/>
          <w:szCs w:val="28"/>
        </w:rPr>
        <w:t>развивается его восприятие</w:t>
      </w:r>
      <w:r w:rsidRPr="00443661">
        <w:rPr>
          <w:color w:val="111111"/>
          <w:sz w:val="28"/>
          <w:szCs w:val="28"/>
        </w:rPr>
        <w:t xml:space="preserve">. </w:t>
      </w:r>
      <w:r w:rsidRPr="00443661">
        <w:rPr>
          <w:rStyle w:val="a4"/>
          <w:color w:val="111111"/>
          <w:sz w:val="28"/>
          <w:szCs w:val="28"/>
        </w:rPr>
        <w:t>Ребёнок запоминает предметы</w:t>
      </w:r>
      <w:r w:rsidRPr="00443661">
        <w:rPr>
          <w:color w:val="111111"/>
          <w:sz w:val="28"/>
          <w:szCs w:val="28"/>
        </w:rPr>
        <w:t xml:space="preserve">, их признаки, качества, названия – при этом, </w:t>
      </w:r>
      <w:r w:rsidRPr="00443661">
        <w:rPr>
          <w:rStyle w:val="a4"/>
          <w:color w:val="111111"/>
          <w:sz w:val="28"/>
          <w:szCs w:val="28"/>
        </w:rPr>
        <w:t>развивается его память и речь</w:t>
      </w:r>
      <w:r w:rsidRPr="00443661">
        <w:rPr>
          <w:color w:val="111111"/>
          <w:sz w:val="28"/>
          <w:szCs w:val="28"/>
        </w:rPr>
        <w:t xml:space="preserve">. При действии с предметами, ребенок размышляет, </w:t>
      </w:r>
      <w:r w:rsidRPr="00443661">
        <w:rPr>
          <w:rStyle w:val="a4"/>
          <w:color w:val="111111"/>
          <w:sz w:val="28"/>
          <w:szCs w:val="28"/>
        </w:rPr>
        <w:t>развитие</w:t>
      </w:r>
      <w:r w:rsidRPr="00443661">
        <w:rPr>
          <w:color w:val="111111"/>
          <w:sz w:val="28"/>
          <w:szCs w:val="28"/>
        </w:rPr>
        <w:t xml:space="preserve"> при этом мелких мышц, движений рук влияет на </w:t>
      </w:r>
      <w:r w:rsidRPr="00443661">
        <w:rPr>
          <w:rStyle w:val="a4"/>
          <w:color w:val="111111"/>
          <w:sz w:val="28"/>
          <w:szCs w:val="28"/>
        </w:rPr>
        <w:t>развитие его речи</w:t>
      </w:r>
      <w:r w:rsidRPr="00443661">
        <w:rPr>
          <w:color w:val="111111"/>
          <w:sz w:val="28"/>
          <w:szCs w:val="28"/>
        </w:rPr>
        <w:t xml:space="preserve">, интеллекта.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i/>
          <w:iCs/>
          <w:color w:val="111111"/>
          <w:sz w:val="28"/>
          <w:szCs w:val="28"/>
        </w:rPr>
        <w:t>«Держим ложку в правой руке»</w:t>
      </w:r>
      <w:r w:rsidRPr="00443661">
        <w:rPr>
          <w:color w:val="111111"/>
          <w:sz w:val="28"/>
          <w:szCs w:val="28"/>
        </w:rPr>
        <w:t xml:space="preserve">; </w:t>
      </w:r>
      <w:r w:rsidRPr="00443661">
        <w:rPr>
          <w:i/>
          <w:iCs/>
          <w:color w:val="111111"/>
          <w:sz w:val="28"/>
          <w:szCs w:val="28"/>
        </w:rPr>
        <w:t>«Вытираем губы салфеткой»</w:t>
      </w:r>
      <w:r w:rsidRPr="00443661">
        <w:rPr>
          <w:color w:val="111111"/>
          <w:sz w:val="28"/>
          <w:szCs w:val="28"/>
        </w:rPr>
        <w:t>;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Говорим </w:t>
      </w:r>
      <w:r w:rsidRPr="00443661">
        <w:rPr>
          <w:i/>
          <w:iCs/>
          <w:color w:val="111111"/>
          <w:sz w:val="28"/>
          <w:szCs w:val="28"/>
        </w:rPr>
        <w:t>«Благодарю!»</w:t>
      </w:r>
      <w:r w:rsidRPr="00443661">
        <w:rPr>
          <w:color w:val="111111"/>
          <w:sz w:val="28"/>
          <w:szCs w:val="28"/>
        </w:rPr>
        <w:t xml:space="preserve"> после еды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Ребенок ещё мало чего умеет делать, поэтому всякие действия даются с большим трудом. И не всегда начатое дело доводится до конца, особенно если ничего не получается. Пусть </w:t>
      </w:r>
      <w:r w:rsidRPr="00443661">
        <w:rPr>
          <w:rStyle w:val="a4"/>
          <w:color w:val="111111"/>
          <w:sz w:val="28"/>
          <w:szCs w:val="28"/>
        </w:rPr>
        <w:t>родители</w:t>
      </w:r>
      <w:r w:rsidRPr="00443661">
        <w:rPr>
          <w:color w:val="111111"/>
          <w:sz w:val="28"/>
          <w:szCs w:val="28"/>
        </w:rPr>
        <w:t xml:space="preserve"> или воспитательница покормит, вымоет руки, ведь трудно удержать мыло, когда оно выскакивает из рук и не слушается.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Очень тяжело встать рано утром, да ещё и самому </w:t>
      </w:r>
      <w:r w:rsidRPr="00443661">
        <w:rPr>
          <w:color w:val="111111"/>
          <w:sz w:val="28"/>
          <w:szCs w:val="28"/>
          <w:u w:val="single"/>
        </w:rPr>
        <w:t>одеться</w:t>
      </w:r>
      <w:r w:rsidRPr="00443661">
        <w:rPr>
          <w:color w:val="111111"/>
          <w:sz w:val="28"/>
          <w:szCs w:val="28"/>
        </w:rPr>
        <w:t xml:space="preserve">: надо помнить всю последовательность одевания, уметь застегнуть пуговицы, завязать </w:t>
      </w:r>
      <w:r w:rsidRPr="00443661">
        <w:rPr>
          <w:color w:val="111111"/>
          <w:sz w:val="28"/>
          <w:szCs w:val="28"/>
          <w:u w:val="single"/>
        </w:rPr>
        <w:t>шнурки</w:t>
      </w:r>
      <w:r w:rsidRPr="00443661">
        <w:rPr>
          <w:color w:val="111111"/>
          <w:sz w:val="28"/>
          <w:szCs w:val="28"/>
        </w:rPr>
        <w:t xml:space="preserve">: Мама это сделает лучше, да и быстрее. И если взрослые спешат прийти на помощь </w:t>
      </w:r>
      <w:r w:rsidRPr="00443661">
        <w:rPr>
          <w:rStyle w:val="a4"/>
          <w:color w:val="111111"/>
          <w:sz w:val="28"/>
          <w:szCs w:val="28"/>
        </w:rPr>
        <w:t>ребёнку</w:t>
      </w:r>
      <w:r w:rsidRPr="00443661">
        <w:rPr>
          <w:color w:val="111111"/>
          <w:sz w:val="28"/>
          <w:szCs w:val="28"/>
        </w:rPr>
        <w:t xml:space="preserve"> при малейшем затруднении, освободить его от необходимости прилагать усилия, то очень быстро у него сформируется пассивная </w:t>
      </w:r>
      <w:r w:rsidRPr="00443661">
        <w:rPr>
          <w:color w:val="111111"/>
          <w:sz w:val="28"/>
          <w:szCs w:val="28"/>
          <w:u w:val="single"/>
        </w:rPr>
        <w:t>позиция</w:t>
      </w:r>
      <w:r w:rsidRPr="00443661">
        <w:rPr>
          <w:color w:val="111111"/>
          <w:sz w:val="28"/>
          <w:szCs w:val="28"/>
        </w:rPr>
        <w:t xml:space="preserve">: </w:t>
      </w:r>
      <w:r w:rsidRPr="00443661">
        <w:rPr>
          <w:i/>
          <w:iCs/>
          <w:color w:val="111111"/>
          <w:sz w:val="28"/>
          <w:szCs w:val="28"/>
        </w:rPr>
        <w:t>«Застегните»</w:t>
      </w:r>
      <w:r w:rsidRPr="00443661">
        <w:rPr>
          <w:color w:val="111111"/>
          <w:sz w:val="28"/>
          <w:szCs w:val="28"/>
        </w:rPr>
        <w:t xml:space="preserve">, </w:t>
      </w:r>
      <w:r w:rsidRPr="00443661">
        <w:rPr>
          <w:i/>
          <w:iCs/>
          <w:color w:val="111111"/>
          <w:sz w:val="28"/>
          <w:szCs w:val="28"/>
        </w:rPr>
        <w:t>«Завяжите»</w:t>
      </w:r>
      <w:r w:rsidRPr="00443661">
        <w:rPr>
          <w:color w:val="111111"/>
          <w:sz w:val="28"/>
          <w:szCs w:val="28"/>
        </w:rPr>
        <w:t xml:space="preserve">, </w:t>
      </w:r>
      <w:r w:rsidRPr="00443661">
        <w:rPr>
          <w:i/>
          <w:iCs/>
          <w:color w:val="111111"/>
          <w:sz w:val="28"/>
          <w:szCs w:val="28"/>
        </w:rPr>
        <w:t>«Оденьте»</w:t>
      </w:r>
      <w:r w:rsidRPr="00443661">
        <w:rPr>
          <w:color w:val="111111"/>
          <w:sz w:val="28"/>
          <w:szCs w:val="28"/>
        </w:rPr>
        <w:t>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i/>
          <w:iCs/>
          <w:color w:val="111111"/>
          <w:sz w:val="28"/>
          <w:szCs w:val="28"/>
        </w:rPr>
        <w:t>«Оденемся сами»</w:t>
      </w:r>
      <w:r w:rsidRPr="00443661">
        <w:rPr>
          <w:color w:val="111111"/>
          <w:sz w:val="28"/>
          <w:szCs w:val="28"/>
        </w:rPr>
        <w:t>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Для того чтобы завершить начатые действия, получить нужный результат, сделать всё в нужной последовательности, красиво и аккуратно, нужно приложить волевые усилия.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При этом для </w:t>
      </w:r>
      <w:r w:rsidRPr="00443661">
        <w:rPr>
          <w:rStyle w:val="a4"/>
          <w:color w:val="111111"/>
          <w:sz w:val="28"/>
          <w:szCs w:val="28"/>
        </w:rPr>
        <w:t>ребёнка</w:t>
      </w:r>
      <w:r w:rsidRPr="00443661">
        <w:rPr>
          <w:color w:val="111111"/>
          <w:sz w:val="28"/>
          <w:szCs w:val="28"/>
        </w:rPr>
        <w:t xml:space="preserve"> важным становится качество выполнения действий, он учится доводить начатое дело до конца, стремясь к цели деятельности, не отвлекаться. Выполнение </w:t>
      </w:r>
      <w:r w:rsidRPr="00443661">
        <w:rPr>
          <w:rStyle w:val="a4"/>
          <w:color w:val="111111"/>
          <w:sz w:val="28"/>
          <w:szCs w:val="28"/>
        </w:rPr>
        <w:t>культурно-гигиенических навыков</w:t>
      </w:r>
      <w:r w:rsidRPr="00443661">
        <w:rPr>
          <w:color w:val="111111"/>
          <w:sz w:val="28"/>
          <w:szCs w:val="28"/>
        </w:rPr>
        <w:t xml:space="preserve"> создают необходимые условия для формирования основ эстетического вкуса. Важно, чтобы </w:t>
      </w:r>
      <w:r w:rsidRPr="00443661">
        <w:rPr>
          <w:rStyle w:val="a4"/>
          <w:color w:val="111111"/>
          <w:sz w:val="28"/>
          <w:szCs w:val="28"/>
        </w:rPr>
        <w:t>родители</w:t>
      </w:r>
      <w:r w:rsidRPr="00443661">
        <w:rPr>
          <w:color w:val="111111"/>
          <w:sz w:val="28"/>
          <w:szCs w:val="28"/>
        </w:rPr>
        <w:t xml:space="preserve">, ненавязчиво, а порой и в игровой форме, обращали внимание </w:t>
      </w:r>
      <w:r w:rsidRPr="00443661">
        <w:rPr>
          <w:rStyle w:val="a4"/>
          <w:color w:val="111111"/>
          <w:sz w:val="28"/>
          <w:szCs w:val="28"/>
        </w:rPr>
        <w:t>ребёнка</w:t>
      </w:r>
      <w:r w:rsidRPr="00443661">
        <w:rPr>
          <w:color w:val="111111"/>
          <w:sz w:val="28"/>
          <w:szCs w:val="28"/>
        </w:rPr>
        <w:t xml:space="preserve"> на изменения в его внешнем виде. В зеркале малыш не только открывает себя, но и оценивает свой внешний вид, </w:t>
      </w:r>
      <w:r w:rsidRPr="00443661">
        <w:rPr>
          <w:color w:val="111111"/>
          <w:sz w:val="28"/>
          <w:szCs w:val="28"/>
        </w:rPr>
        <w:lastRenderedPageBreak/>
        <w:t xml:space="preserve">устраняет неряшливость в своей одежде и внешности. </w:t>
      </w:r>
      <w:r w:rsidRPr="00443661">
        <w:rPr>
          <w:rStyle w:val="a4"/>
          <w:color w:val="111111"/>
          <w:sz w:val="28"/>
          <w:szCs w:val="28"/>
        </w:rPr>
        <w:t>Ребёнок</w:t>
      </w:r>
      <w:r w:rsidRPr="00443661">
        <w:rPr>
          <w:color w:val="111111"/>
          <w:sz w:val="28"/>
          <w:szCs w:val="28"/>
        </w:rPr>
        <w:t xml:space="preserve"> постепенно переходит к управлению своим внешним видом.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i/>
          <w:iCs/>
          <w:color w:val="111111"/>
          <w:sz w:val="28"/>
          <w:szCs w:val="28"/>
        </w:rPr>
        <w:t>«Давай причешем волосы сами»</w:t>
      </w:r>
      <w:r w:rsidRPr="00443661">
        <w:rPr>
          <w:color w:val="111111"/>
          <w:sz w:val="28"/>
          <w:szCs w:val="28"/>
        </w:rPr>
        <w:t>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Дети до трёх лет испытывают удовольствие от того, что они выполняют действия сначала вместе с взрослыми, а потом самостоятельно. Наибольшее удовольствие </w:t>
      </w:r>
      <w:r w:rsidRPr="00443661">
        <w:rPr>
          <w:rStyle w:val="a4"/>
          <w:color w:val="111111"/>
          <w:sz w:val="28"/>
          <w:szCs w:val="28"/>
        </w:rPr>
        <w:t>ребёнку</w:t>
      </w:r>
      <w:r w:rsidRPr="00443661">
        <w:rPr>
          <w:color w:val="111111"/>
          <w:sz w:val="28"/>
          <w:szCs w:val="28"/>
        </w:rPr>
        <w:t xml:space="preserve"> доставляет правильность выполнения действий, что подтверждается соответствующей оценкой взрослых.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Стремление заслужить одобрение, похвалу становится стимулом, побуждающим ребенка к выполнению действий. И только потом, когда он поймёт, что за каждым действием стоит правило, усвоит нравственную норму, соотнесёт её с действием, он начинает испытывать удовольствие от того, что поступает в соответствии с правилами. Теперь он радуется не тому, что он причесался, а тому, что он </w:t>
      </w:r>
      <w:r w:rsidRPr="00443661">
        <w:rPr>
          <w:color w:val="111111"/>
          <w:sz w:val="28"/>
          <w:szCs w:val="28"/>
          <w:u w:val="single"/>
        </w:rPr>
        <w:t>аккуратный</w:t>
      </w:r>
      <w:r w:rsidRPr="00443661">
        <w:rPr>
          <w:color w:val="111111"/>
          <w:sz w:val="28"/>
          <w:szCs w:val="28"/>
        </w:rPr>
        <w:t xml:space="preserve">: </w:t>
      </w:r>
      <w:r w:rsidRPr="00443661">
        <w:rPr>
          <w:i/>
          <w:iCs/>
          <w:color w:val="111111"/>
          <w:sz w:val="28"/>
          <w:szCs w:val="28"/>
        </w:rPr>
        <w:t>«Я хороший, потому что всё делаю правильно!»</w:t>
      </w:r>
      <w:r w:rsidRPr="00443661">
        <w:rPr>
          <w:color w:val="111111"/>
          <w:sz w:val="28"/>
          <w:szCs w:val="28"/>
        </w:rPr>
        <w:t>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Пути формирования </w:t>
      </w:r>
      <w:r w:rsidRPr="00443661">
        <w:rPr>
          <w:rStyle w:val="a4"/>
          <w:color w:val="111111"/>
          <w:sz w:val="28"/>
          <w:szCs w:val="28"/>
        </w:rPr>
        <w:t xml:space="preserve">культурно-гигиенических навыков </w:t>
      </w:r>
      <w:r w:rsidRPr="00443661">
        <w:rPr>
          <w:i/>
          <w:iCs/>
          <w:color w:val="111111"/>
          <w:sz w:val="28"/>
          <w:szCs w:val="28"/>
        </w:rPr>
        <w:t>(КГН)</w:t>
      </w:r>
      <w:r w:rsidRPr="00443661">
        <w:rPr>
          <w:color w:val="111111"/>
          <w:sz w:val="28"/>
          <w:szCs w:val="28"/>
        </w:rPr>
        <w:t>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Пути формирования КГН совпадают с основной линией психического </w:t>
      </w:r>
      <w:r w:rsidRPr="00443661">
        <w:rPr>
          <w:rStyle w:val="a4"/>
          <w:color w:val="111111"/>
          <w:sz w:val="28"/>
          <w:szCs w:val="28"/>
        </w:rPr>
        <w:t>развития</w:t>
      </w:r>
      <w:r w:rsidRPr="00443661">
        <w:rPr>
          <w:color w:val="111111"/>
          <w:sz w:val="28"/>
          <w:szCs w:val="28"/>
        </w:rPr>
        <w:t xml:space="preserve"> в раннем возрасте - становлением орудийных и соотносящих действий.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Первые предполагают овладение предметом-орудием, с помощью которого человек воздействует на другой предмет, например, ложкой ест суп.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С помощью соотносящих действий предметы приводятся в соответствующие пространственные </w:t>
      </w:r>
      <w:r w:rsidRPr="00443661">
        <w:rPr>
          <w:color w:val="111111"/>
          <w:sz w:val="28"/>
          <w:szCs w:val="28"/>
          <w:u w:val="single"/>
        </w:rPr>
        <w:t>положения</w:t>
      </w:r>
      <w:r w:rsidRPr="00443661">
        <w:rPr>
          <w:color w:val="111111"/>
          <w:sz w:val="28"/>
          <w:szCs w:val="28"/>
        </w:rPr>
        <w:t xml:space="preserve">: ребенок закрывает и открывает дверки шкафа, кладёт игрушки на место, вешает полотенце за петельку на крючок, застёгивает пуговицы, зашнуровывает ботинки.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Взрослые должны помнить об этом и создавать соответствующие </w:t>
      </w:r>
      <w:r w:rsidRPr="00443661">
        <w:rPr>
          <w:color w:val="111111"/>
          <w:sz w:val="28"/>
          <w:szCs w:val="28"/>
          <w:u w:val="single"/>
        </w:rPr>
        <w:t>условия</w:t>
      </w:r>
      <w:r w:rsidRPr="00443661">
        <w:rPr>
          <w:color w:val="111111"/>
          <w:sz w:val="28"/>
          <w:szCs w:val="28"/>
        </w:rPr>
        <w:t xml:space="preserve">: у игрушек должно быть свое место, в ванной комнате обязательно должны быть крючочки, полочки, расположенные на удобном для </w:t>
      </w:r>
      <w:r w:rsidRPr="00443661">
        <w:rPr>
          <w:rStyle w:val="a4"/>
          <w:color w:val="111111"/>
          <w:sz w:val="28"/>
          <w:szCs w:val="28"/>
        </w:rPr>
        <w:t>ребёнка уровне</w:t>
      </w:r>
      <w:r w:rsidRPr="00443661">
        <w:rPr>
          <w:color w:val="111111"/>
          <w:sz w:val="28"/>
          <w:szCs w:val="28"/>
        </w:rPr>
        <w:t xml:space="preserve">, на полотенцах должны быть петельки и т. д.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По мере освоения КГН обобщаются, отрываются от соответствующего им предмета и переносятся в игровую, воображаемую ситуацию, тем самым влияя на становление нового вида деятельности - игры. В играх </w:t>
      </w:r>
      <w:r w:rsidRPr="00443661">
        <w:rPr>
          <w:rStyle w:val="a4"/>
          <w:color w:val="111111"/>
          <w:sz w:val="28"/>
          <w:szCs w:val="28"/>
        </w:rPr>
        <w:t xml:space="preserve">ребёнок отражает </w:t>
      </w:r>
      <w:r w:rsidRPr="00443661">
        <w:rPr>
          <w:i/>
          <w:iCs/>
          <w:color w:val="111111"/>
          <w:sz w:val="28"/>
          <w:szCs w:val="28"/>
        </w:rPr>
        <w:t>(особенно первоначально)</w:t>
      </w:r>
      <w:r w:rsidRPr="00443661">
        <w:rPr>
          <w:color w:val="111111"/>
          <w:sz w:val="28"/>
          <w:szCs w:val="28"/>
        </w:rPr>
        <w:t xml:space="preserve"> бытовые действия, прежде всего потому, что они ему хорошо знакомы и неоднократно совершались по отношению к нему самому.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КГН </w:t>
      </w:r>
      <w:proofErr w:type="gramStart"/>
      <w:r w:rsidRPr="00443661">
        <w:rPr>
          <w:color w:val="111111"/>
          <w:sz w:val="28"/>
          <w:szCs w:val="28"/>
        </w:rPr>
        <w:t>связаны</w:t>
      </w:r>
      <w:proofErr w:type="gramEnd"/>
      <w:r w:rsidRPr="00443661">
        <w:rPr>
          <w:color w:val="111111"/>
          <w:sz w:val="28"/>
          <w:szCs w:val="28"/>
        </w:rPr>
        <w:t xml:space="preserve"> не только с игрой. Они лежат в основе первого доступного </w:t>
      </w:r>
      <w:r w:rsidRPr="00443661">
        <w:rPr>
          <w:rStyle w:val="a4"/>
          <w:color w:val="111111"/>
          <w:sz w:val="28"/>
          <w:szCs w:val="28"/>
        </w:rPr>
        <w:t>ребёнку</w:t>
      </w:r>
      <w:r w:rsidRPr="00443661">
        <w:rPr>
          <w:color w:val="111111"/>
          <w:sz w:val="28"/>
          <w:szCs w:val="28"/>
        </w:rPr>
        <w:t xml:space="preserve"> вида трудовой деятельности - труда по самообслуживанию. Малыш научился надевать брюки, носки, ботинки и начинает осваивать последовательность </w:t>
      </w:r>
      <w:r w:rsidRPr="00443661">
        <w:rPr>
          <w:color w:val="111111"/>
          <w:sz w:val="28"/>
          <w:szCs w:val="28"/>
          <w:u w:val="single"/>
        </w:rPr>
        <w:t>одевания</w:t>
      </w:r>
      <w:r w:rsidRPr="00443661">
        <w:rPr>
          <w:color w:val="111111"/>
          <w:sz w:val="28"/>
          <w:szCs w:val="28"/>
        </w:rPr>
        <w:t>: что сначала, что потом.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color w:val="111111"/>
          <w:sz w:val="28"/>
          <w:szCs w:val="28"/>
        </w:rPr>
        <w:t xml:space="preserve">Сформированные </w:t>
      </w:r>
      <w:r w:rsidRPr="00443661">
        <w:rPr>
          <w:rStyle w:val="a4"/>
          <w:color w:val="111111"/>
          <w:sz w:val="28"/>
          <w:szCs w:val="28"/>
        </w:rPr>
        <w:t>навыки объединяются</w:t>
      </w:r>
      <w:r w:rsidRPr="00443661">
        <w:rPr>
          <w:color w:val="111111"/>
          <w:sz w:val="28"/>
          <w:szCs w:val="28"/>
        </w:rPr>
        <w:t xml:space="preserve">, образуя схему действий в ситуациях одевания, умывания, укладывания спать и т. д. То есть происходит увеличение </w:t>
      </w:r>
      <w:r w:rsidRPr="00443661">
        <w:rPr>
          <w:color w:val="111111"/>
          <w:sz w:val="28"/>
          <w:szCs w:val="28"/>
        </w:rPr>
        <w:lastRenderedPageBreak/>
        <w:t xml:space="preserve">единиц действия, когда ребенок работает уже не с одним предметом, а с их группой. Постепенно трудовые действия объединяются в сложные формы поведения. Ребенок переносит отношение к себе на отношение к предметам, начинает следить за чистотой не только своего внешнего вида, но и за своими вещами, за порядком. </w:t>
      </w:r>
    </w:p>
    <w:p w:rsidR="00443661" w:rsidRPr="00443661" w:rsidRDefault="00443661" w:rsidP="004D23CB">
      <w:pPr>
        <w:pStyle w:val="a3"/>
        <w:rPr>
          <w:color w:val="111111"/>
          <w:sz w:val="28"/>
          <w:szCs w:val="28"/>
        </w:rPr>
      </w:pPr>
      <w:r w:rsidRPr="00443661">
        <w:rPr>
          <w:b/>
          <w:color w:val="111111"/>
          <w:sz w:val="28"/>
          <w:szCs w:val="28"/>
        </w:rPr>
        <w:t>Таким образом, можно утверждать, что сформированные КГН обеспечивают переход к более сложным видам деятельности, стимулируют их</w:t>
      </w:r>
      <w:r w:rsidRPr="00443661">
        <w:rPr>
          <w:color w:val="111111"/>
          <w:sz w:val="28"/>
          <w:szCs w:val="28"/>
        </w:rPr>
        <w:t xml:space="preserve"> </w:t>
      </w:r>
      <w:r w:rsidRPr="00443661">
        <w:rPr>
          <w:rStyle w:val="a4"/>
          <w:color w:val="111111"/>
          <w:sz w:val="28"/>
          <w:szCs w:val="28"/>
        </w:rPr>
        <w:t>развитие</w:t>
      </w:r>
      <w:r w:rsidRPr="00443661">
        <w:rPr>
          <w:color w:val="111111"/>
          <w:sz w:val="28"/>
          <w:szCs w:val="28"/>
        </w:rPr>
        <w:t xml:space="preserve">, </w:t>
      </w:r>
      <w:r w:rsidRPr="00443661">
        <w:rPr>
          <w:b/>
          <w:color w:val="111111"/>
          <w:sz w:val="28"/>
          <w:szCs w:val="28"/>
        </w:rPr>
        <w:t xml:space="preserve">обогащают содержание опыта </w:t>
      </w:r>
      <w:r w:rsidRPr="00443661">
        <w:rPr>
          <w:rStyle w:val="a4"/>
          <w:color w:val="111111"/>
          <w:sz w:val="28"/>
          <w:szCs w:val="28"/>
        </w:rPr>
        <w:t>ребёнка</w:t>
      </w:r>
      <w:r w:rsidRPr="00443661">
        <w:rPr>
          <w:color w:val="111111"/>
          <w:sz w:val="28"/>
          <w:szCs w:val="28"/>
        </w:rPr>
        <w:t>.</w:t>
      </w:r>
    </w:p>
    <w:p w:rsidR="007B5573" w:rsidRPr="00443661" w:rsidRDefault="007B5573" w:rsidP="004D23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B5573" w:rsidRPr="00443661" w:rsidSect="004D23C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BF" w:rsidRDefault="002F7BBF" w:rsidP="004D23CB">
      <w:pPr>
        <w:spacing w:after="0" w:line="240" w:lineRule="auto"/>
      </w:pPr>
      <w:r>
        <w:separator/>
      </w:r>
    </w:p>
  </w:endnote>
  <w:endnote w:type="continuationSeparator" w:id="0">
    <w:p w:rsidR="002F7BBF" w:rsidRDefault="002F7BBF" w:rsidP="004D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BF" w:rsidRDefault="002F7BBF" w:rsidP="004D23CB">
      <w:pPr>
        <w:spacing w:after="0" w:line="240" w:lineRule="auto"/>
      </w:pPr>
      <w:r>
        <w:separator/>
      </w:r>
    </w:p>
  </w:footnote>
  <w:footnote w:type="continuationSeparator" w:id="0">
    <w:p w:rsidR="002F7BBF" w:rsidRDefault="002F7BBF" w:rsidP="004D2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661"/>
    <w:rsid w:val="002F7BBF"/>
    <w:rsid w:val="00443661"/>
    <w:rsid w:val="004D23CB"/>
    <w:rsid w:val="007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66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661"/>
    <w:rPr>
      <w:b/>
      <w:bCs/>
    </w:rPr>
  </w:style>
  <w:style w:type="paragraph" w:styleId="a5">
    <w:name w:val="header"/>
    <w:basedOn w:val="a"/>
    <w:link w:val="a6"/>
    <w:uiPriority w:val="99"/>
    <w:unhideWhenUsed/>
    <w:rsid w:val="004D2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3CB"/>
  </w:style>
  <w:style w:type="paragraph" w:styleId="a7">
    <w:name w:val="footer"/>
    <w:basedOn w:val="a"/>
    <w:link w:val="a8"/>
    <w:uiPriority w:val="99"/>
    <w:unhideWhenUsed/>
    <w:rsid w:val="004D2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00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7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1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01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4354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компьютер 9</cp:lastModifiedBy>
  <cp:revision>5</cp:revision>
  <dcterms:created xsi:type="dcterms:W3CDTF">2017-08-20T15:23:00Z</dcterms:created>
  <dcterms:modified xsi:type="dcterms:W3CDTF">2019-12-10T11:14:00Z</dcterms:modified>
</cp:coreProperties>
</file>