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B" w:rsidRDefault="00BA3D3B" w:rsidP="00BA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Муниципальное дошкольное образовательное учреждение</w:t>
      </w:r>
    </w:p>
    <w:p w:rsidR="00BA3D3B" w:rsidRPr="00BA646C" w:rsidRDefault="00BA3D3B" w:rsidP="00BA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</w:rPr>
        <w:t>«Центр развития ребенка – детский сад № 165» города Магнитогорска</w:t>
      </w:r>
    </w:p>
    <w:p w:rsidR="00BA3D3B" w:rsidRDefault="00BA3D3B" w:rsidP="00BA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b/>
          <w:bCs/>
          <w:sz w:val="24"/>
          <w:szCs w:val="24"/>
        </w:rPr>
        <w:t>«Здоровое питание для дошкольников»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</w:t>
      </w:r>
      <w:r w:rsidR="00BA3D3B">
        <w:rPr>
          <w:rFonts w:ascii="Times New Roman" w:hAnsi="Times New Roman" w:cs="Times New Roman"/>
          <w:sz w:val="24"/>
          <w:szCs w:val="24"/>
        </w:rPr>
        <w:t>Составил: Дружинина Н.В.</w:t>
      </w:r>
      <w:bookmarkStart w:id="0" w:name="_GoBack"/>
      <w:bookmarkEnd w:id="0"/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Ваш ребенок уже давно сидит за общим столом, ест и пьет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самостоятельно. А что он ест? То же, что и взрослые? А Вы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уверены, что это правильно? Питание детей дошкольников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должно учитывать особенности его пищеварительной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с</w:t>
      </w:r>
      <w:r w:rsidR="00BA3D3B">
        <w:rPr>
          <w:rFonts w:ascii="Times New Roman" w:hAnsi="Times New Roman" w:cs="Times New Roman"/>
          <w:sz w:val="24"/>
          <w:szCs w:val="24"/>
        </w:rPr>
        <w:t xml:space="preserve">истемы, она еще не окрепла и не </w:t>
      </w:r>
      <w:r w:rsidRPr="00BA3D3B">
        <w:rPr>
          <w:rFonts w:ascii="Times New Roman" w:hAnsi="Times New Roman" w:cs="Times New Roman"/>
          <w:sz w:val="24"/>
          <w:szCs w:val="24"/>
        </w:rPr>
        <w:t>сформировалась. Рацион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питания ребенка 5 лет или 6 лет должен состоять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 xml:space="preserve"> легко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усваиваемых компонентов.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Здоровое питание дошкольников. Основные принципы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-энергетическая ценность должна соответствовать возрасту;</w:t>
      </w:r>
    </w:p>
    <w:p w:rsidR="00D533A4" w:rsidRPr="00BA3D3B" w:rsidRDefault="00BA3D3B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3A4" w:rsidRPr="00BA3D3B">
        <w:rPr>
          <w:rFonts w:ascii="Times New Roman" w:hAnsi="Times New Roman" w:cs="Times New Roman"/>
          <w:sz w:val="24"/>
          <w:szCs w:val="24"/>
        </w:rPr>
        <w:t>завтрак должен составлять 25% суточной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A4" w:rsidRPr="00BA3D3B">
        <w:rPr>
          <w:rFonts w:ascii="Times New Roman" w:hAnsi="Times New Roman" w:cs="Times New Roman"/>
          <w:sz w:val="24"/>
          <w:szCs w:val="24"/>
        </w:rPr>
        <w:t xml:space="preserve">ценности, обед – до 40%, полдник – 10%, а ужин 25%; </w:t>
      </w:r>
    </w:p>
    <w:p w:rsid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-режим питания дошкольника организован или родителями</w:t>
      </w:r>
      <w:r w:rsidR="00BA3D3B">
        <w:rPr>
          <w:rFonts w:ascii="Times New Roman" w:hAnsi="Times New Roman" w:cs="Times New Roman"/>
          <w:sz w:val="24"/>
          <w:szCs w:val="24"/>
        </w:rPr>
        <w:t xml:space="preserve"> или дошкольным </w:t>
      </w:r>
      <w:r w:rsidRPr="00BA3D3B">
        <w:rPr>
          <w:rFonts w:ascii="Times New Roman" w:hAnsi="Times New Roman" w:cs="Times New Roman"/>
          <w:sz w:val="24"/>
          <w:szCs w:val="24"/>
        </w:rPr>
        <w:t>учреждением с соблюдением санитарных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норм; </w:t>
      </w:r>
    </w:p>
    <w:p w:rsidR="00D533A4" w:rsidRPr="00BA3D3B" w:rsidRDefault="00BA3D3B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3A4" w:rsidRPr="00BA3D3B">
        <w:rPr>
          <w:rFonts w:ascii="Times New Roman" w:hAnsi="Times New Roman" w:cs="Times New Roman"/>
          <w:sz w:val="24"/>
          <w:szCs w:val="24"/>
        </w:rPr>
        <w:t>часы приема пищи должны быть 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A4" w:rsidRPr="00BA3D3B">
        <w:rPr>
          <w:rFonts w:ascii="Times New Roman" w:hAnsi="Times New Roman" w:cs="Times New Roman"/>
          <w:sz w:val="24"/>
          <w:szCs w:val="24"/>
        </w:rPr>
        <w:t xml:space="preserve">постоянными, не менее 4 раз в сутки.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-все пищевые фак</w:t>
      </w:r>
      <w:r w:rsidR="00BA3D3B">
        <w:rPr>
          <w:rFonts w:ascii="Times New Roman" w:hAnsi="Times New Roman" w:cs="Times New Roman"/>
          <w:sz w:val="24"/>
          <w:szCs w:val="24"/>
        </w:rPr>
        <w:t xml:space="preserve">торы должны быть сбалансированы, </w:t>
      </w:r>
      <w:r w:rsidRPr="00BA3D3B">
        <w:rPr>
          <w:rFonts w:ascii="Times New Roman" w:hAnsi="Times New Roman" w:cs="Times New Roman"/>
          <w:sz w:val="24"/>
          <w:szCs w:val="24"/>
        </w:rPr>
        <w:t xml:space="preserve">немного расширяется меню.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b/>
          <w:bCs/>
          <w:sz w:val="24"/>
          <w:szCs w:val="24"/>
        </w:rPr>
        <w:t>Также под запретом острые приправы и грибы.</w:t>
      </w:r>
      <w:r w:rsidRPr="00BA3D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Можно делать блюда чуть острее за счет лука, чеснок и</w:t>
      </w:r>
      <w:r w:rsidR="00BA3D3B">
        <w:rPr>
          <w:rFonts w:ascii="Times New Roman" w:hAnsi="Times New Roman" w:cs="Times New Roman"/>
          <w:sz w:val="24"/>
          <w:szCs w:val="24"/>
        </w:rPr>
        <w:t xml:space="preserve"> совсем небольшого количества </w:t>
      </w:r>
      <w:r w:rsidRPr="00BA3D3B">
        <w:rPr>
          <w:rFonts w:ascii="Times New Roman" w:hAnsi="Times New Roman" w:cs="Times New Roman"/>
          <w:sz w:val="24"/>
          <w:szCs w:val="24"/>
        </w:rPr>
        <w:t>перца в различных соусах к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мясу или рыбе.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Из круп отдайте предпочтение перловой, пшенной – в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них есть клетчатка.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Что в рационе ребенка – дошкольника: теплая и горячая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пища не менее ѕ всего дневного рациона.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И, конечно,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основа – мясо, рыба, молочные продукты, макароны, крупы,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хлеб, овощи и фрукты. </w:t>
      </w:r>
      <w:proofErr w:type="gramEnd"/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Белок. Организм растет, и только белок является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строительным материалом. Источником </w:t>
      </w:r>
      <w:proofErr w:type="spellStart"/>
      <w:r w:rsidRPr="00BA3D3B">
        <w:rPr>
          <w:rFonts w:ascii="Times New Roman" w:hAnsi="Times New Roman" w:cs="Times New Roman"/>
          <w:sz w:val="24"/>
          <w:szCs w:val="24"/>
        </w:rPr>
        <w:t>легкоусваиваемого</w:t>
      </w:r>
      <w:proofErr w:type="spellEnd"/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белка является мясо, лучше, если это будет телятина, мясо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кур и индейки. Рыбу предпочтительно взять нежирную: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треску, судака, хек, минтай, горбушу.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Не угощайте ребенка деликатесами – икрой,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копченостями. Можно  получить раздражение нежной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слизистой оболочки желудка, а пользы 0%.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Можете прибегать и к жарению при приготовлении еды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для ребенка, но сильно не зажаривайте. И все-таки лучше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готовьте на пару котлетки и тефтельки  или в соусе.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Не забывайте, что каждый день рацион питания ребенка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должен состоять из  молочных продуктов. Это могут быть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кисломолочные – кефир, йогурт, ряженка, творог не более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5% жирности, молоко. Добавляйте молочные продукты  в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десерты, запеканки, каши, на бутерброды.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Ежедневно кормим ребенка овощами, фруктами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соками. В сутки дошкольник должен получать 250 г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овощей, до 200 г картофеля, фруктов и ягод по сезону до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250 г. Витамины Ваш ребенок может получить только из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свежих овощей-фруктов. Какие овощи? Пусть это будет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капуста, огурцы, помидоры, редиска, салат, зелень укропа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петрушки. Соки и нектары тоже давайте каждый день. Если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не получается давать свежий сок, покупайте соки,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предназначенные для детского питания.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Хлеб выбирайте правильный, из цельных зерен, ржаной,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а макароны, сделанные из муки твердых сортов пшеницы.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Сливочное масло  не более 20 г в день и растительное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масло (10 г),  конечно, используем, лучше в уже готовые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блюда. Не давайте жирную пищу ребенку вечером. К ночи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активность работы желудка сильно снижается у ребенка,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если пища не успеет перевариться до сна, то получите не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только проблемы с пищеварением, но и с крепким сном!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lastRenderedPageBreak/>
        <w:t xml:space="preserve">    1.Если Вы кормите ребенка дома после детсада,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взгляните на меню дня перед уходом. Не готовьте те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продукты или блюда, которые он уже ел. </w:t>
      </w:r>
    </w:p>
    <w:p w:rsidR="00D533A4" w:rsidRPr="00BA3D3B" w:rsidRDefault="00BA3D3B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A4" w:rsidRPr="00BA3D3B">
        <w:rPr>
          <w:rFonts w:ascii="Times New Roman" w:hAnsi="Times New Roman" w:cs="Times New Roman"/>
          <w:sz w:val="24"/>
          <w:szCs w:val="24"/>
        </w:rPr>
        <w:t xml:space="preserve">  2.Основные продукты для ежедневно питания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A4" w:rsidRPr="00BA3D3B">
        <w:rPr>
          <w:rFonts w:ascii="Times New Roman" w:hAnsi="Times New Roman" w:cs="Times New Roman"/>
          <w:sz w:val="24"/>
          <w:szCs w:val="24"/>
        </w:rPr>
        <w:t>перечислены, а вот такие</w:t>
      </w:r>
      <w:proofErr w:type="gramStart"/>
      <w:r w:rsidR="00D533A4" w:rsidRPr="00BA3D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33A4" w:rsidRPr="00BA3D3B">
        <w:rPr>
          <w:rFonts w:ascii="Times New Roman" w:hAnsi="Times New Roman" w:cs="Times New Roman"/>
          <w:sz w:val="24"/>
          <w:szCs w:val="24"/>
        </w:rPr>
        <w:t xml:space="preserve"> как твердый сыр, сметана, яйца,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A4" w:rsidRPr="00BA3D3B">
        <w:rPr>
          <w:rFonts w:ascii="Times New Roman" w:hAnsi="Times New Roman" w:cs="Times New Roman"/>
          <w:sz w:val="24"/>
          <w:szCs w:val="24"/>
        </w:rPr>
        <w:t xml:space="preserve">рыба – не для ежедневного приема, 1 раз в 2- дня.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3.Пищу готовьте безопасную, например, мясо не целым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куском, а рубленное, чтобы ребенок не подавился.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4.Тоже относится и к рыбе: вынимайте все до одной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кости, или делайте фарш.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5. Так бывает, что ребенок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отказывается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 xml:space="preserve"> есть ту или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иную пищу. Не уговаривайте, не заставляйте.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Поинтересуйтесь, почему не хочет, попробуйте сами. Вы же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тоже не все едите. Измените рецепт. Или этот же продукт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добавьте в другое блюдо.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6.Чистую питьевую воду ребенок может пить, сколько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хочет, а вот сладкие напитки нужно контролировать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ограничивать, а особенно это касается магазинных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напитков.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В этом возрасте норма сахара – 50 г в день. В сладкой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газированной воде это превышение в 7 раз! Задумайтесь,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прежде чем покупать такой напиток.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7.Общая калорийность пищи примерно 1800 ккал, а по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весу в день ребенок должен съедать около 1,5 кг пищи.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Да, хлопотно это готовить отдельно здоровое питание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дошкольников, но ведь можно и для себя, взрослого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готовить правильную здоровую еду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 xml:space="preserve"> острого, жирного,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сладкого. А предпочтение – овощам, фруктам. Это еще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будет отличным примером для ребенка и залогом семейного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здоровья!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питания детей в зимний период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 Зимний период имеет свои особенности в организации правильного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питания ребенка. Низкая температура воздуха оказывает определенное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влияние на организм ребенка. Прежде всего, это повышенная отдача тепла,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т.е. высокие энергетические затрат</w:t>
      </w:r>
      <w:r w:rsidR="00BA3D3B">
        <w:rPr>
          <w:rFonts w:ascii="Times New Roman" w:hAnsi="Times New Roman" w:cs="Times New Roman"/>
          <w:sz w:val="24"/>
          <w:szCs w:val="24"/>
        </w:rPr>
        <w:t xml:space="preserve">ы организма, что влечет за собой </w:t>
      </w:r>
      <w:r w:rsidRPr="00BA3D3B">
        <w:rPr>
          <w:rFonts w:ascii="Times New Roman" w:hAnsi="Times New Roman" w:cs="Times New Roman"/>
          <w:sz w:val="24"/>
          <w:szCs w:val="24"/>
        </w:rPr>
        <w:t>напряженность всех видов обмена веществ. В целях компенсации растущих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энергетических потерь в первую очередь необходимо увеличить белковый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компонент пищи. Ребенок ежедневно должен получать мясные и рыбные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блюда и молочные продукты, в том числе творог. Особенно полезны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кисломолочные продукты, белок которых легче усваивается, а главное – они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положительно влияют на состав микрофлоры кишечника и тем самым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поддерживают оптимальное состояние здоровья ребенка.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В зимний период ребенок чаще болеет простудными заболеваниями,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острыми респираторными и другими инфекциями в результате не только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контактов с уже заболевшими, но и охлаждения организма, что резко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снижает его сопротивляемость. </w:t>
      </w:r>
      <w:proofErr w:type="gramEnd"/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  Устойчивость ребенка к заболеваниям во многом определяется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достаточной обеспеченностью его организма витаминами. Особенно высока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роль таких витаминов, как аскорбиновая кислота, витамины группы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>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витамин А, а также каротин, из которого вырабатывается витамин А.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Поэтому в рацион  ребенка целесообразно  ежедневно включать продукты,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наиболее богатые витаминами: свежие овощи, фрукты, зелень.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        Известно, что зимой за время долгого хранения содержание витаминов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 овощах и фруктах резко снижается. Поэтому наряду со свежими овощами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фруктами детям целесообразно давать соки, фруктовые и ягодные пюре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промышленного производства, обогащенные витаминами. Можно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использовать и быстрозамороженные продукты, в которых, благодаря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современным технологиям, гарантирована сохранность витаминов. 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Зи</w:t>
      </w:r>
      <w:r w:rsidR="00BA3D3B">
        <w:rPr>
          <w:rFonts w:ascii="Times New Roman" w:hAnsi="Times New Roman" w:cs="Times New Roman"/>
          <w:sz w:val="24"/>
          <w:szCs w:val="24"/>
        </w:rPr>
        <w:t>мнее питание детей: особенности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Холода наступают, и организму малыша приходится трудиться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в усиленном темпе с целью восполнения энергетических потерь.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Поэтому в этот период важна правильная организация и режим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питания  ребенка.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lastRenderedPageBreak/>
        <w:t xml:space="preserve">В холодное время года </w:t>
      </w:r>
      <w:r w:rsidRPr="00BA3D3B">
        <w:rPr>
          <w:rFonts w:ascii="Times New Roman" w:hAnsi="Times New Roman" w:cs="Times New Roman"/>
          <w:b/>
          <w:bCs/>
          <w:sz w:val="24"/>
          <w:szCs w:val="24"/>
        </w:rPr>
        <w:t>питание детей</w:t>
      </w:r>
      <w:r w:rsidRPr="00BA3D3B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сбалансированным, насыщенным витаминами и минералами.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Безусловным источником полезных веществ и компонентов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являются свежие фрукты и овощи. Какие фрукты и овощи можно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дать вашему малышу зимой?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Фрукты. Если у вашего крохи нет аллергии, то предложите ему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апельсины, хурму, мандарины, богатые на витамин С. В странах,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где они растут, они дозревают как раз к нашей зиме, а вот летом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наоборот считаются уже прошлогодними. Бананы смогут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восполнить детский организм калием и каротином.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b/>
          <w:bCs/>
          <w:sz w:val="24"/>
          <w:szCs w:val="24"/>
        </w:rPr>
        <w:t>Самые полезные овощи для питания ребенка</w:t>
      </w:r>
      <w:r w:rsidRPr="00BA3D3B">
        <w:rPr>
          <w:rFonts w:ascii="Times New Roman" w:hAnsi="Times New Roman" w:cs="Times New Roman"/>
          <w:sz w:val="24"/>
          <w:szCs w:val="24"/>
        </w:rPr>
        <w:t xml:space="preserve"> зимой – это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капуста (содержит витамин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 xml:space="preserve"> и клетчатку), морковь (источник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витамина А, каротина, клетчатки), свекла (хоть и содержит мало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витаминов, зато в ней много клетчатки). Лук и чеснок становятся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как никогда значимыми именно зимой. </w:t>
      </w:r>
      <w:r w:rsidRPr="00BA3D3B">
        <w:rPr>
          <w:rFonts w:ascii="Times New Roman" w:hAnsi="Times New Roman" w:cs="Times New Roman"/>
          <w:b/>
          <w:bCs/>
          <w:sz w:val="24"/>
          <w:szCs w:val="24"/>
        </w:rPr>
        <w:t xml:space="preserve">В питание детей до года </w:t>
      </w:r>
      <w:r w:rsidRPr="00BA3D3B">
        <w:rPr>
          <w:rFonts w:ascii="Times New Roman" w:hAnsi="Times New Roman" w:cs="Times New Roman"/>
          <w:sz w:val="24"/>
          <w:szCs w:val="24"/>
        </w:rPr>
        <w:t>их</w:t>
      </w:r>
      <w:r w:rsidR="00BA3D3B">
        <w:rPr>
          <w:rFonts w:ascii="Times New Roman" w:hAnsi="Times New Roman" w:cs="Times New Roman"/>
          <w:sz w:val="24"/>
          <w:szCs w:val="24"/>
        </w:rPr>
        <w:t xml:space="preserve"> нужно вводить очень </w:t>
      </w:r>
      <w:r w:rsidRPr="00BA3D3B">
        <w:rPr>
          <w:rFonts w:ascii="Times New Roman" w:hAnsi="Times New Roman" w:cs="Times New Roman"/>
          <w:sz w:val="24"/>
          <w:szCs w:val="24"/>
        </w:rPr>
        <w:t>осторожно. Добавляйте их в измельченном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виде в пюре и суп. 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Домашние фруктовые заготовки можно предложить малышу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после года, добавив фрукты в компот, фруктовое пюре, кисель 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т.д. Квашеная капуста, а также другие овощные заготовки содержат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большое количество уксуса и соли, поэтому их лучше всего давать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ребенку после 3-х лет.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>Натуральный мед приобретает огромное значение в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холодную пору, когда снижаются защитные функции организма.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Его нужно употреблять с теплой водой, тогда он сохраняет все свои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весьма полезные свойства.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В целом, питание зимой, так же как и питание </w:t>
      </w:r>
      <w:proofErr w:type="gramStart"/>
      <w:r w:rsidRPr="00BA3D3B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A3D3B">
        <w:rPr>
          <w:rFonts w:ascii="Times New Roman" w:hAnsi="Times New Roman" w:cs="Times New Roman"/>
          <w:sz w:val="24"/>
          <w:szCs w:val="24"/>
        </w:rPr>
        <w:t xml:space="preserve"> летом,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>должно быть обычным по калорийности и включать в себя все</w:t>
      </w:r>
      <w:r w:rsidR="00BA3D3B">
        <w:rPr>
          <w:rFonts w:ascii="Times New Roman" w:hAnsi="Times New Roman" w:cs="Times New Roman"/>
          <w:sz w:val="24"/>
          <w:szCs w:val="24"/>
        </w:rPr>
        <w:t xml:space="preserve"> </w:t>
      </w:r>
      <w:r w:rsidRPr="00BA3D3B">
        <w:rPr>
          <w:rFonts w:ascii="Times New Roman" w:hAnsi="Times New Roman" w:cs="Times New Roman"/>
          <w:sz w:val="24"/>
          <w:szCs w:val="24"/>
        </w:rPr>
        <w:t xml:space="preserve">необходимые для нормального развития ребенка продукты.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A4" w:rsidRPr="00BA3D3B" w:rsidRDefault="00D533A4" w:rsidP="00B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79B" w:rsidRPr="00BA3D3B" w:rsidRDefault="00BA3D3B" w:rsidP="00BA3D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79B" w:rsidRPr="00BA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C"/>
    <w:rsid w:val="000B05AC"/>
    <w:rsid w:val="008F4C22"/>
    <w:rsid w:val="00BA3D3B"/>
    <w:rsid w:val="00D533A4"/>
    <w:rsid w:val="00D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1242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2020-11-01T15:08:00Z</dcterms:created>
  <dcterms:modified xsi:type="dcterms:W3CDTF">2020-11-01T15:34:00Z</dcterms:modified>
</cp:coreProperties>
</file>