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FA" w:rsidRDefault="00B261FA" w:rsidP="00B26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B261FA" w:rsidRDefault="00B261FA" w:rsidP="00B261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ВОЕННО-ПАТРИОТИЧЕСКОГО  КЛУБА "</w:t>
      </w:r>
      <w:r w:rsidR="00C74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СЛУЖУ ОТЧИЗНЕ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261FA" w:rsidRPr="001833CE" w:rsidRDefault="00B261FA" w:rsidP="00B261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833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Место проведения: </w:t>
      </w:r>
      <w:r w:rsidR="00BB6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МЦ "________________________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Pr="00183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1833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3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3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вторая половина </w:t>
      </w:r>
      <w:r w:rsidRPr="001833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дня, выходные, каникулы.</w:t>
      </w:r>
    </w:p>
    <w:p w:rsidR="00B261FA" w:rsidRPr="001833CE" w:rsidRDefault="00B261FA" w:rsidP="00B261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61FA" w:rsidRDefault="00B261FA" w:rsidP="00B261F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61FA" w:rsidRDefault="00B261FA" w:rsidP="00B261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определен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народов.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настоящий момент нашему обществу нужны здоровые, мужественные, смелые, инициативные, дисциплинированные, грамотные люди, которые были бы готовы работать и учиться на его благо. Поэтому особое место в воспитании подрастающего поколения отводится воспитанию патриотизма, чувства любви к Родине.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связи с этим на базе МЦ "Родники" создается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военно-патриотический клуб «</w:t>
      </w:r>
      <w:r w:rsidR="00C74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Служу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C74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чизне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котором подростки приобретут нравственные, морально-психологические и физические качества, а также специальные профессиональные знания и умения, необходимые будущему защитнику Отечества, гражданину, патриоту.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военно-патриотического клуба "</w:t>
      </w:r>
      <w:r w:rsidR="00C74E7C" w:rsidRPr="00C74E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Служу</w:t>
      </w:r>
      <w:r w:rsidR="00C7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Отчизн</w:t>
      </w:r>
      <w:r w:rsidR="00C74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являются дети и подростки 14-17 лет, объединенные  по различным направлениям деятельности.</w:t>
      </w:r>
    </w:p>
    <w:p w:rsidR="00B261FA" w:rsidRPr="00A85957" w:rsidRDefault="00B261FA" w:rsidP="00B261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своей деятельности члены военно-патриотического клуба "</w:t>
      </w:r>
      <w:r w:rsidR="00C7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Служу Отчизне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руководствуются нормативно-правовыми документами</w:t>
      </w:r>
      <w:r w:rsidR="00C7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КЛУБА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Клуб «</w:t>
      </w:r>
      <w:r w:rsidR="00EF4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Служу Отчизне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создаётся с целью организации работы по увековечению памяти защитников Отечества, привлечения молодёжи к деятельности по повышению собственных знаний, самореализации и совершенствованию в области патриотического, военного и правового воспитания;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решаемые клубом "</w:t>
      </w:r>
      <w:r w:rsidR="00C7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Служу Отчизне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":</w:t>
      </w:r>
    </w:p>
    <w:p w:rsidR="00B261FA" w:rsidRDefault="00B261FA" w:rsidP="00B261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создание эффективной системы работы по профилактике преступлений и правонарушений в молодёжной среде – улучшение правового воспитания;</w:t>
      </w:r>
    </w:p>
    <w:p w:rsidR="00B261FA" w:rsidRDefault="00B261FA" w:rsidP="00B261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активизация работы кружков, секций, объединений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кино-видео-творческой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военно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 патриотической, правоохранительной направленности;</w:t>
      </w:r>
    </w:p>
    <w:p w:rsidR="00B261FA" w:rsidRPr="00A007FD" w:rsidRDefault="00B261FA" w:rsidP="00B261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1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</w:t>
      </w:r>
      <w:r>
        <w:rPr>
          <w:lang w:eastAsia="ru-RU"/>
        </w:rPr>
        <w:br/>
      </w:r>
      <w:r w:rsidRPr="00A007FD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ДЕЯТЕЛЬНОСТИ КЛУБА</w:t>
      </w:r>
      <w:r w:rsidRPr="00A007FD">
        <w:rPr>
          <w:rFonts w:ascii="Times New Roman" w:hAnsi="Times New Roman" w:cs="Times New Roman"/>
          <w:sz w:val="28"/>
          <w:szCs w:val="28"/>
          <w:lang w:eastAsia="ru-RU"/>
        </w:rPr>
        <w:t>   </w:t>
      </w:r>
    </w:p>
    <w:p w:rsidR="00B261FA" w:rsidRPr="00A007FD" w:rsidRDefault="00B261FA" w:rsidP="00B261F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Деятельность клуба ос</w:t>
      </w:r>
      <w:r w:rsidR="00BB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уществляется на базе МЦ "__________________ </w:t>
      </w:r>
      <w:r w:rsidRPr="00A0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К деятельности клуба привлекаются социальные и медицинские работники, работники правоохранительных органов, учителя школ, работники историко-краеведческо</w:t>
      </w:r>
      <w:r w:rsidR="00BB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музея, благочинный </w:t>
      </w:r>
      <w:r w:rsidRPr="00A00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храма, работники военкомата, знаменитые земляки, ветераны Великой Отечественной войны и труженики тыла.</w:t>
      </w:r>
    </w:p>
    <w:p w:rsidR="00B261FA" w:rsidRDefault="00B261FA" w:rsidP="00B261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lang w:eastAsia="ru-RU"/>
        </w:rPr>
        <w:t xml:space="preserve">    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Деятельность клуба ведется по 5 направлениям:</w:t>
      </w:r>
      <w:r>
        <w:rPr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Объединения</w:t>
      </w:r>
      <w:r>
        <w:rPr>
          <w:b/>
          <w:bCs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структурируются по профилю деятельности: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волонтерское (добровольная помощь различным, нуждающимся в  социальной поддержке, категориям граждан);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военно-патриотическое; гражданско-патриотическое</w:t>
      </w:r>
      <w:r w:rsidR="00C74E7C">
        <w:rPr>
          <w:rFonts w:ascii="Times New Roman" w:hAnsi="Times New Roman" w:cs="Times New Roman"/>
          <w:sz w:val="28"/>
          <w:szCs w:val="28"/>
          <w:lang w:eastAsia="ru-RU"/>
        </w:rPr>
        <w:t>; </w:t>
      </w:r>
      <w:r w:rsidR="00C74E7C">
        <w:rPr>
          <w:rFonts w:ascii="Times New Roman" w:hAnsi="Times New Roman" w:cs="Times New Roman"/>
          <w:sz w:val="28"/>
          <w:szCs w:val="28"/>
          <w:lang w:eastAsia="ru-RU"/>
        </w:rPr>
        <w:br/>
        <w:t>- ИКТ компетенции, редакция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(направляющие </w:t>
      </w:r>
      <w:r w:rsidR="00061F60">
        <w:rPr>
          <w:rFonts w:ascii="Times New Roman" w:hAnsi="Times New Roman" w:cs="Times New Roman"/>
          <w:sz w:val="28"/>
          <w:szCs w:val="28"/>
          <w:lang w:eastAsia="ru-RU"/>
        </w:rPr>
        <w:t xml:space="preserve">потенциал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молодежи на решение социальных проблем);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экологическое; 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кино-видео-творческое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 </w:t>
      </w:r>
    </w:p>
    <w:p w:rsidR="00B261FA" w:rsidRPr="002F413D" w:rsidRDefault="00B261FA" w:rsidP="00B261F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Программа деятельности по каждому направлению рассчитана на 5 лет и ориентирована на ребят, склонных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кино-видео-творческой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поисковой и исследовательской деятельности.</w:t>
      </w:r>
      <w:r w:rsidRPr="002F4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Основные формы работы клуба: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электронной базы данных учащихся на портале "Школьная Пресса России"</w:t>
      </w:r>
      <w:r w:rsidR="0027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например: </w:t>
      </w:r>
      <w:r w:rsidR="0027084B" w:rsidRPr="0027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http://lgo.ru/dosie/izdatelstvo.htm?rn=2168</w:t>
      </w:r>
      <w:r w:rsidR="00270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СМИ, интервью и видеопродукция;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и печатная издательская деятельность;</w:t>
      </w:r>
    </w:p>
    <w:p w:rsidR="00B261FA" w:rsidRPr="000D74B6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Акции благотворительности, милосердия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Клубные встречи </w:t>
      </w:r>
      <w:r w:rsidRPr="00F43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интересными людьми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Круглые столы </w:t>
      </w:r>
      <w:r w:rsidRPr="006939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просмотру и обсуждению видеоматериала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Конференции.</w:t>
      </w:r>
      <w:r w:rsidRPr="001B08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Практикумы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Месячники. Праздники;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проекты</w:t>
      </w:r>
      <w:r w:rsidRPr="00E314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презентации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и поисковая работа; </w:t>
      </w:r>
    </w:p>
    <w:p w:rsidR="00B261FA" w:rsidRPr="000D74B6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4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Наблюдение учащихся за событиями в городе, стране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261FA" w:rsidRPr="00FC63B7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"КТД" - деловые </w:t>
      </w:r>
      <w:r w:rsidRPr="00FC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FC63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гражданского и историко-патриотического содержания</w:t>
      </w:r>
      <w:r w:rsidRPr="00FC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Турниры.</w:t>
      </w:r>
      <w:r w:rsidRPr="006B430B">
        <w:rPr>
          <w:color w:val="000000"/>
          <w:sz w:val="27"/>
          <w:szCs w:val="27"/>
          <w:shd w:val="clear" w:color="auto" w:fill="FFFFFF"/>
        </w:rPr>
        <w:t xml:space="preserve"> </w:t>
      </w:r>
      <w:r w:rsidRPr="006B43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Обсуждение, обыгрывание проблемных ситуаций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Эстафеты 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Смотры;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Слеты;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5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Заочные путешествия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походы</w:t>
      </w:r>
      <w:r w:rsidRPr="00967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261FA" w:rsidRDefault="00B261FA" w:rsidP="00B26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</w:t>
      </w:r>
      <w:r w:rsidRPr="00967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историческим и памятным местам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 и т.д. </w:t>
      </w:r>
    </w:p>
    <w:p w:rsidR="00B261FA" w:rsidRDefault="00B261FA" w:rsidP="00B261FA">
      <w:pPr>
        <w:pStyle w:val="a4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Вся деятельность состоит из шести "Я"</w:t>
      </w:r>
      <w:r w:rsidRPr="001F11E2">
        <w:rPr>
          <w:color w:val="000000"/>
          <w:sz w:val="28"/>
          <w:szCs w:val="28"/>
        </w:rPr>
        <w:t>, связанных между собой логикой формирования подлинного гражданина России.</w:t>
      </w:r>
    </w:p>
    <w:p w:rsidR="00B261FA" w:rsidRPr="001E4672" w:rsidRDefault="00B261FA" w:rsidP="00B261FA">
      <w:pPr>
        <w:pStyle w:val="a4"/>
        <w:ind w:left="720"/>
        <w:rPr>
          <w:color w:val="000000"/>
          <w:sz w:val="28"/>
          <w:szCs w:val="28"/>
        </w:rPr>
      </w:pPr>
      <w:r w:rsidRPr="001E4672">
        <w:rPr>
          <w:color w:val="000000"/>
          <w:sz w:val="28"/>
          <w:szCs w:val="28"/>
        </w:rPr>
        <w:br/>
      </w:r>
      <w:r w:rsidRPr="001E4672">
        <w:rPr>
          <w:color w:val="000000"/>
          <w:sz w:val="28"/>
          <w:szCs w:val="28"/>
          <w:shd w:val="clear" w:color="auto" w:fill="FFFFFF"/>
        </w:rPr>
        <w:t>      Для реализации программы деятельности военно-патриотического клуба «</w:t>
      </w:r>
      <w:r w:rsidR="00C74E7C" w:rsidRPr="00C74E7C">
        <w:rPr>
          <w:b/>
          <w:color w:val="000000"/>
          <w:sz w:val="28"/>
          <w:szCs w:val="28"/>
          <w:shd w:val="clear" w:color="auto" w:fill="FFFFFF"/>
        </w:rPr>
        <w:t>Служу</w:t>
      </w:r>
      <w:r w:rsidR="00C74E7C">
        <w:rPr>
          <w:color w:val="000000"/>
          <w:sz w:val="28"/>
          <w:szCs w:val="28"/>
          <w:shd w:val="clear" w:color="auto" w:fill="FFFFFF"/>
        </w:rPr>
        <w:t xml:space="preserve"> </w:t>
      </w:r>
      <w:r w:rsidR="00C74E7C">
        <w:rPr>
          <w:b/>
          <w:bCs/>
          <w:color w:val="000000"/>
          <w:sz w:val="28"/>
          <w:szCs w:val="28"/>
        </w:rPr>
        <w:t>Отчизне</w:t>
      </w:r>
      <w:r w:rsidRPr="001E4672">
        <w:rPr>
          <w:b/>
          <w:bCs/>
          <w:color w:val="000000"/>
          <w:sz w:val="28"/>
          <w:szCs w:val="28"/>
        </w:rPr>
        <w:t>»</w:t>
      </w:r>
      <w:r w:rsidRPr="001E4672">
        <w:rPr>
          <w:color w:val="000000"/>
          <w:sz w:val="28"/>
          <w:szCs w:val="28"/>
          <w:shd w:val="clear" w:color="auto" w:fill="FFFFFF"/>
        </w:rPr>
        <w:t> создается Совет Клуба, в который входят: руководитель клуба, заместитель</w:t>
      </w:r>
      <w:r>
        <w:rPr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медиа-обьединения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4672">
        <w:rPr>
          <w:color w:val="000000"/>
          <w:sz w:val="28"/>
          <w:szCs w:val="28"/>
          <w:shd w:val="clear" w:color="auto" w:fill="FFFFFF"/>
        </w:rPr>
        <w:t>, и 7 лидеров детей из числа воспитанников.                                                                                               Совет клуба осуществляет планирование своей деятельности, занимается разработкой социальных проектов, участвует в районных и областных акциях, кинофестивалях, организует и проводит различные мероприятия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1E4672">
        <w:rPr>
          <w:color w:val="000000"/>
          <w:sz w:val="28"/>
          <w:szCs w:val="28"/>
          <w:shd w:val="clear" w:color="auto" w:fill="FFFFFF"/>
        </w:rPr>
        <w:t>конкурсно-игровые</w:t>
      </w:r>
      <w:proofErr w:type="spellEnd"/>
      <w:r w:rsidRPr="001E4672">
        <w:rPr>
          <w:color w:val="000000"/>
          <w:sz w:val="28"/>
          <w:szCs w:val="28"/>
          <w:shd w:val="clear" w:color="auto" w:fill="FFFFFF"/>
        </w:rPr>
        <w:t>, познавательные, развлекательные и интеллектуальные программы, турниры, соревнования, экскурсии, встречи с ветеранами, встреч</w:t>
      </w:r>
      <w:r>
        <w:rPr>
          <w:color w:val="000000"/>
          <w:sz w:val="28"/>
          <w:szCs w:val="28"/>
          <w:shd w:val="clear" w:color="auto" w:fill="FFFFFF"/>
        </w:rPr>
        <w:t>и с интересными людьми и т.д.</w:t>
      </w:r>
      <w:r w:rsidRPr="001E4672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1E4672">
        <w:rPr>
          <w:color w:val="000000"/>
          <w:sz w:val="28"/>
          <w:szCs w:val="28"/>
          <w:shd w:val="clear" w:color="auto" w:fill="FFFFFF"/>
        </w:rPr>
        <w:t>привлекая к своей деятельности педагогов и родителей.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Военно-патриотический клуб «</w:t>
      </w:r>
      <w:r w:rsidR="00A54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Служу Отчизне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взаимодействует с учреждениями дополнительного образования, общеобразовательными учреждениями, отделом культуры и образов</w:t>
      </w:r>
      <w:r w:rsidR="00BB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ания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района, СМИ.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РЕАЛИЗАЦИИ ПРОГРАММЫ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реализации программы военно-патриотического клуба «</w:t>
      </w:r>
      <w:r w:rsidR="00C7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E7C" w:rsidRPr="00C74E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Служу</w:t>
      </w:r>
      <w:r w:rsidR="00C7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Отчизне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участвуют подростки, занимающиеся по разным направлениям, педагоги дополнительного образования, административный и вспомогательный персонал общеобразовательного учреждения.</w:t>
      </w:r>
    </w:p>
    <w:p w:rsidR="00B261FA" w:rsidRDefault="00B261FA" w:rsidP="00B261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>    </w:t>
      </w:r>
      <w:r w:rsidRPr="004F5F97">
        <w:rPr>
          <w:rFonts w:ascii="Times New Roman" w:hAnsi="Times New Roman" w:cs="Times New Roman"/>
          <w:sz w:val="28"/>
          <w:szCs w:val="28"/>
        </w:rPr>
        <w:t xml:space="preserve"> Механизм реализации программы военно-патриотического клуба включает в себя: </w:t>
      </w:r>
      <w:r w:rsidRPr="004F5F97">
        <w:rPr>
          <w:rFonts w:ascii="Times New Roman" w:hAnsi="Times New Roman" w:cs="Times New Roman"/>
          <w:sz w:val="28"/>
          <w:szCs w:val="28"/>
        </w:rPr>
        <w:br/>
        <w:t>- четкое планирован</w:t>
      </w:r>
      <w:r>
        <w:rPr>
          <w:rFonts w:ascii="Times New Roman" w:hAnsi="Times New Roman" w:cs="Times New Roman"/>
          <w:sz w:val="28"/>
          <w:szCs w:val="28"/>
        </w:rPr>
        <w:t xml:space="preserve">ие на учебный год </w:t>
      </w:r>
      <w:r w:rsidRPr="004F5F97">
        <w:rPr>
          <w:rFonts w:ascii="Times New Roman" w:hAnsi="Times New Roman" w:cs="Times New Roman"/>
          <w:sz w:val="28"/>
          <w:szCs w:val="28"/>
        </w:rPr>
        <w:t>; </w:t>
      </w:r>
    </w:p>
    <w:p w:rsidR="00B261FA" w:rsidRPr="00B261FA" w:rsidRDefault="00B261FA" w:rsidP="00B261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 </w:t>
      </w:r>
    </w:p>
    <w:p w:rsidR="00B261FA" w:rsidRDefault="00B261FA" w:rsidP="00B26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результате реализации данной программы будет усовершенствована работа с педагогами дополнительного образования; </w:t>
      </w:r>
    </w:p>
    <w:p w:rsidR="00B261FA" w:rsidRDefault="00B261FA" w:rsidP="00B26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пройдут апробацию новые образовательные программы; </w:t>
      </w:r>
    </w:p>
    <w:p w:rsidR="00B261FA" w:rsidRDefault="00B261FA" w:rsidP="00B26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участники военно-патриотического клуба достигнут общекультурного уровня образования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кинотворчеству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истории родного края, овладеют основами научно-исследовательской деятельности, культурой мышления, оформления и защиты исследовательской работы; </w:t>
      </w:r>
    </w:p>
    <w:p w:rsidR="00B261FA" w:rsidRPr="00C74E7C" w:rsidRDefault="00C74E7C" w:rsidP="00B261FA">
      <w:pPr>
        <w:pStyle w:val="a5"/>
        <w:shd w:val="clear" w:color="auto" w:fill="FFFFFF"/>
        <w:spacing w:before="30" w:after="30" w:line="28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 ПЛАНИРОВАНИЕ</w:t>
      </w:r>
      <w:r w:rsidR="00B261FA" w:rsidRPr="00C7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261FA" w:rsidRPr="00C74E7C" w:rsidRDefault="00B261FA" w:rsidP="00B261FA">
      <w:pPr>
        <w:pStyle w:val="a5"/>
        <w:shd w:val="clear" w:color="auto" w:fill="FFFFFF"/>
        <w:spacing w:before="30" w:after="30" w:line="28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06"/>
        <w:gridCol w:w="3969"/>
        <w:gridCol w:w="1134"/>
        <w:gridCol w:w="2410"/>
      </w:tblGrid>
      <w:tr w:rsidR="00AF7912" w:rsidRPr="00AF7912" w:rsidTr="0055724F">
        <w:tc>
          <w:tcPr>
            <w:tcW w:w="806" w:type="dxa"/>
          </w:tcPr>
          <w:p w:rsidR="00AF7912" w:rsidRPr="00AF7912" w:rsidRDefault="00AF7912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</w:tcPr>
          <w:p w:rsidR="00AF7912" w:rsidRPr="00AF7912" w:rsidRDefault="00AF7912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1134" w:type="dxa"/>
          </w:tcPr>
          <w:p w:rsidR="00AF7912" w:rsidRPr="00AF7912" w:rsidRDefault="00AF7912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410" w:type="dxa"/>
          </w:tcPr>
          <w:p w:rsidR="00AF7912" w:rsidRPr="00AF7912" w:rsidRDefault="00AF7912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AF7912" w:rsidRPr="00AF7912" w:rsidTr="0055724F">
        <w:tc>
          <w:tcPr>
            <w:tcW w:w="806" w:type="dxa"/>
          </w:tcPr>
          <w:p w:rsidR="00AF7912" w:rsidRPr="00AF7912" w:rsidRDefault="0055724F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AF7912" w:rsidRPr="00AF7912" w:rsidRDefault="0055724F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электронной базы данных учащихся на портале "Школьная Пресса России"</w:t>
            </w:r>
          </w:p>
        </w:tc>
        <w:tc>
          <w:tcPr>
            <w:tcW w:w="1134" w:type="dxa"/>
          </w:tcPr>
          <w:p w:rsidR="00AF7912" w:rsidRPr="00AF7912" w:rsidRDefault="0055724F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:rsidR="00AF7912" w:rsidRPr="00AF7912" w:rsidRDefault="0055724F" w:rsidP="00B261FA">
            <w:pPr>
              <w:pStyle w:val="a5"/>
              <w:spacing w:before="30" w:after="30" w:line="28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</w:tbl>
    <w:p w:rsidR="00B261FA" w:rsidRPr="00B261FA" w:rsidRDefault="00B261FA" w:rsidP="00B261FA">
      <w:pPr>
        <w:pStyle w:val="a5"/>
        <w:shd w:val="clear" w:color="auto" w:fill="FFFFFF"/>
        <w:spacing w:before="30" w:after="30" w:line="280" w:lineRule="atLeast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AF7912" w:rsidRDefault="00AF7912" w:rsidP="00AF79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    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Возглавляет клуб  </w:t>
      </w:r>
    </w:p>
    <w:p w:rsidR="00AF7912" w:rsidRDefault="00AF7912" w:rsidP="00AF791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Спиридонова Тамара  Ивановна– </w:t>
      </w:r>
    </w:p>
    <w:p w:rsidR="00530CCF" w:rsidRDefault="00AF7912" w:rsidP="00AF7912">
      <w:r>
        <w:rPr>
          <w:rFonts w:ascii="Times New Roman" w:hAnsi="Times New Roman" w:cs="Times New Roman"/>
          <w:sz w:val="28"/>
          <w:szCs w:val="28"/>
          <w:lang w:eastAsia="ru-RU"/>
        </w:rPr>
        <w:t>педагог высшей категории</w:t>
      </w:r>
    </w:p>
    <w:sectPr w:rsidR="00530CCF" w:rsidSect="008D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4095"/>
    <w:multiLevelType w:val="multilevel"/>
    <w:tmpl w:val="8FAE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667E82"/>
    <w:multiLevelType w:val="multilevel"/>
    <w:tmpl w:val="2D5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B261FA"/>
    <w:rsid w:val="000167DB"/>
    <w:rsid w:val="0005788F"/>
    <w:rsid w:val="00061F60"/>
    <w:rsid w:val="000754E2"/>
    <w:rsid w:val="00095313"/>
    <w:rsid w:val="000C76B5"/>
    <w:rsid w:val="000D68D0"/>
    <w:rsid w:val="000F2B9D"/>
    <w:rsid w:val="000F6A02"/>
    <w:rsid w:val="00124FFA"/>
    <w:rsid w:val="00165C87"/>
    <w:rsid w:val="0018112C"/>
    <w:rsid w:val="00183EC3"/>
    <w:rsid w:val="001D7924"/>
    <w:rsid w:val="00204225"/>
    <w:rsid w:val="002078DE"/>
    <w:rsid w:val="00216871"/>
    <w:rsid w:val="00230FD9"/>
    <w:rsid w:val="00260402"/>
    <w:rsid w:val="00262C32"/>
    <w:rsid w:val="0027084B"/>
    <w:rsid w:val="0027374D"/>
    <w:rsid w:val="002837A7"/>
    <w:rsid w:val="002A7D1A"/>
    <w:rsid w:val="002B234B"/>
    <w:rsid w:val="002B55D8"/>
    <w:rsid w:val="002C0FFF"/>
    <w:rsid w:val="002E5E3E"/>
    <w:rsid w:val="00340049"/>
    <w:rsid w:val="0035771C"/>
    <w:rsid w:val="003A6F32"/>
    <w:rsid w:val="0043182F"/>
    <w:rsid w:val="00431A10"/>
    <w:rsid w:val="00492E71"/>
    <w:rsid w:val="005056A5"/>
    <w:rsid w:val="005219DF"/>
    <w:rsid w:val="00530CCF"/>
    <w:rsid w:val="00541B16"/>
    <w:rsid w:val="005553F8"/>
    <w:rsid w:val="0055724F"/>
    <w:rsid w:val="00573A92"/>
    <w:rsid w:val="005B2B0C"/>
    <w:rsid w:val="005C65B0"/>
    <w:rsid w:val="00606A59"/>
    <w:rsid w:val="00615100"/>
    <w:rsid w:val="006503C6"/>
    <w:rsid w:val="00672DD8"/>
    <w:rsid w:val="006B518A"/>
    <w:rsid w:val="006C3BC8"/>
    <w:rsid w:val="007568D4"/>
    <w:rsid w:val="00761206"/>
    <w:rsid w:val="00780AF1"/>
    <w:rsid w:val="007956FB"/>
    <w:rsid w:val="007E4AEB"/>
    <w:rsid w:val="00814C28"/>
    <w:rsid w:val="00844E41"/>
    <w:rsid w:val="00863C44"/>
    <w:rsid w:val="00876159"/>
    <w:rsid w:val="008B4BEE"/>
    <w:rsid w:val="008D407B"/>
    <w:rsid w:val="008E2649"/>
    <w:rsid w:val="009100E9"/>
    <w:rsid w:val="00927D01"/>
    <w:rsid w:val="00962993"/>
    <w:rsid w:val="009629E9"/>
    <w:rsid w:val="00977C15"/>
    <w:rsid w:val="009867E0"/>
    <w:rsid w:val="009A6113"/>
    <w:rsid w:val="009A7E45"/>
    <w:rsid w:val="009D166F"/>
    <w:rsid w:val="009E043E"/>
    <w:rsid w:val="00A473E4"/>
    <w:rsid w:val="00A50228"/>
    <w:rsid w:val="00A52AEA"/>
    <w:rsid w:val="00A52D07"/>
    <w:rsid w:val="00A54283"/>
    <w:rsid w:val="00A862BE"/>
    <w:rsid w:val="00AB3614"/>
    <w:rsid w:val="00AD1191"/>
    <w:rsid w:val="00AD230E"/>
    <w:rsid w:val="00AD53BD"/>
    <w:rsid w:val="00AF7912"/>
    <w:rsid w:val="00B261FA"/>
    <w:rsid w:val="00B96FE6"/>
    <w:rsid w:val="00BA07A1"/>
    <w:rsid w:val="00BB614F"/>
    <w:rsid w:val="00BF06C4"/>
    <w:rsid w:val="00BF327E"/>
    <w:rsid w:val="00BF34CF"/>
    <w:rsid w:val="00C06726"/>
    <w:rsid w:val="00C43E7F"/>
    <w:rsid w:val="00C7311E"/>
    <w:rsid w:val="00C74E7C"/>
    <w:rsid w:val="00C97930"/>
    <w:rsid w:val="00CA1F23"/>
    <w:rsid w:val="00CA36E6"/>
    <w:rsid w:val="00CB4A70"/>
    <w:rsid w:val="00CB7F2B"/>
    <w:rsid w:val="00CD1AA4"/>
    <w:rsid w:val="00CD4B2B"/>
    <w:rsid w:val="00CE1F0E"/>
    <w:rsid w:val="00CE6400"/>
    <w:rsid w:val="00CF04B2"/>
    <w:rsid w:val="00D016A2"/>
    <w:rsid w:val="00D1640A"/>
    <w:rsid w:val="00D216A6"/>
    <w:rsid w:val="00D274D2"/>
    <w:rsid w:val="00D62893"/>
    <w:rsid w:val="00D644F2"/>
    <w:rsid w:val="00DB0FBE"/>
    <w:rsid w:val="00DC61A2"/>
    <w:rsid w:val="00E61577"/>
    <w:rsid w:val="00E65D5A"/>
    <w:rsid w:val="00E72A83"/>
    <w:rsid w:val="00E73172"/>
    <w:rsid w:val="00E80B78"/>
    <w:rsid w:val="00E860F5"/>
    <w:rsid w:val="00EC2431"/>
    <w:rsid w:val="00EE5D36"/>
    <w:rsid w:val="00EF30AF"/>
    <w:rsid w:val="00EF4D5E"/>
    <w:rsid w:val="00F33027"/>
    <w:rsid w:val="00F73597"/>
    <w:rsid w:val="00F8237C"/>
    <w:rsid w:val="00FA38B7"/>
    <w:rsid w:val="00FD23C4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1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26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61FA"/>
    <w:pPr>
      <w:ind w:left="720"/>
      <w:contextualSpacing/>
    </w:pPr>
  </w:style>
  <w:style w:type="table" w:styleId="a6">
    <w:name w:val="Table Grid"/>
    <w:basedOn w:val="a1"/>
    <w:uiPriority w:val="59"/>
    <w:rsid w:val="00AF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882</Words>
  <Characters>5030</Characters>
  <Application>Microsoft Office Word</Application>
  <DocSecurity>0</DocSecurity>
  <Lines>41</Lines>
  <Paragraphs>11</Paragraphs>
  <ScaleCrop>false</ScaleCrop>
  <Company>Microsoft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2019-09-13T14:33:00Z</dcterms:created>
  <dcterms:modified xsi:type="dcterms:W3CDTF">2019-09-15T02:44:00Z</dcterms:modified>
</cp:coreProperties>
</file>