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DB" w:rsidRDefault="00BB5693" w:rsidP="00BB5693">
      <w:pPr>
        <w:jc w:val="center"/>
        <w:rPr>
          <w:sz w:val="40"/>
          <w:szCs w:val="40"/>
        </w:rPr>
      </w:pPr>
      <w:r>
        <w:rPr>
          <w:sz w:val="40"/>
          <w:szCs w:val="40"/>
        </w:rPr>
        <w:t>«Игры по развитию речи для детей 3-5 лет»</w:t>
      </w:r>
    </w:p>
    <w:p w:rsidR="00BB5693" w:rsidRPr="003F02F4" w:rsidRDefault="00BB5693" w:rsidP="00BB5693">
      <w:pPr>
        <w:rPr>
          <w:b/>
          <w:sz w:val="40"/>
          <w:szCs w:val="40"/>
        </w:rPr>
      </w:pPr>
      <w:r w:rsidRPr="003F02F4">
        <w:rPr>
          <w:b/>
          <w:sz w:val="40"/>
          <w:szCs w:val="40"/>
        </w:rPr>
        <w:t>«Домино».</w:t>
      </w:r>
    </w:p>
    <w:p w:rsidR="00BB5693" w:rsidRPr="00F8604C" w:rsidRDefault="00BB5693" w:rsidP="00BB5693">
      <w:pPr>
        <w:rPr>
          <w:sz w:val="32"/>
          <w:szCs w:val="32"/>
        </w:rPr>
      </w:pPr>
      <w:r w:rsidRPr="00F8604C">
        <w:rPr>
          <w:sz w:val="32"/>
          <w:szCs w:val="32"/>
        </w:rPr>
        <w:t>Цель:  Закрепить с детьми правила игры в домино. Упражнять в назывании признаков, которые встречаются детям на карточках. Упражнять в соблюдении последовательности перехода хода, а также рассуждать по поводу того, карточки с какими признаками нужны на данный момент.</w:t>
      </w:r>
    </w:p>
    <w:p w:rsidR="00BB5693" w:rsidRPr="00F8604C" w:rsidRDefault="00BB5693" w:rsidP="00BB5693">
      <w:pPr>
        <w:rPr>
          <w:sz w:val="32"/>
          <w:szCs w:val="32"/>
        </w:rPr>
      </w:pPr>
      <w:r w:rsidRPr="00F8604C">
        <w:rPr>
          <w:sz w:val="32"/>
          <w:szCs w:val="32"/>
        </w:rPr>
        <w:t>Материал: карточки с именами признаков.</w:t>
      </w:r>
    </w:p>
    <w:p w:rsidR="00BB5693" w:rsidRPr="00F8604C" w:rsidRDefault="00BB5693" w:rsidP="00BB5693">
      <w:pPr>
        <w:rPr>
          <w:sz w:val="32"/>
          <w:szCs w:val="32"/>
        </w:rPr>
      </w:pPr>
      <w:r w:rsidRPr="00F8604C">
        <w:rPr>
          <w:sz w:val="32"/>
          <w:szCs w:val="32"/>
        </w:rPr>
        <w:t xml:space="preserve">Ход: в игре могут участвовать от 2 до 6 человек. Все карточки переворачиваются картинками вниз. Дети набирают себе по 4 карточки. Остальные карточки отодвигаются в сторону – это «базар». Начинает игру тот, у кого есть двойная карточка. Дальше дети по очереди передают друг другу ход по часовой стрелке. После каждого хода дети </w:t>
      </w:r>
      <w:proofErr w:type="gramStart"/>
      <w:r w:rsidRPr="00F8604C">
        <w:rPr>
          <w:sz w:val="32"/>
          <w:szCs w:val="32"/>
        </w:rPr>
        <w:t>проговаривают</w:t>
      </w:r>
      <w:proofErr w:type="gramEnd"/>
      <w:r w:rsidRPr="00F8604C">
        <w:rPr>
          <w:sz w:val="32"/>
          <w:szCs w:val="32"/>
        </w:rPr>
        <w:t xml:space="preserve"> какие признаки необходимы для дальнейшего хода. Если случается так, что у игрока нет карточки с нужными изображениями, то он «идет на базар» и выбирает до тех </w:t>
      </w:r>
      <w:proofErr w:type="gramStart"/>
      <w:r w:rsidRPr="00F8604C">
        <w:rPr>
          <w:sz w:val="32"/>
          <w:szCs w:val="32"/>
        </w:rPr>
        <w:t>пор</w:t>
      </w:r>
      <w:proofErr w:type="gramEnd"/>
      <w:r w:rsidRPr="00F8604C">
        <w:rPr>
          <w:sz w:val="32"/>
          <w:szCs w:val="32"/>
        </w:rPr>
        <w:t xml:space="preserve"> пока не попадется нужная. Игра продолжается до тех пор, пока все карточки не закончатся.</w:t>
      </w:r>
    </w:p>
    <w:p w:rsidR="00F8604C" w:rsidRPr="00F8604C" w:rsidRDefault="00F8604C" w:rsidP="00BB5693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4303568" cy="3230409"/>
            <wp:effectExtent l="19050" t="0" r="1732" b="0"/>
            <wp:docPr id="2" name="Рисунок 2" descr="C:\Users\Home\Desktop\rcFs7LIF9p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rcFs7LIF9pU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741" cy="323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04C" w:rsidRDefault="00F8604C" w:rsidP="00BB5693">
      <w:pPr>
        <w:rPr>
          <w:b/>
          <w:sz w:val="40"/>
          <w:szCs w:val="40"/>
        </w:rPr>
      </w:pPr>
    </w:p>
    <w:p w:rsidR="00F447DF" w:rsidRDefault="00F447DF" w:rsidP="00BB5693">
      <w:pPr>
        <w:rPr>
          <w:b/>
          <w:sz w:val="40"/>
          <w:szCs w:val="40"/>
        </w:rPr>
      </w:pPr>
    </w:p>
    <w:p w:rsidR="00BB5693" w:rsidRPr="003F02F4" w:rsidRDefault="00BB5693" w:rsidP="00BB5693">
      <w:pPr>
        <w:rPr>
          <w:b/>
          <w:sz w:val="40"/>
          <w:szCs w:val="40"/>
        </w:rPr>
      </w:pPr>
      <w:r w:rsidRPr="003F02F4">
        <w:rPr>
          <w:b/>
          <w:sz w:val="40"/>
          <w:szCs w:val="40"/>
        </w:rPr>
        <w:lastRenderedPageBreak/>
        <w:t>«Где живет геометрическая фигура».</w:t>
      </w:r>
    </w:p>
    <w:p w:rsidR="00BB5693" w:rsidRPr="00F8604C" w:rsidRDefault="00BB5693" w:rsidP="00BB5693">
      <w:pPr>
        <w:rPr>
          <w:sz w:val="32"/>
          <w:szCs w:val="32"/>
        </w:rPr>
      </w:pPr>
      <w:r w:rsidRPr="00F8604C">
        <w:rPr>
          <w:sz w:val="32"/>
          <w:szCs w:val="32"/>
        </w:rPr>
        <w:t>Цель: Закрепить с детьми названия геометрических фигур. Упражнять в умении находить объекты окружа</w:t>
      </w:r>
      <w:r w:rsidR="003F02F4" w:rsidRPr="00F8604C">
        <w:rPr>
          <w:sz w:val="32"/>
          <w:szCs w:val="32"/>
        </w:rPr>
        <w:t>ющего мира, в которых они могут</w:t>
      </w:r>
      <w:r w:rsidRPr="00F8604C">
        <w:rPr>
          <w:sz w:val="32"/>
          <w:szCs w:val="32"/>
        </w:rPr>
        <w:t xml:space="preserve"> быть спрятаны. Учить объяснять свой выбор. </w:t>
      </w:r>
    </w:p>
    <w:p w:rsidR="00BB5693" w:rsidRPr="00F8604C" w:rsidRDefault="00BB5693" w:rsidP="00BB5693">
      <w:pPr>
        <w:rPr>
          <w:sz w:val="32"/>
          <w:szCs w:val="32"/>
        </w:rPr>
      </w:pPr>
      <w:r w:rsidRPr="00F8604C">
        <w:rPr>
          <w:sz w:val="32"/>
          <w:szCs w:val="32"/>
        </w:rPr>
        <w:t xml:space="preserve">Материал: кольца </w:t>
      </w:r>
      <w:proofErr w:type="spellStart"/>
      <w:r w:rsidRPr="00F8604C">
        <w:rPr>
          <w:sz w:val="32"/>
          <w:szCs w:val="32"/>
        </w:rPr>
        <w:t>Луллия</w:t>
      </w:r>
      <w:proofErr w:type="spellEnd"/>
      <w:r w:rsidRPr="00F8604C">
        <w:rPr>
          <w:sz w:val="32"/>
          <w:szCs w:val="32"/>
        </w:rPr>
        <w:t>, карточки с геометрическими фигурами, картинки с объектами  окружающего мира.</w:t>
      </w:r>
    </w:p>
    <w:p w:rsidR="00BB5693" w:rsidRPr="00F8604C" w:rsidRDefault="00BB5693" w:rsidP="00BB5693">
      <w:pPr>
        <w:rPr>
          <w:sz w:val="32"/>
          <w:szCs w:val="32"/>
        </w:rPr>
      </w:pPr>
      <w:r w:rsidRPr="00F8604C">
        <w:rPr>
          <w:sz w:val="32"/>
          <w:szCs w:val="32"/>
        </w:rPr>
        <w:t xml:space="preserve">Ход: предложить поиграть в игру. </w:t>
      </w:r>
      <w:r w:rsidR="003F02F4" w:rsidRPr="00F8604C">
        <w:rPr>
          <w:sz w:val="32"/>
          <w:szCs w:val="32"/>
        </w:rPr>
        <w:t xml:space="preserve">Рассмотреть </w:t>
      </w:r>
      <w:proofErr w:type="gramStart"/>
      <w:r w:rsidR="003F02F4" w:rsidRPr="00F8604C">
        <w:rPr>
          <w:sz w:val="32"/>
          <w:szCs w:val="32"/>
        </w:rPr>
        <w:t>все</w:t>
      </w:r>
      <w:proofErr w:type="gramEnd"/>
      <w:r w:rsidR="003F02F4" w:rsidRPr="00F8604C">
        <w:rPr>
          <w:sz w:val="32"/>
          <w:szCs w:val="32"/>
        </w:rPr>
        <w:t xml:space="preserve"> что находится на пособии: на самом маленьком круге карточки с геометрическими фигурами, на среднем и самом большом – картинки с объектами. Предложить ребенку собрать под стрелкой картинки, где живет геометрическая фигура квадрат. Ребенок, выполняя </w:t>
      </w:r>
      <w:proofErr w:type="gramStart"/>
      <w:r w:rsidR="003F02F4" w:rsidRPr="00F8604C">
        <w:rPr>
          <w:sz w:val="32"/>
          <w:szCs w:val="32"/>
        </w:rPr>
        <w:t>задание</w:t>
      </w:r>
      <w:proofErr w:type="gramEnd"/>
      <w:r w:rsidR="003F02F4" w:rsidRPr="00F8604C">
        <w:rPr>
          <w:sz w:val="32"/>
          <w:szCs w:val="32"/>
        </w:rPr>
        <w:t xml:space="preserve"> обязательно комментирует свои действия. Остальные дети </w:t>
      </w:r>
      <w:proofErr w:type="gramStart"/>
      <w:r w:rsidR="003F02F4" w:rsidRPr="00F8604C">
        <w:rPr>
          <w:sz w:val="32"/>
          <w:szCs w:val="32"/>
        </w:rPr>
        <w:t>проверяют</w:t>
      </w:r>
      <w:proofErr w:type="gramEnd"/>
      <w:r w:rsidR="003F02F4" w:rsidRPr="00F8604C">
        <w:rPr>
          <w:sz w:val="32"/>
          <w:szCs w:val="32"/>
        </w:rPr>
        <w:t xml:space="preserve"> правильно ли подобрано. А дальше можно предложить поискать, где спряталась какая – нибудь геометрическая фигура в группе.</w:t>
      </w:r>
    </w:p>
    <w:p w:rsidR="00F8604C" w:rsidRDefault="00F8604C" w:rsidP="00BB5693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4302298" cy="3226723"/>
            <wp:effectExtent l="19050" t="0" r="3002" b="0"/>
            <wp:docPr id="3" name="Рисунок 3" descr="C:\Users\Home\Desktop\leSV1-RpiW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leSV1-RpiWo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705" cy="323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04C" w:rsidRDefault="00F8604C" w:rsidP="00BB5693">
      <w:pPr>
        <w:rPr>
          <w:b/>
          <w:sz w:val="40"/>
          <w:szCs w:val="40"/>
        </w:rPr>
      </w:pPr>
    </w:p>
    <w:p w:rsidR="00F8604C" w:rsidRDefault="00F8604C" w:rsidP="00BB5693">
      <w:pPr>
        <w:rPr>
          <w:b/>
          <w:sz w:val="40"/>
          <w:szCs w:val="40"/>
        </w:rPr>
      </w:pPr>
    </w:p>
    <w:p w:rsidR="00F8604C" w:rsidRDefault="00F8604C" w:rsidP="00BB5693">
      <w:pPr>
        <w:rPr>
          <w:b/>
          <w:sz w:val="40"/>
          <w:szCs w:val="40"/>
        </w:rPr>
      </w:pPr>
    </w:p>
    <w:p w:rsidR="00F8604C" w:rsidRDefault="00F8604C" w:rsidP="00BB5693">
      <w:pPr>
        <w:rPr>
          <w:b/>
          <w:sz w:val="40"/>
          <w:szCs w:val="40"/>
        </w:rPr>
      </w:pPr>
    </w:p>
    <w:p w:rsidR="003F02F4" w:rsidRPr="003F02F4" w:rsidRDefault="003F02F4" w:rsidP="00BB5693">
      <w:pPr>
        <w:rPr>
          <w:b/>
          <w:sz w:val="40"/>
          <w:szCs w:val="40"/>
        </w:rPr>
      </w:pPr>
      <w:r w:rsidRPr="003F02F4">
        <w:rPr>
          <w:b/>
          <w:sz w:val="40"/>
          <w:szCs w:val="40"/>
        </w:rPr>
        <w:lastRenderedPageBreak/>
        <w:t>«</w:t>
      </w:r>
      <w:proofErr w:type="spellStart"/>
      <w:r w:rsidRPr="003F02F4">
        <w:rPr>
          <w:b/>
          <w:sz w:val="40"/>
          <w:szCs w:val="40"/>
        </w:rPr>
        <w:t>Вырастайка</w:t>
      </w:r>
      <w:proofErr w:type="spellEnd"/>
      <w:r w:rsidRPr="003F02F4">
        <w:rPr>
          <w:b/>
          <w:sz w:val="40"/>
          <w:szCs w:val="40"/>
        </w:rPr>
        <w:t>».</w:t>
      </w:r>
    </w:p>
    <w:p w:rsidR="003F02F4" w:rsidRPr="00F8604C" w:rsidRDefault="003F02F4" w:rsidP="00BB5693">
      <w:pPr>
        <w:rPr>
          <w:sz w:val="32"/>
          <w:szCs w:val="32"/>
        </w:rPr>
      </w:pPr>
      <w:r w:rsidRPr="00F8604C">
        <w:rPr>
          <w:sz w:val="32"/>
          <w:szCs w:val="32"/>
        </w:rPr>
        <w:t>Цель: Упражнять в умении устанавливать простые причинно – следственные связи. Объяснять свой выбор.</w:t>
      </w:r>
    </w:p>
    <w:p w:rsidR="003F02F4" w:rsidRPr="00F8604C" w:rsidRDefault="003F02F4" w:rsidP="00BB5693">
      <w:pPr>
        <w:rPr>
          <w:sz w:val="32"/>
          <w:szCs w:val="32"/>
        </w:rPr>
      </w:pPr>
      <w:r w:rsidRPr="00F8604C">
        <w:rPr>
          <w:sz w:val="32"/>
          <w:szCs w:val="32"/>
        </w:rPr>
        <w:t>Материал: карточки.</w:t>
      </w:r>
    </w:p>
    <w:p w:rsidR="003F02F4" w:rsidRPr="00F8604C" w:rsidRDefault="003F02F4" w:rsidP="00BB5693">
      <w:pPr>
        <w:rPr>
          <w:sz w:val="32"/>
          <w:szCs w:val="32"/>
        </w:rPr>
      </w:pPr>
      <w:r w:rsidRPr="00F8604C">
        <w:rPr>
          <w:sz w:val="32"/>
          <w:szCs w:val="32"/>
        </w:rPr>
        <w:t>Ход: раздать детям большие карточки, где 2 экрана по краям пустые. Предложить найти причину и объяснить какое из этого вышло следствие</w:t>
      </w:r>
    </w:p>
    <w:p w:rsidR="003F02F4" w:rsidRPr="00F8604C" w:rsidRDefault="003F02F4" w:rsidP="00BB5693">
      <w:pPr>
        <w:rPr>
          <w:sz w:val="32"/>
          <w:szCs w:val="32"/>
        </w:rPr>
      </w:pPr>
      <w:r w:rsidRPr="00F8604C">
        <w:rPr>
          <w:sz w:val="32"/>
          <w:szCs w:val="32"/>
        </w:rPr>
        <w:t>Например: из маленькой гусеницы - появится красивая бабочка.</w:t>
      </w:r>
    </w:p>
    <w:p w:rsidR="003F02F4" w:rsidRPr="00F8604C" w:rsidRDefault="003F02F4" w:rsidP="00BB5693">
      <w:pPr>
        <w:rPr>
          <w:sz w:val="32"/>
          <w:szCs w:val="32"/>
        </w:rPr>
      </w:pPr>
      <w:r w:rsidRPr="00F8604C">
        <w:rPr>
          <w:sz w:val="32"/>
          <w:szCs w:val="32"/>
        </w:rPr>
        <w:t xml:space="preserve">А остальные </w:t>
      </w:r>
      <w:r w:rsidR="00F8604C" w:rsidRPr="00F8604C">
        <w:rPr>
          <w:sz w:val="32"/>
          <w:szCs w:val="32"/>
        </w:rPr>
        <w:t>проверяют,</w:t>
      </w:r>
      <w:r w:rsidRPr="00F8604C">
        <w:rPr>
          <w:sz w:val="32"/>
          <w:szCs w:val="32"/>
        </w:rPr>
        <w:t xml:space="preserve"> правильно ли составлена цепочка</w:t>
      </w:r>
      <w:r w:rsidR="00F8604C" w:rsidRPr="00F8604C">
        <w:rPr>
          <w:sz w:val="32"/>
          <w:szCs w:val="32"/>
        </w:rPr>
        <w:t>.</w:t>
      </w:r>
    </w:p>
    <w:p w:rsidR="00F8604C" w:rsidRPr="00BB5693" w:rsidRDefault="00F8604C" w:rsidP="00BB5693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4761933" cy="3574473"/>
            <wp:effectExtent l="19050" t="0" r="567" b="0"/>
            <wp:docPr id="4" name="Рисунок 4" descr="C:\Users\Home\Desktop\QXG8RE927o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QXG8RE927oU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231" cy="357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604C" w:rsidRPr="00BB5693" w:rsidSect="00BB56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BB5693"/>
    <w:rsid w:val="0010276A"/>
    <w:rsid w:val="0023783C"/>
    <w:rsid w:val="003A24D7"/>
    <w:rsid w:val="003F02F4"/>
    <w:rsid w:val="00BB5693"/>
    <w:rsid w:val="00BC48DB"/>
    <w:rsid w:val="00CA1E7A"/>
    <w:rsid w:val="00F447DF"/>
    <w:rsid w:val="00F8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2018-12-24T17:51:00Z</dcterms:created>
  <dcterms:modified xsi:type="dcterms:W3CDTF">2018-12-24T18:29:00Z</dcterms:modified>
</cp:coreProperties>
</file>