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0F" w:rsidRPr="006109C6" w:rsidRDefault="00191C0F" w:rsidP="00191C0F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Тема «Повышение качества образования через продуктивное освоение современных педагогических и информационных технологий в условиях ФГОС»</w:t>
      </w:r>
    </w:p>
    <w:p w:rsidR="00191C0F" w:rsidRPr="00191C0F" w:rsidRDefault="00191C0F" w:rsidP="00191C0F">
      <w:pPr>
        <w:pStyle w:val="a5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191C0F">
        <w:rPr>
          <w:rFonts w:ascii="Times New Roman" w:hAnsi="Times New Roman"/>
          <w:sz w:val="28"/>
          <w:szCs w:val="28"/>
        </w:rPr>
        <w:t>.Теория технологии ФГОС на этапе подачи нового материала;</w:t>
      </w:r>
    </w:p>
    <w:p w:rsidR="00191C0F" w:rsidRPr="00191C0F" w:rsidRDefault="00191C0F" w:rsidP="00191C0F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Hlk529815666"/>
      <w:r w:rsidRPr="00191C0F">
        <w:rPr>
          <w:rFonts w:ascii="Times New Roman" w:hAnsi="Times New Roman"/>
          <w:sz w:val="28"/>
          <w:szCs w:val="28"/>
        </w:rPr>
        <w:t>Рефлексия как этап урока (роль рефлексии в формировании УУД);</w:t>
      </w:r>
    </w:p>
    <w:p w:rsidR="00191C0F" w:rsidRPr="00191C0F" w:rsidRDefault="00191C0F" w:rsidP="00191C0F">
      <w:pPr>
        <w:pStyle w:val="a5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bookmarkStart w:id="1" w:name="_Hlk529819883"/>
      <w:bookmarkEnd w:id="0"/>
      <w:r>
        <w:rPr>
          <w:rFonts w:ascii="Times New Roman" w:hAnsi="Times New Roman"/>
          <w:sz w:val="28"/>
          <w:szCs w:val="28"/>
          <w:lang w:val="en-US"/>
        </w:rPr>
        <w:t>III.</w:t>
      </w:r>
      <w:r w:rsidRPr="00191C0F">
        <w:rPr>
          <w:rFonts w:ascii="Times New Roman" w:hAnsi="Times New Roman"/>
          <w:sz w:val="28"/>
          <w:szCs w:val="28"/>
        </w:rPr>
        <w:t>Новые воспитательные технологии</w:t>
      </w:r>
      <w:r w:rsidRPr="00191C0F">
        <w:rPr>
          <w:rFonts w:ascii="Times New Roman" w:hAnsi="Times New Roman"/>
          <w:sz w:val="28"/>
          <w:szCs w:val="28"/>
          <w:lang w:val="en-US"/>
        </w:rPr>
        <w:t>.</w:t>
      </w:r>
    </w:p>
    <w:bookmarkEnd w:id="1"/>
    <w:p w:rsidR="00191C0F" w:rsidRPr="006109C6" w:rsidRDefault="00191C0F" w:rsidP="00191C0F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 xml:space="preserve">Теория технологии ФГОС на этапе подачи нового материала.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Для реализации ФГОС в учебном заведении разрабатывается основная программа, состоящая из учебного плана, календарного графика, рабочих проектов курсов, предметов, дисциплин, а также методических и оценочных материалов. Все уроки можно классифицировать на следующие группы: </w:t>
      </w:r>
    </w:p>
    <w:p w:rsidR="00191C0F" w:rsidRPr="00191C0F" w:rsidRDefault="00191C0F" w:rsidP="00191C0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Открытие новых знаний. </w:t>
      </w:r>
    </w:p>
    <w:p w:rsidR="00191C0F" w:rsidRPr="00191C0F" w:rsidRDefault="00191C0F" w:rsidP="00191C0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Уроки рефлексии. </w:t>
      </w:r>
    </w:p>
    <w:p w:rsidR="00191C0F" w:rsidRPr="00191C0F" w:rsidRDefault="00191C0F" w:rsidP="00191C0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общеметодологической направленности. </w:t>
      </w:r>
    </w:p>
    <w:p w:rsidR="00191C0F" w:rsidRPr="00191C0F" w:rsidRDefault="00191C0F" w:rsidP="00191C0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>Уроки по развивающему контролю.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Каждое занятие строится по определенной схеме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Мотивация к учебной деятельности.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Актуализация и пробное действие.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места и причин затруднения.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проекта и решение проблемы.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сформированной модели.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Первичное закрепление с проговариванием вслух.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Самостоятельная работа с самоконтролем.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Включение в систему знаний и повторений. </w:t>
      </w:r>
    </w:p>
    <w:p w:rsidR="00191C0F" w:rsidRPr="00191C0F" w:rsidRDefault="00191C0F" w:rsidP="00191C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Рефлексия учебной деятельности на занятии.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lastRenderedPageBreak/>
        <w:t>Цель мотивации</w:t>
      </w:r>
      <w:r w:rsidRPr="00191C0F">
        <w:rPr>
          <w:rFonts w:ascii="Times New Roman" w:hAnsi="Times New Roman"/>
          <w:b/>
          <w:sz w:val="28"/>
          <w:szCs w:val="28"/>
        </w:rPr>
        <w:t xml:space="preserve"> </w:t>
      </w:r>
      <w:r w:rsidRPr="00191C0F">
        <w:rPr>
          <w:rFonts w:ascii="Times New Roman" w:hAnsi="Times New Roman"/>
          <w:sz w:val="28"/>
          <w:szCs w:val="28"/>
        </w:rPr>
        <w:t xml:space="preserve">у ученика - его внутренняя готовность к выполнению установленных нормативов. </w:t>
      </w:r>
    </w:p>
    <w:p w:rsidR="006109C6" w:rsidRDefault="006109C6" w:rsidP="00191C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Условия для реализации</w:t>
      </w:r>
      <w:r w:rsidRPr="00191C0F">
        <w:rPr>
          <w:rFonts w:ascii="Times New Roman" w:hAnsi="Times New Roman"/>
          <w:sz w:val="28"/>
          <w:szCs w:val="28"/>
        </w:rPr>
        <w:t xml:space="preserve">: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-создание условий для возникновения индивидуальной внутренней потребности осуществлять деятельность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-актуализация требований к обучающемуся со стороны педагога.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-установление тематических рамок деятельности. </w:t>
      </w:r>
    </w:p>
    <w:p w:rsidR="00191C0F" w:rsidRPr="006109C6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Актуализация и пробное действие</w:t>
      </w:r>
      <w:r w:rsidRPr="006109C6">
        <w:rPr>
          <w:rFonts w:ascii="Times New Roman" w:hAnsi="Times New Roman"/>
          <w:sz w:val="28"/>
          <w:szCs w:val="28"/>
          <w:u w:val="single"/>
        </w:rPr>
        <w:t>: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Цель - подготовка мышления детей и организация понимания ими собственной потребности к формированию новой модели действий.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-воспроизведение и фиксация навыков, знаний и умений учащихся, требуемые для создания новой модели поведения.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-активизация мыслительных операций (синтез, анализ, обобщение, сравнения, аналогия, классификация) и познавательных процессов (внимание, память).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 самостоятельное выполнение задание по применению нового знания.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-фиксация появившегося затруднения при реализации пробного действия, либо при его обосновании. </w:t>
      </w:r>
    </w:p>
    <w:p w:rsidR="00191C0F" w:rsidRPr="00191C0F" w:rsidRDefault="00191C0F" w:rsidP="00191C0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 выявление проблем – осознание недостаточности знаний, способностей или умений. </w:t>
      </w:r>
    </w:p>
    <w:p w:rsidR="00191C0F" w:rsidRPr="006109C6" w:rsidRDefault="00191C0F" w:rsidP="00191C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 xml:space="preserve">Выявление проблем: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самоанализ действий учащихся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фиксация проблемы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соотнесение собственных действий на месте возникновения затруднения с ранее изученными способами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 выявление навыка для решения поставленной задачи, аналогичных ей вопросов.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lastRenderedPageBreak/>
        <w:t>Построение проекта</w:t>
      </w:r>
      <w:r w:rsidRPr="00191C0F">
        <w:rPr>
          <w:rFonts w:ascii="Times New Roman" w:hAnsi="Times New Roman"/>
          <w:b/>
          <w:sz w:val="28"/>
          <w:szCs w:val="28"/>
        </w:rPr>
        <w:t xml:space="preserve"> - </w:t>
      </w:r>
      <w:r w:rsidRPr="00191C0F">
        <w:rPr>
          <w:rFonts w:ascii="Times New Roman" w:hAnsi="Times New Roman"/>
          <w:sz w:val="28"/>
          <w:szCs w:val="28"/>
        </w:rPr>
        <w:t xml:space="preserve">формулирование задач деятельности и на их основе выбор модели и средств их реализации.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в коммуникативной форме (формулирование конкретной задачи предстоящих учебных действий, посредством которых выявленная ранее причина затруднений будет устранена)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-предложение и согласование темы урока, которые педагог может уточнить.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- выбор модели формирования нового знания (метод уточнения или дополнения).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выбор средств, с помощью которых формируется знание (алгоритмы, способы записи, понятия, формулы и другие инструменты).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1C0F" w:rsidRPr="00191C0F" w:rsidRDefault="00191C0F" w:rsidP="00191C0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Реализация проекта -</w:t>
      </w:r>
      <w:r w:rsidRPr="00191C0F">
        <w:rPr>
          <w:rFonts w:ascii="Times New Roman" w:hAnsi="Times New Roman"/>
          <w:b/>
          <w:sz w:val="28"/>
          <w:szCs w:val="28"/>
        </w:rPr>
        <w:t xml:space="preserve"> </w:t>
      </w:r>
      <w:r w:rsidRPr="00191C0F">
        <w:rPr>
          <w:rFonts w:ascii="Times New Roman" w:hAnsi="Times New Roman"/>
          <w:sz w:val="28"/>
          <w:szCs w:val="28"/>
        </w:rPr>
        <w:t xml:space="preserve">формирование учащимися новой модели действий, умения ее применять и при решении задачи, вызвавшей затруднение, и аналогичных ей вопросов. </w:t>
      </w:r>
    </w:p>
    <w:p w:rsidR="00191C0F" w:rsidRPr="00191C0F" w:rsidRDefault="00191C0F" w:rsidP="00191C0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Первичное закрепление</w:t>
      </w:r>
      <w:r w:rsidRPr="00191C0F">
        <w:rPr>
          <w:rFonts w:ascii="Times New Roman" w:hAnsi="Times New Roman"/>
          <w:b/>
          <w:sz w:val="28"/>
          <w:szCs w:val="28"/>
        </w:rPr>
        <w:t xml:space="preserve"> - </w:t>
      </w:r>
      <w:r w:rsidRPr="00191C0F">
        <w:rPr>
          <w:rFonts w:ascii="Times New Roman" w:hAnsi="Times New Roman"/>
          <w:sz w:val="28"/>
          <w:szCs w:val="28"/>
        </w:rPr>
        <w:t xml:space="preserve">необходимо для усвоения детьми нового метода действий (проговаривание вслух свои шагов и их обоснование, решение типовых задач по новому способу действий, осуществление данного вида работ в парах, в группах или фронтально.) </w:t>
      </w:r>
    </w:p>
    <w:p w:rsidR="00191C0F" w:rsidRPr="00803CC2" w:rsidRDefault="00191C0F" w:rsidP="00803C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Самостоятельная работа и самопроверка</w:t>
      </w:r>
      <w:r w:rsidRPr="00191C0F">
        <w:rPr>
          <w:rFonts w:ascii="Times New Roman" w:hAnsi="Times New Roman"/>
          <w:b/>
          <w:sz w:val="28"/>
          <w:szCs w:val="28"/>
        </w:rPr>
        <w:t xml:space="preserve"> - </w:t>
      </w:r>
      <w:r w:rsidRPr="00191C0F">
        <w:rPr>
          <w:rFonts w:ascii="Times New Roman" w:hAnsi="Times New Roman"/>
          <w:sz w:val="28"/>
          <w:szCs w:val="28"/>
        </w:rPr>
        <w:t>в ходе самостоятельной работы проверяется степень освоения полученного знания, формируется (по возможности) успешная ситуация. Эти эта</w:t>
      </w:r>
      <w:r w:rsidR="00803CC2">
        <w:rPr>
          <w:rFonts w:ascii="Times New Roman" w:hAnsi="Times New Roman"/>
          <w:sz w:val="28"/>
          <w:szCs w:val="28"/>
        </w:rPr>
        <w:t xml:space="preserve">пы урока по ФГОС предполагают: </w:t>
      </w:r>
    </w:p>
    <w:p w:rsidR="00191C0F" w:rsidRPr="00CC01CC" w:rsidRDefault="00191C0F" w:rsidP="00191C0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i/>
          <w:sz w:val="36"/>
          <w:szCs w:val="36"/>
          <w:u w:val="single"/>
          <w:lang w:eastAsia="ru-RU"/>
        </w:rPr>
      </w:pPr>
      <w:r w:rsidRPr="00CC01CC">
        <w:rPr>
          <w:rFonts w:ascii="Times New Roman" w:hAnsi="Times New Roman"/>
          <w:b/>
          <w:i/>
          <w:sz w:val="36"/>
          <w:szCs w:val="36"/>
          <w:u w:val="single"/>
        </w:rPr>
        <w:t xml:space="preserve">Рефлексия как этап урока (роль рефлексии в формировании УУД); </w:t>
      </w:r>
    </w:p>
    <w:p w:rsidR="00191C0F" w:rsidRPr="00191C0F" w:rsidRDefault="00191C0F" w:rsidP="00191C0F">
      <w:pPr>
        <w:pStyle w:val="a5"/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современной педагогике под </w:t>
      </w:r>
      <w:r w:rsidRPr="00191C0F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рефлексией</w:t>
      </w: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понимают: </w:t>
      </w:r>
    </w:p>
    <w:p w:rsidR="00191C0F" w:rsidRPr="00191C0F" w:rsidRDefault="00191C0F" w:rsidP="00191C0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>Осознание смысла и способа собственной деятельности</w:t>
      </w:r>
    </w:p>
    <w:p w:rsidR="00191C0F" w:rsidRPr="00191C0F" w:rsidRDefault="00191C0F" w:rsidP="00191C0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>Объективная оценка своих результатов</w:t>
      </w:r>
    </w:p>
    <w:p w:rsidR="00191C0F" w:rsidRPr="00191C0F" w:rsidRDefault="00191C0F" w:rsidP="00191C0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Обнаружение проблем.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Цели рефлексии</w:t>
      </w:r>
      <w:r w:rsidRPr="00191C0F">
        <w:rPr>
          <w:rFonts w:ascii="Times New Roman" w:hAnsi="Times New Roman"/>
          <w:b/>
          <w:sz w:val="28"/>
          <w:szCs w:val="28"/>
        </w:rPr>
        <w:t>-</w:t>
      </w:r>
      <w:r w:rsidRPr="00191C0F">
        <w:rPr>
          <w:rFonts w:ascii="Times New Roman" w:hAnsi="Times New Roman"/>
          <w:sz w:val="28"/>
          <w:szCs w:val="28"/>
        </w:rPr>
        <w:t xml:space="preserve"> осознание детьми способов преодоления затруднений и самостоятельная оценка полученных результатов коррекционной или самостоятельной работы. Для этого обучающимся необходимо: </w:t>
      </w:r>
    </w:p>
    <w:p w:rsidR="00191C0F" w:rsidRPr="00191C0F" w:rsidRDefault="00191C0F" w:rsidP="00191C0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Уточнить алгоритм исправления допущенных ошибок. </w:t>
      </w:r>
    </w:p>
    <w:p w:rsidR="00191C0F" w:rsidRPr="00191C0F" w:rsidRDefault="00191C0F" w:rsidP="00191C0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Назвать способы действий, которые вызвали затруднение. </w:t>
      </w:r>
    </w:p>
    <w:p w:rsidR="00191C0F" w:rsidRPr="00191C0F" w:rsidRDefault="00191C0F" w:rsidP="00191C0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Зафиксировать уровень соответствия поставленных целей и достигнутых результатов. </w:t>
      </w:r>
    </w:p>
    <w:p w:rsidR="00191C0F" w:rsidRPr="00191C0F" w:rsidRDefault="00191C0F" w:rsidP="00191C0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Оценить свою работу на уроке. </w:t>
      </w:r>
    </w:p>
    <w:p w:rsidR="00191C0F" w:rsidRPr="00191C0F" w:rsidRDefault="00191C0F" w:rsidP="00191C0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Наметить цели для последующей деятельности. </w:t>
      </w:r>
    </w:p>
    <w:p w:rsidR="00191C0F" w:rsidRPr="00CC01CC" w:rsidRDefault="00191C0F" w:rsidP="00191C0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C0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работы на уроке согласовывается домашнее задание. </w:t>
      </w:r>
    </w:p>
    <w:p w:rsidR="00191C0F" w:rsidRPr="006109C6" w:rsidRDefault="00191C0F" w:rsidP="00191C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Универсальные учебные действия: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Регулятивные (умение организовывать свои дела: ставить цель, планировать, получать и оценивать результат)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Познавательные (умение добывать, преобразовывать, и представлять информацию)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-Коммуникативные (умение донести свою позицию, понять других, договориться что-то делать сообща)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Личностные (умение оценивать свои и чужие поступки, стремление к созидательной деятельности)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Рефлексия осуществляется не только в конце урока, но и на любом его этапе. 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Классификация приемов рефлексии</w:t>
      </w:r>
      <w:r w:rsidRPr="00191C0F">
        <w:rPr>
          <w:rFonts w:ascii="Times New Roman" w:hAnsi="Times New Roman"/>
          <w:b/>
          <w:sz w:val="28"/>
          <w:szCs w:val="28"/>
        </w:rPr>
        <w:t>: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рефлексия эмоционального состояния и настроения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-рефлексия деятельности на уроке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-рефлексия содержания учебного материла</w:t>
      </w:r>
    </w:p>
    <w:p w:rsidR="00191C0F" w:rsidRPr="006109C6" w:rsidRDefault="00191C0F" w:rsidP="00191C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109C6">
        <w:rPr>
          <w:rFonts w:ascii="Times New Roman" w:hAnsi="Times New Roman"/>
          <w:b/>
          <w:sz w:val="28"/>
          <w:szCs w:val="28"/>
          <w:u w:val="single"/>
        </w:rPr>
        <w:t>Образовательный эффект рефлексии: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Рефлексия создает условия для внутренней мотивации на деятельность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- Рефлексия помогает ученикам осмыслить получаемые результаты</w:t>
      </w:r>
    </w:p>
    <w:p w:rsidR="00191C0F" w:rsidRPr="00191C0F" w:rsidRDefault="00191C0F" w:rsidP="00191C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lastRenderedPageBreak/>
        <w:t xml:space="preserve">- Рефлексия помогает наметить цели будущей работы, </w:t>
      </w:r>
      <w:r w:rsidR="00803CC2">
        <w:rPr>
          <w:rFonts w:ascii="Times New Roman" w:hAnsi="Times New Roman"/>
          <w:sz w:val="28"/>
          <w:szCs w:val="28"/>
        </w:rPr>
        <w:t>«соединить» результаты с целями</w:t>
      </w:r>
    </w:p>
    <w:p w:rsidR="00191C0F" w:rsidRPr="00CC01CC" w:rsidRDefault="00191C0F" w:rsidP="00191C0F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CC01CC">
        <w:rPr>
          <w:rFonts w:ascii="Times New Roman" w:hAnsi="Times New Roman"/>
          <w:b/>
          <w:i/>
          <w:sz w:val="36"/>
          <w:szCs w:val="36"/>
          <w:u w:val="single"/>
        </w:rPr>
        <w:t>Новые воспитательные технологии</w:t>
      </w:r>
      <w:r w:rsidRPr="00CC01CC">
        <w:rPr>
          <w:rFonts w:ascii="Times New Roman" w:hAnsi="Times New Roman"/>
          <w:b/>
          <w:sz w:val="36"/>
          <w:szCs w:val="36"/>
          <w:lang w:val="en-US"/>
        </w:rPr>
        <w:t>.</w:t>
      </w:r>
    </w:p>
    <w:p w:rsidR="00191C0F" w:rsidRDefault="00191C0F" w:rsidP="00191C0F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Воспитательные технологии – это одно из средств воспитания,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воспитуемых к общече</w:t>
      </w:r>
      <w:r>
        <w:rPr>
          <w:rFonts w:ascii="Times New Roman" w:hAnsi="Times New Roman"/>
          <w:sz w:val="28"/>
          <w:szCs w:val="28"/>
        </w:rPr>
        <w:t>ловеческим культурным ценностя</w:t>
      </w:r>
      <w:r w:rsidR="00CC01CC">
        <w:rPr>
          <w:rFonts w:ascii="Times New Roman" w:hAnsi="Times New Roman"/>
          <w:sz w:val="28"/>
          <w:szCs w:val="28"/>
        </w:rPr>
        <w:t>м.</w:t>
      </w:r>
    </w:p>
    <w:p w:rsidR="00191C0F" w:rsidRPr="00191C0F" w:rsidRDefault="00191C0F" w:rsidP="00191C0F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Воспитательные технологии включают следующие системообразующие компоненты </w:t>
      </w:r>
    </w:p>
    <w:p w:rsidR="00191C0F" w:rsidRPr="00191C0F" w:rsidRDefault="00191C0F" w:rsidP="00191C0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Диагностирование</w:t>
      </w:r>
    </w:p>
    <w:p w:rsidR="00191C0F" w:rsidRPr="00191C0F" w:rsidRDefault="00191C0F" w:rsidP="00191C0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Целеполагание</w:t>
      </w:r>
    </w:p>
    <w:p w:rsidR="00191C0F" w:rsidRPr="00191C0F" w:rsidRDefault="00191C0F" w:rsidP="00191C0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Проектирование</w:t>
      </w:r>
    </w:p>
    <w:p w:rsidR="00191C0F" w:rsidRPr="00191C0F" w:rsidRDefault="00191C0F" w:rsidP="00191C0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>Конструирование</w:t>
      </w:r>
    </w:p>
    <w:p w:rsidR="00191C0F" w:rsidRPr="00191C0F" w:rsidRDefault="00191C0F" w:rsidP="00191C0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C0F">
        <w:rPr>
          <w:rFonts w:ascii="Times New Roman" w:hAnsi="Times New Roman"/>
          <w:sz w:val="28"/>
          <w:szCs w:val="28"/>
        </w:rPr>
        <w:t xml:space="preserve">Организационно – </w:t>
      </w:r>
      <w:proofErr w:type="spellStart"/>
      <w:r w:rsidRPr="00191C0F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191C0F">
        <w:rPr>
          <w:rFonts w:ascii="Times New Roman" w:hAnsi="Times New Roman"/>
          <w:sz w:val="28"/>
          <w:szCs w:val="28"/>
        </w:rPr>
        <w:t xml:space="preserve"> компонент</w:t>
      </w:r>
    </w:p>
    <w:p w:rsidR="00191C0F" w:rsidRPr="00191C0F" w:rsidRDefault="00191C0F" w:rsidP="00191C0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C0F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191C0F">
        <w:rPr>
          <w:rFonts w:ascii="Times New Roman" w:hAnsi="Times New Roman"/>
          <w:sz w:val="28"/>
          <w:szCs w:val="28"/>
        </w:rPr>
        <w:t xml:space="preserve"> – управленческий компонент</w:t>
      </w:r>
    </w:p>
    <w:p w:rsidR="00191C0F" w:rsidRPr="00191C0F" w:rsidRDefault="00191C0F" w:rsidP="00191C0F">
      <w:pPr>
        <w:spacing w:after="0" w:line="360" w:lineRule="auto"/>
        <w:ind w:left="136" w:right="136"/>
        <w:rPr>
          <w:rFonts w:ascii="Times New Roman" w:hAnsi="Times New Roman"/>
          <w:color w:val="000000"/>
          <w:sz w:val="28"/>
          <w:szCs w:val="28"/>
        </w:rPr>
      </w:pPr>
      <w:r w:rsidRPr="00191C0F">
        <w:rPr>
          <w:rFonts w:ascii="Times New Roman" w:hAnsi="Times New Roman"/>
          <w:color w:val="000000"/>
          <w:sz w:val="28"/>
          <w:szCs w:val="28"/>
        </w:rPr>
        <w:t>Содержанием воспитательных технологий являются:</w:t>
      </w:r>
    </w:p>
    <w:p w:rsidR="00191C0F" w:rsidRPr="00191C0F" w:rsidRDefault="00191C0F" w:rsidP="00191C0F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right="136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Научно обоснованные социализированные требования </w:t>
      </w:r>
    </w:p>
    <w:p w:rsidR="00191C0F" w:rsidRPr="00191C0F" w:rsidRDefault="00191C0F" w:rsidP="00191C0F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right="136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Передача социального опыта </w:t>
      </w:r>
    </w:p>
    <w:p w:rsidR="00191C0F" w:rsidRPr="00191C0F" w:rsidRDefault="00191C0F" w:rsidP="00191C0F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right="136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Постановка цели и анализ сложившейся ситуации </w:t>
      </w:r>
    </w:p>
    <w:p w:rsidR="00191C0F" w:rsidRPr="00191C0F" w:rsidRDefault="00191C0F" w:rsidP="00191C0F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right="136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Социализированная оценка ученика </w:t>
      </w:r>
    </w:p>
    <w:p w:rsidR="00191C0F" w:rsidRPr="00191C0F" w:rsidRDefault="00191C0F" w:rsidP="00191C0F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right="136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Организация творческого дела </w:t>
      </w:r>
    </w:p>
    <w:p w:rsidR="00191C0F" w:rsidRPr="00CC01CC" w:rsidRDefault="00191C0F" w:rsidP="00191C0F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right="136"/>
        <w:rPr>
          <w:color w:val="000000"/>
          <w:sz w:val="28"/>
          <w:szCs w:val="28"/>
        </w:rPr>
      </w:pPr>
      <w:r w:rsidRPr="00CC01CC">
        <w:rPr>
          <w:sz w:val="28"/>
          <w:szCs w:val="28"/>
        </w:rPr>
        <w:t xml:space="preserve">Создание ситуации успеха </w:t>
      </w:r>
    </w:p>
    <w:p w:rsidR="00191C0F" w:rsidRPr="00CC01CC" w:rsidRDefault="00191C0F" w:rsidP="00191C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Существует масса различных воспитательных технологий: это и распространённые традиционные и современные инновационные. </w:t>
      </w:r>
    </w:p>
    <w:p w:rsidR="00191C0F" w:rsidRPr="00CC01CC" w:rsidRDefault="00191C0F" w:rsidP="00191C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sz w:val="28"/>
          <w:szCs w:val="28"/>
          <w:shd w:val="clear" w:color="auto" w:fill="FFFFFF"/>
        </w:rPr>
        <w:t>Я хочу остановиться на следующих новых технологиях.</w:t>
      </w:r>
    </w:p>
    <w:p w:rsidR="00191C0F" w:rsidRPr="00CC01CC" w:rsidRDefault="00191C0F" w:rsidP="00191C0F">
      <w:pPr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sz w:val="28"/>
          <w:szCs w:val="28"/>
          <w:shd w:val="clear" w:color="auto" w:fill="FFFFFF"/>
        </w:rPr>
        <w:t>Новое – это хорошо забытое старое.</w:t>
      </w:r>
    </w:p>
    <w:p w:rsidR="00CC01CC" w:rsidRPr="00CC01CC" w:rsidRDefault="00CC01CC" w:rsidP="00191C0F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>«Модельный метод обучения</w:t>
      </w:r>
    </w:p>
    <w:p w:rsidR="00191C0F" w:rsidRPr="00CC01CC" w:rsidRDefault="00191C0F" w:rsidP="00191C0F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C01CC"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Метод "</w:t>
      </w:r>
      <w:proofErr w:type="spellStart"/>
      <w:r w:rsidR="00CC01CC"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Mind-</w:t>
      </w:r>
      <w:proofErr w:type="gramStart"/>
      <w:r w:rsidR="00CC01CC"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Map</w:t>
      </w:r>
      <w:proofErr w:type="spellEnd"/>
      <w:r w:rsidR="00CC01CC"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”(</w:t>
      </w:r>
      <w:proofErr w:type="gramEnd"/>
      <w:r w:rsidR="00CC01CC"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Карта памяти</w:t>
      </w:r>
    </w:p>
    <w:p w:rsidR="00CC01CC" w:rsidRPr="00CC01CC" w:rsidRDefault="00CC01CC" w:rsidP="00191C0F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Метод "</w:t>
      </w:r>
      <w:proofErr w:type="spellStart"/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Brain</w:t>
      </w:r>
      <w:proofErr w:type="spellEnd"/>
      <w:r w:rsidRPr="00CC01CC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Storming</w:t>
      </w:r>
      <w:proofErr w:type="spellEnd"/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”</w:t>
      </w:r>
    </w:p>
    <w:p w:rsidR="00CC01CC" w:rsidRPr="00CC01CC" w:rsidRDefault="00CC01CC" w:rsidP="00191C0F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Cluster-Method</w:t>
      </w:r>
      <w:proofErr w:type="spellEnd"/>
      <w:r w:rsidRPr="00CC01C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(гроздь)</w:t>
      </w:r>
      <w:r w:rsidRPr="00CC01C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91C0F" w:rsidRPr="00803CC2" w:rsidRDefault="00191C0F" w:rsidP="00803CC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C01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«Кейс метод</w:t>
      </w:r>
    </w:p>
    <w:p w:rsidR="00191C0F" w:rsidRPr="00CC01CC" w:rsidRDefault="00CC01CC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191C0F"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«Модельный метод обучения» (занятия в виде деловых игр, уроки типа: урок-суд, урок-аукцион, урок-пресс-конференция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 xml:space="preserve">Эти уроки имитируют проходящие в жизни пресс-конференции: когда группы общественных деятелей или ученых ведут беседы с представителями прессы, направленные на выяснение важнейших вопросов и </w:t>
      </w:r>
      <w:r w:rsidR="00CC01CC" w:rsidRPr="00CC01CC">
        <w:rPr>
          <w:rFonts w:ascii="Times New Roman" w:hAnsi="Times New Roman"/>
          <w:color w:val="000000"/>
          <w:sz w:val="28"/>
          <w:szCs w:val="28"/>
        </w:rPr>
        <w:t>проблем с целью их популяризации,</w:t>
      </w:r>
      <w:r w:rsidRPr="00CC01CC">
        <w:rPr>
          <w:rFonts w:ascii="Times New Roman" w:hAnsi="Times New Roman"/>
          <w:color w:val="000000"/>
          <w:sz w:val="28"/>
          <w:szCs w:val="28"/>
        </w:rPr>
        <w:t xml:space="preserve"> и пропаганды. Уроки этого типа способствуют развитию у учащихся навыков работы с дополнительной литературой, воспитывают любознательность, умение делать дело в коллективе, товарищескую взаимопомощь.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Урок-пресс-конференцию </w:t>
      </w:r>
      <w:r w:rsidRPr="00CC01CC">
        <w:rPr>
          <w:rFonts w:ascii="Times New Roman" w:hAnsi="Times New Roman"/>
          <w:color w:val="000000"/>
          <w:sz w:val="28"/>
          <w:szCs w:val="28"/>
        </w:rPr>
        <w:t>провожу с целью обобщения и закрепления изученного материала. Необычные по форме, эти уроки вызывают большой интерес у учащихся, хорошо развивают творческие способности.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Метод "</w:t>
      </w:r>
      <w:proofErr w:type="spell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Mind-</w:t>
      </w:r>
      <w:proofErr w:type="gram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Map</w:t>
      </w:r>
      <w:proofErr w:type="spellEnd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”(</w:t>
      </w:r>
      <w:proofErr w:type="gramEnd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Карта памяти)</w:t>
      </w:r>
      <w:r w:rsidRPr="00CC01C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C01CC">
        <w:rPr>
          <w:rFonts w:ascii="Times New Roman" w:hAnsi="Times New Roman"/>
          <w:color w:val="000000"/>
          <w:sz w:val="28"/>
          <w:szCs w:val="28"/>
        </w:rPr>
        <w:t>является простой технологией записи мыслей, идей, разговоров. Запись происходит быстро, ассоциативно. Тема находится в центре. Сначала возникает слово, идея, мысль. Идёт поток идей, их количество неограниченно, они все фиксируются, начинаем их записывать сверху слева и заканчиваем справа внизу. Метод является индивидуальным продуктом одного человека или одной группы. Выражает индивидуальные возможности, создаёт пространство для проявления креативных способностей.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Метод "</w:t>
      </w:r>
      <w:proofErr w:type="spell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Brain</w:t>
      </w:r>
      <w:proofErr w:type="spellEnd"/>
      <w:r w:rsidRPr="00CC01CC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proofErr w:type="gram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Storming</w:t>
      </w:r>
      <w:proofErr w:type="spellEnd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”(</w:t>
      </w:r>
      <w:proofErr w:type="gramEnd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Мозговой штурм)</w:t>
      </w:r>
      <w:r w:rsidRPr="00CC01CC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: </w:t>
      </w:r>
      <w:r w:rsidRPr="00CC01CC">
        <w:rPr>
          <w:rFonts w:ascii="Times New Roman" w:hAnsi="Times New Roman"/>
          <w:color w:val="000000"/>
          <w:sz w:val="28"/>
          <w:szCs w:val="28"/>
        </w:rPr>
        <w:t xml:space="preserve">путём мозговой атаки учащиеся называют всё, что они знают и думают по озвученной теме, проблеме. Все идеи принимаются, независимо от того, правильны они или нет. Роль учителя — роль </w:t>
      </w:r>
      <w:r w:rsidRPr="00CC01CC">
        <w:rPr>
          <w:rFonts w:ascii="Times New Roman" w:hAnsi="Times New Roman"/>
          <w:color w:val="000000"/>
          <w:sz w:val="28"/>
          <w:szCs w:val="28"/>
        </w:rPr>
        <w:lastRenderedPageBreak/>
        <w:t>проводника, заставляя учащихся размышлять, при этом внимательно выслушивая их соображения.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C01C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Teacher:</w:t>
      </w:r>
      <w:r w:rsidRPr="00CC01CC">
        <w:rPr>
          <w:rFonts w:ascii="Times New Roman" w:hAnsi="Times New Roman"/>
          <w:color w:val="000000"/>
          <w:sz w:val="28"/>
          <w:szCs w:val="28"/>
          <w:lang w:val="en-US"/>
        </w:rPr>
        <w:t> What comes to mind when you hear the expression: What is a calendar?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Cluster-Method</w:t>
      </w:r>
      <w:proofErr w:type="spellEnd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(гроздь)</w:t>
      </w:r>
      <w:r w:rsidRPr="00CC01C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 — </w:t>
      </w:r>
      <w:r w:rsidRPr="00CC01CC">
        <w:rPr>
          <w:rFonts w:ascii="Times New Roman" w:hAnsi="Times New Roman"/>
          <w:color w:val="000000"/>
          <w:sz w:val="28"/>
          <w:szCs w:val="28"/>
        </w:rPr>
        <w:t>служит для стимулирования мыслительной деятельности. Спонтанность, освобождённая от какой - либо цензуры. Графический приём систематизации материала. Мысли не громоздятся, а "гроздятся”, т. е. располагаются в определённом порядке.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Технология составления: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 xml:space="preserve">1)Ключевое слово; </w:t>
      </w:r>
      <w:proofErr w:type="gramStart"/>
      <w:r w:rsidRPr="00CC01CC">
        <w:rPr>
          <w:rFonts w:ascii="Times New Roman" w:hAnsi="Times New Roman"/>
          <w:color w:val="000000"/>
          <w:sz w:val="28"/>
          <w:szCs w:val="28"/>
        </w:rPr>
        <w:t>2)Запись</w:t>
      </w:r>
      <w:proofErr w:type="gramEnd"/>
      <w:r w:rsidRPr="00CC01CC">
        <w:rPr>
          <w:rFonts w:ascii="Times New Roman" w:hAnsi="Times New Roman"/>
          <w:color w:val="000000"/>
          <w:sz w:val="28"/>
          <w:szCs w:val="28"/>
        </w:rPr>
        <w:t xml:space="preserve"> слов, спонтанно приходящих в голову, записываются вокруг основного слова. Они обводятся и соединяются с основным словом. 3)Каждое новое слово образует собой новое ядро, которое вызывает дальнейшие ассоциации. Таким образом, создаются ассоциативные</w:t>
      </w: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Синквейн</w:t>
      </w:r>
      <w:proofErr w:type="spellEnd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CC01C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— </w:t>
      </w:r>
      <w:r w:rsidRPr="00CC01CC">
        <w:rPr>
          <w:rFonts w:ascii="Times New Roman" w:hAnsi="Times New Roman"/>
          <w:color w:val="000000"/>
          <w:sz w:val="28"/>
          <w:szCs w:val="28"/>
        </w:rPr>
        <w:t xml:space="preserve">это стихотворение, которое требует синтеза информации и материала в кратких выражениях, что позволяет описывать или рефлексировать. </w:t>
      </w:r>
      <w:proofErr w:type="spellStart"/>
      <w:r w:rsidRPr="00CC01CC"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 w:rsidRPr="00CC01CC">
        <w:rPr>
          <w:rFonts w:ascii="Times New Roman" w:hAnsi="Times New Roman"/>
          <w:color w:val="000000"/>
          <w:sz w:val="28"/>
          <w:szCs w:val="28"/>
        </w:rPr>
        <w:t xml:space="preserve"> — это стихотворение, состоящее из пяти строк. Каждому учащемуся даётся 5-7 минут на то, чтобы написать </w:t>
      </w:r>
      <w:proofErr w:type="spellStart"/>
      <w:r w:rsidRPr="00CC01CC"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 w:rsidRPr="00CC01CC">
        <w:rPr>
          <w:rFonts w:ascii="Times New Roman" w:hAnsi="Times New Roman"/>
          <w:color w:val="000000"/>
          <w:sz w:val="28"/>
          <w:szCs w:val="28"/>
        </w:rPr>
        <w:t>,</w:t>
      </w:r>
    </w:p>
    <w:p w:rsidR="00CC01CC" w:rsidRDefault="00CC01CC" w:rsidP="00CC01CC">
      <w:pPr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191C0F" w:rsidRPr="00CC01CC" w:rsidRDefault="00191C0F" w:rsidP="00CC01C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Правило написания </w:t>
      </w:r>
      <w:proofErr w:type="spellStart"/>
      <w:r w:rsidRPr="00CC01CC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синквейна</w:t>
      </w:r>
      <w:proofErr w:type="spellEnd"/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>В первой строчке тема называется одним словом (обычно существительным).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>Вторая строчка — это описание темы в двух словах (двумя прилагательными).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>Третья строчка — это описание действия в рамках этой темы тремя словами.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>Четвертая строка — фраза из четырех строк, показывающая отношение к теме.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t>Пятая строка — это синоним из одного слова, который повторяет суть темы.</w:t>
      </w:r>
    </w:p>
    <w:p w:rsidR="00191C0F" w:rsidRPr="00CC01CC" w:rsidRDefault="00191C0F" w:rsidP="00CC01CC">
      <w:pPr>
        <w:spacing w:after="30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color w:val="000000"/>
          <w:sz w:val="28"/>
          <w:szCs w:val="28"/>
        </w:rPr>
        <w:lastRenderedPageBreak/>
        <w:t>Таким образом, применение современных образовательных технологий позволяет организовать образовательный процесс более продуктивным, эффективным, интересным, информационно насыщенным.     Применяя новые педагогические технологии на уроках, я убедилась, что процесс обучения английскому языку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:rsidR="00CC01CC" w:rsidRPr="00CC01CC" w:rsidRDefault="00CC01CC" w:rsidP="00CC01CC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CC01CC" w:rsidRPr="00CC01CC" w:rsidRDefault="00CC01CC" w:rsidP="00CC01CC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01CC">
        <w:rPr>
          <w:rFonts w:ascii="Times New Roman" w:hAnsi="Times New Roman"/>
          <w:b/>
          <w:color w:val="000000"/>
          <w:sz w:val="28"/>
          <w:szCs w:val="28"/>
          <w:u w:val="single"/>
        </w:rPr>
        <w:t>Кейс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метод- </w:t>
      </w:r>
    </w:p>
    <w:p w:rsidR="00CC01CC" w:rsidRPr="00CC01CC" w:rsidRDefault="00CC01CC" w:rsidP="00CC01C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1CC">
        <w:rPr>
          <w:rFonts w:ascii="Times New Roman" w:hAnsi="Times New Roman"/>
          <w:b/>
          <w:color w:val="000000"/>
          <w:sz w:val="28"/>
          <w:szCs w:val="28"/>
        </w:rPr>
        <w:t>Это метод активного проблемно – ситуационного анализа, основанный на обучении путем решения конкретных</w:t>
      </w:r>
      <w:r w:rsidRPr="00CC01CC">
        <w:rPr>
          <w:rFonts w:ascii="Times New Roman" w:hAnsi="Times New Roman"/>
          <w:color w:val="000000"/>
          <w:sz w:val="28"/>
          <w:szCs w:val="28"/>
        </w:rPr>
        <w:t xml:space="preserve"> задач-ситуаций (кейсов).</w:t>
      </w:r>
    </w:p>
    <w:p w:rsidR="00CC01CC" w:rsidRPr="00CC01CC" w:rsidRDefault="00CC01CC" w:rsidP="00CC01CC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Главное его предназначение – развивать способность находить решение проблемы и учиться работать с информацией.</w:t>
      </w:r>
      <w:r w:rsidRPr="00CC01CC">
        <w:rPr>
          <w:rFonts w:ascii="Times New Roman" w:eastAsia="Times New Roman" w:hAnsi="Times New Roman"/>
          <w:color w:val="77933C"/>
          <w:sz w:val="28"/>
          <w:szCs w:val="28"/>
          <w:lang w:eastAsia="ru-RU"/>
        </w:rPr>
        <w:t> </w:t>
      </w:r>
      <w:r w:rsidRPr="00CC0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акцент делается не на получение готовых знаний, а на их выработку, на </w:t>
      </w:r>
      <w:r w:rsidRPr="00CC01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сотворчество</w:t>
      </w:r>
      <w:r w:rsidRPr="00CC0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учителя и ученика! Суть «кейс» - технологии заключается в создании и комплектации специально разработанных учебно-методических материалов в специальный набор (кейс) и их передаче (пересылке)обучающимся</w:t>
      </w:r>
    </w:p>
    <w:p w:rsidR="00CC01CC" w:rsidRPr="00CC01CC" w:rsidRDefault="00CC01CC" w:rsidP="00CC01CC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Цели кейс-метода:</w:t>
      </w:r>
    </w:p>
    <w:p w:rsidR="00CC01CC" w:rsidRPr="00CC01CC" w:rsidRDefault="00CC01CC" w:rsidP="00CC01C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Развитие навыков анализа и критического мышления</w:t>
      </w:r>
    </w:p>
    <w:p w:rsidR="00CC01CC" w:rsidRPr="00CC01CC" w:rsidRDefault="00CC01CC" w:rsidP="00CC01C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Соединение теории и практики</w:t>
      </w:r>
    </w:p>
    <w:p w:rsidR="00CC01CC" w:rsidRPr="00CC01CC" w:rsidRDefault="00CC01CC" w:rsidP="00CC01C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Демонстрация различных позиций и точек зрения</w:t>
      </w:r>
    </w:p>
    <w:p w:rsidR="00CC01CC" w:rsidRPr="00CC01CC" w:rsidRDefault="00CC01CC" w:rsidP="00CC01C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Представление последствий принимаемых решений</w:t>
      </w:r>
    </w:p>
    <w:p w:rsidR="00CC01CC" w:rsidRPr="00CC01CC" w:rsidRDefault="00CC01CC" w:rsidP="00CC01C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Формирование навыков оценки альтернативных вариантов в условиях неопределенности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lastRenderedPageBreak/>
        <w:t xml:space="preserve">Данные цели соответствуют системно- </w:t>
      </w:r>
      <w:proofErr w:type="spellStart"/>
      <w:r w:rsidRPr="00CC01CC">
        <w:rPr>
          <w:color w:val="000000"/>
          <w:sz w:val="28"/>
          <w:szCs w:val="28"/>
        </w:rPr>
        <w:t>дейтельностному</w:t>
      </w:r>
      <w:proofErr w:type="spellEnd"/>
      <w:r w:rsidRPr="00CC01CC">
        <w:rPr>
          <w:color w:val="000000"/>
          <w:sz w:val="28"/>
          <w:szCs w:val="28"/>
        </w:rPr>
        <w:t xml:space="preserve"> подходу и формированию УУД.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sz w:val="28"/>
          <w:szCs w:val="28"/>
          <w:u w:val="single"/>
        </w:rPr>
        <w:t xml:space="preserve"> </w:t>
      </w:r>
      <w:r w:rsidRPr="00CC01CC">
        <w:rPr>
          <w:b/>
          <w:bCs/>
          <w:color w:val="000000"/>
          <w:sz w:val="28"/>
          <w:szCs w:val="28"/>
          <w:u w:val="single"/>
        </w:rPr>
        <w:t>Виды кейсов: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i/>
          <w:iCs/>
          <w:color w:val="000000"/>
          <w:sz w:val="28"/>
          <w:szCs w:val="28"/>
          <w:u w:val="single"/>
        </w:rPr>
        <w:t>-Практические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Реальные жизненные ситуации, детально и подробно отраженные. При этом их учебное назначение может сводиться к тренингу обучаемых, закреплению знаний, умений и навыков поведения (принятия решений) в данной ситуации. Кейсы должны быть максимально наглядными и детальными.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i/>
          <w:iCs/>
          <w:color w:val="000000"/>
          <w:sz w:val="28"/>
          <w:szCs w:val="28"/>
          <w:u w:val="single"/>
        </w:rPr>
        <w:t>-Обучающие: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color w:val="000000"/>
          <w:sz w:val="28"/>
          <w:szCs w:val="28"/>
        </w:rPr>
        <w:t>Отражают типовые ситуации, которые наиболее часты в жизни. Ситуация, проблема и сюжет здесь не реальные, а такие, какими они </w:t>
      </w:r>
      <w:r w:rsidRPr="00CC01CC">
        <w:rPr>
          <w:color w:val="000000"/>
          <w:sz w:val="28"/>
          <w:szCs w:val="28"/>
          <w:u w:val="single"/>
        </w:rPr>
        <w:t>могут быть</w:t>
      </w:r>
      <w:r w:rsidRPr="00CC01CC">
        <w:rPr>
          <w:color w:val="000000"/>
          <w:sz w:val="28"/>
          <w:szCs w:val="28"/>
        </w:rPr>
        <w:t> в жизни, не отражают жизнь «один к одному»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color w:val="000000"/>
          <w:sz w:val="28"/>
          <w:szCs w:val="28"/>
          <w:u w:val="single"/>
        </w:rPr>
        <w:t>-</w:t>
      </w:r>
      <w:r w:rsidRPr="00CC01CC">
        <w:rPr>
          <w:i/>
          <w:iCs/>
          <w:color w:val="000000"/>
          <w:sz w:val="28"/>
          <w:szCs w:val="28"/>
          <w:u w:val="single"/>
        </w:rPr>
        <w:t>Научно-исследовательские: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Они выступают моделями для получения нового знания о ситуации и поведения в ней. Обучающая функция сводится к исследовательским процедурам.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gramStart"/>
      <w:r w:rsidRPr="00191C0F">
        <w:rPr>
          <w:color w:val="000000"/>
          <w:sz w:val="28"/>
          <w:szCs w:val="28"/>
        </w:rPr>
        <w:t>В воспитательной работы</w:t>
      </w:r>
      <w:proofErr w:type="gramEnd"/>
      <w:r w:rsidRPr="00191C0F">
        <w:rPr>
          <w:color w:val="000000"/>
          <w:sz w:val="28"/>
          <w:szCs w:val="28"/>
        </w:rPr>
        <w:t xml:space="preserve"> можно применять как готовые кейсы, так и разработать кейс самостоятельно с учётом существующих потребностей.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Метод кейсов основан на следующих положениях:</w:t>
      </w:r>
    </w:p>
    <w:p w:rsidR="00CC01CC" w:rsidRPr="00191C0F" w:rsidRDefault="00CC01CC" w:rsidP="00CC01CC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метод предназначен для обучения дисциплинам, истина в которых </w:t>
      </w:r>
      <w:proofErr w:type="spellStart"/>
      <w:r w:rsidRPr="00191C0F">
        <w:rPr>
          <w:color w:val="000000"/>
          <w:sz w:val="28"/>
          <w:szCs w:val="28"/>
        </w:rPr>
        <w:t>плюралистична</w:t>
      </w:r>
      <w:proofErr w:type="spellEnd"/>
      <w:r w:rsidRPr="00191C0F">
        <w:rPr>
          <w:color w:val="000000"/>
          <w:sz w:val="28"/>
          <w:szCs w:val="28"/>
        </w:rPr>
        <w:t>, т.е. нет однозначного ответа на поставленный вопрос</w:t>
      </w:r>
    </w:p>
    <w:p w:rsidR="00CC01CC" w:rsidRPr="00191C0F" w:rsidRDefault="00CC01CC" w:rsidP="00CC01CC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акцент в обучении переносится с овладения готовым знанием на его выработку, на сотворчество обучаемого и преподавателя.</w:t>
      </w:r>
    </w:p>
    <w:p w:rsidR="00CC01CC" w:rsidRPr="00191C0F" w:rsidRDefault="00CC01CC" w:rsidP="00CC01CC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результатами применения </w:t>
      </w:r>
      <w:proofErr w:type="spellStart"/>
      <w:r w:rsidRPr="00191C0F">
        <w:rPr>
          <w:color w:val="000000"/>
          <w:sz w:val="28"/>
          <w:szCs w:val="28"/>
        </w:rPr>
        <w:t>кейсового</w:t>
      </w:r>
      <w:proofErr w:type="spellEnd"/>
      <w:r w:rsidRPr="00191C0F">
        <w:rPr>
          <w:color w:val="000000"/>
          <w:sz w:val="28"/>
          <w:szCs w:val="28"/>
        </w:rPr>
        <w:t xml:space="preserve"> метода помимо знаний являются практические навыки.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lastRenderedPageBreak/>
        <w:t>При работе с кейсом рекомендуется соблюдать следующие этапы работы: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создание кейса или использование уже имеющегося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распределение учеников по малым группам (4-6 человек)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знакомство учащихся с ситуацией и определение проблемы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организация работы учащихся в малых группах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определение докладчиков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организация презентации решений в малых группах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организация общей дискуссии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обобщающее выступление учителя, его анализ ситуации</w:t>
      </w:r>
    </w:p>
    <w:p w:rsidR="00CC01CC" w:rsidRPr="00191C0F" w:rsidRDefault="00CC01CC" w:rsidP="00CC01CC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оценивание учащихся учителем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При решении задач формируются различные компетентности: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Отрабатываются коммуникативные навыки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Формируются навыки применения контраргументации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Развиваются презентационные умения и навыки по представлению информации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Вырабатывается уверенность в себе и в своих силах;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Формируются устойчивые навыки рационального поведения в условиях неполной информации при решении комплексных проблем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 xml:space="preserve">Осуществляются самооценка и на ее основе </w:t>
      </w:r>
      <w:proofErr w:type="spellStart"/>
      <w:r w:rsidRPr="00191C0F">
        <w:rPr>
          <w:color w:val="000000"/>
          <w:sz w:val="28"/>
          <w:szCs w:val="28"/>
        </w:rPr>
        <w:t>самокоррекция</w:t>
      </w:r>
      <w:proofErr w:type="spellEnd"/>
      <w:r w:rsidRPr="00191C0F">
        <w:rPr>
          <w:color w:val="000000"/>
          <w:sz w:val="28"/>
          <w:szCs w:val="28"/>
        </w:rPr>
        <w:t xml:space="preserve"> индивидуального стиля общения и поведения</w:t>
      </w:r>
    </w:p>
    <w:p w:rsidR="00CC01CC" w:rsidRPr="00191C0F" w:rsidRDefault="00CC01CC" w:rsidP="00CC01C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Осваиваются партнерские отношения и приобретаются навыки сотрудничества и т.д.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lastRenderedPageBreak/>
        <w:t>Методы кейс-технологий, активизирующие учебный процесс:</w:t>
      </w:r>
    </w:p>
    <w:p w:rsidR="00CC01CC" w:rsidRPr="00191C0F" w:rsidRDefault="00CC01CC" w:rsidP="00CC01C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Метод инцидента;</w:t>
      </w:r>
    </w:p>
    <w:p w:rsidR="00CC01CC" w:rsidRPr="00191C0F" w:rsidRDefault="00CC01CC" w:rsidP="00CC01C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Метод ситуационно-ролевых игр;</w:t>
      </w:r>
    </w:p>
    <w:p w:rsidR="00CC01CC" w:rsidRPr="00191C0F" w:rsidRDefault="00CC01CC" w:rsidP="00CC01C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Метод разбора деловой корреспонденции;</w:t>
      </w:r>
    </w:p>
    <w:p w:rsidR="00CC01CC" w:rsidRPr="00191C0F" w:rsidRDefault="00CC01CC" w:rsidP="00CC01C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Игровое проектирование;</w:t>
      </w:r>
    </w:p>
    <w:p w:rsidR="00CC01CC" w:rsidRPr="00191C0F" w:rsidRDefault="00CC01CC" w:rsidP="00CC01C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Метод дискуссии.</w:t>
      </w:r>
    </w:p>
    <w:p w:rsidR="00CC01CC" w:rsidRPr="00191C0F" w:rsidRDefault="00CC01CC" w:rsidP="00CC01C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Кейс-</w:t>
      </w:r>
      <w:proofErr w:type="spellStart"/>
      <w:r w:rsidRPr="00191C0F">
        <w:rPr>
          <w:color w:val="000000"/>
          <w:sz w:val="28"/>
          <w:szCs w:val="28"/>
        </w:rPr>
        <w:t>стади</w:t>
      </w:r>
      <w:proofErr w:type="spellEnd"/>
      <w:r w:rsidRPr="00191C0F">
        <w:rPr>
          <w:color w:val="000000"/>
          <w:sz w:val="28"/>
          <w:szCs w:val="28"/>
        </w:rPr>
        <w:t>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Метод инцидентов.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В центре внимания находится процесс получения информации.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  <w:u w:val="single"/>
        </w:rPr>
        <w:t>Цель метода</w:t>
      </w:r>
      <w:r w:rsidRPr="00191C0F">
        <w:rPr>
          <w:color w:val="000000"/>
          <w:sz w:val="28"/>
          <w:szCs w:val="28"/>
        </w:rPr>
        <w:t>— поиск информации самим учеником, и – как следствие – обучение его работе с необходимой информацией, ее сбором, систематизацией и анализом.</w:t>
      </w:r>
    </w:p>
    <w:p w:rsidR="00CC01CC" w:rsidRPr="00191C0F" w:rsidRDefault="00CC01CC" w:rsidP="00CC01CC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Обучаемые получают кейс не в полном объеме. Сообщение может быть письменным или устным, по типу: «Случилось…» или «Произошло...».</w:t>
      </w:r>
    </w:p>
    <w:p w:rsidR="00CC01CC" w:rsidRPr="00191C0F" w:rsidRDefault="00CC01CC" w:rsidP="00CC01CC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Хотя такая форма работы требует много времени, ее можно рассматривать как особенно приближенную к практике, где получение информации составляет существенную часть всего процесса принятия решения.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Метод разбора деловой корреспонденции.</w:t>
      </w:r>
    </w:p>
    <w:p w:rsidR="00CC01CC" w:rsidRPr="00191C0F" w:rsidRDefault="00CC01CC" w:rsidP="00CC01CC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Метод основан на работе с документами и бумагами, относящимися к той или иной организации, ситуации, проблеме.</w:t>
      </w:r>
    </w:p>
    <w:p w:rsidR="00CC01CC" w:rsidRPr="00191C0F" w:rsidRDefault="00CC01CC" w:rsidP="00CC01CC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Учащиеся получают от преподавателя папки с одинаковым набором документов, в зависимости от темы и предмета.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  <w:u w:val="single"/>
        </w:rPr>
        <w:lastRenderedPageBreak/>
        <w:t>Цель ученика </w:t>
      </w:r>
      <w:r w:rsidRPr="00191C0F">
        <w:rPr>
          <w:color w:val="000000"/>
          <w:sz w:val="28"/>
          <w:szCs w:val="28"/>
        </w:rPr>
        <w:t>— занять позицию человека, ответственного за работу с «входящими документами», и справиться со всеми задачами, которые она подразумевает.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Игровое программирование</w:t>
      </w:r>
      <w:r w:rsidRPr="00191C0F">
        <w:rPr>
          <w:b/>
          <w:bCs/>
          <w:color w:val="000000"/>
          <w:sz w:val="28"/>
          <w:szCs w:val="28"/>
        </w:rPr>
        <w:t>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  <w:u w:val="single"/>
        </w:rPr>
        <w:t>Цель</w:t>
      </w:r>
      <w:r w:rsidRPr="00191C0F">
        <w:rPr>
          <w:color w:val="000000"/>
          <w:sz w:val="28"/>
          <w:szCs w:val="28"/>
        </w:rPr>
        <w:t> — процесс создания или совершенствования проектов.</w:t>
      </w:r>
    </w:p>
    <w:p w:rsidR="00CC01CC" w:rsidRPr="00191C0F" w:rsidRDefault="00CC01CC" w:rsidP="00CC01CC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Участников занятия можно разбить на группы, каждая из которых будет разрабатывать свой проект.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Ситуационно-ролевая игра.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  <w:u w:val="single"/>
        </w:rPr>
        <w:t>Цель</w:t>
      </w:r>
      <w:r w:rsidRPr="00191C0F">
        <w:rPr>
          <w:color w:val="000000"/>
          <w:sz w:val="28"/>
          <w:szCs w:val="28"/>
        </w:rPr>
        <w:t> - в виде инсценировки создать перед аудиторией правдивую историческую, правовую, социально-психологическую ситуацию и затем дать возможность оценить поступки и поведение участников игры.</w:t>
      </w:r>
    </w:p>
    <w:p w:rsidR="00CC01CC" w:rsidRPr="00191C0F" w:rsidRDefault="00CC01CC" w:rsidP="00CC01CC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Одна из разновидностей метода инсценировки — ролевая игра.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Метод дискуссии.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  <w:u w:val="single"/>
        </w:rPr>
        <w:t>Дискуссия</w:t>
      </w:r>
      <w:r w:rsidRPr="00191C0F">
        <w:rPr>
          <w:color w:val="000000"/>
          <w:sz w:val="28"/>
          <w:szCs w:val="28"/>
        </w:rPr>
        <w:t> — обмен мнениями по какому-либо вопросу в соответствии с более или менее определёнными правилами процедуры.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К интенсивным технологиям обучения относятся групповые и межгрупповые дискуссии.</w:t>
      </w:r>
    </w:p>
    <w:p w:rsidR="00CC01CC" w:rsidRPr="00CC01CC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CC01CC">
        <w:rPr>
          <w:b/>
          <w:bCs/>
          <w:color w:val="000000"/>
          <w:sz w:val="28"/>
          <w:szCs w:val="28"/>
          <w:u w:val="single"/>
        </w:rPr>
        <w:t>Кейс-</w:t>
      </w:r>
      <w:proofErr w:type="spellStart"/>
      <w:r w:rsidRPr="00CC01CC">
        <w:rPr>
          <w:b/>
          <w:bCs/>
          <w:color w:val="000000"/>
          <w:sz w:val="28"/>
          <w:szCs w:val="28"/>
          <w:u w:val="single"/>
        </w:rPr>
        <w:t>стади</w:t>
      </w:r>
      <w:proofErr w:type="spellEnd"/>
      <w:r w:rsidRPr="00CC01CC">
        <w:rPr>
          <w:b/>
          <w:bCs/>
          <w:color w:val="000000"/>
          <w:sz w:val="28"/>
          <w:szCs w:val="28"/>
          <w:u w:val="single"/>
        </w:rPr>
        <w:t>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  <w:u w:val="single"/>
        </w:rPr>
        <w:t xml:space="preserve">Цель метода кейс - </w:t>
      </w:r>
      <w:proofErr w:type="spellStart"/>
      <w:r w:rsidRPr="00191C0F">
        <w:rPr>
          <w:color w:val="000000"/>
          <w:sz w:val="28"/>
          <w:szCs w:val="28"/>
          <w:u w:val="single"/>
        </w:rPr>
        <w:t>стади</w:t>
      </w:r>
      <w:proofErr w:type="spellEnd"/>
      <w:r w:rsidRPr="00191C0F">
        <w:rPr>
          <w:color w:val="000000"/>
          <w:sz w:val="28"/>
          <w:szCs w:val="28"/>
        </w:rPr>
        <w:t> – совместными усилиями группы учащихся проанализировать представленную ситуацию, разработать варианты проблем, найти их практическое решение, закончить оценкой предложенных алгор</w:t>
      </w:r>
      <w:r w:rsidR="00803CC2">
        <w:rPr>
          <w:color w:val="000000"/>
          <w:sz w:val="28"/>
          <w:szCs w:val="28"/>
        </w:rPr>
        <w:t>итмов и выбором лучшего из них.</w:t>
      </w:r>
    </w:p>
    <w:p w:rsidR="00CC01CC" w:rsidRPr="00191C0F" w:rsidRDefault="00CC01CC" w:rsidP="00CC01CC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91C0F">
        <w:rPr>
          <w:color w:val="000000"/>
          <w:sz w:val="28"/>
          <w:szCs w:val="28"/>
        </w:rPr>
        <w:t>Любой из этих методов можно применять не только в учебном процессе, но и в работе с родителями.</w:t>
      </w:r>
      <w:bookmarkStart w:id="2" w:name="_GoBack"/>
      <w:bookmarkEnd w:id="2"/>
    </w:p>
    <w:sectPr w:rsidR="00CC01CC" w:rsidRPr="00191C0F" w:rsidSect="00803CC2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A76"/>
    <w:multiLevelType w:val="hybridMultilevel"/>
    <w:tmpl w:val="AF6C7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80A42"/>
    <w:multiLevelType w:val="multilevel"/>
    <w:tmpl w:val="57F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B7E60"/>
    <w:multiLevelType w:val="hybridMultilevel"/>
    <w:tmpl w:val="C468448C"/>
    <w:lvl w:ilvl="0" w:tplc="22B268F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7DD9"/>
    <w:multiLevelType w:val="hybridMultilevel"/>
    <w:tmpl w:val="9092D0B0"/>
    <w:lvl w:ilvl="0" w:tplc="0419000B">
      <w:start w:val="1"/>
      <w:numFmt w:val="bullet"/>
      <w:lvlText w:val="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12A3"/>
    <w:multiLevelType w:val="hybridMultilevel"/>
    <w:tmpl w:val="78E0B512"/>
    <w:lvl w:ilvl="0" w:tplc="0419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8F44488"/>
    <w:multiLevelType w:val="multilevel"/>
    <w:tmpl w:val="A3C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E1FFC"/>
    <w:multiLevelType w:val="hybridMultilevel"/>
    <w:tmpl w:val="E0F81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6D81"/>
    <w:multiLevelType w:val="hybridMultilevel"/>
    <w:tmpl w:val="6F849684"/>
    <w:lvl w:ilvl="0" w:tplc="0419000B">
      <w:start w:val="1"/>
      <w:numFmt w:val="bullet"/>
      <w:lvlText w:val="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E75C9"/>
    <w:multiLevelType w:val="hybridMultilevel"/>
    <w:tmpl w:val="8BE6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F0A1D"/>
    <w:multiLevelType w:val="hybridMultilevel"/>
    <w:tmpl w:val="2414A0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29E4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EFFB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E10E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DAD36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AB3F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072B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0B54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840A5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161D3"/>
    <w:multiLevelType w:val="hybridMultilevel"/>
    <w:tmpl w:val="6ACA630E"/>
    <w:lvl w:ilvl="0" w:tplc="5D04F1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E270C"/>
    <w:multiLevelType w:val="multilevel"/>
    <w:tmpl w:val="521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67CB3"/>
    <w:multiLevelType w:val="hybridMultilevel"/>
    <w:tmpl w:val="45F88CB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9EEAC04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98E9F52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9B823952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475E68AC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55C946E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15AEEEA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3626A18E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3F66B060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FD2162B"/>
    <w:multiLevelType w:val="hybridMultilevel"/>
    <w:tmpl w:val="2424CB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C02E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4DF2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7E2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3EC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A448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2F9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0770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48C8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350EA"/>
    <w:multiLevelType w:val="multilevel"/>
    <w:tmpl w:val="E6F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92D2A"/>
    <w:multiLevelType w:val="multilevel"/>
    <w:tmpl w:val="B2F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37A82"/>
    <w:multiLevelType w:val="hybridMultilevel"/>
    <w:tmpl w:val="2414A0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29E4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EFFB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E10E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DAD36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AB3F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072B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0B54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840A5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924D3"/>
    <w:multiLevelType w:val="hybridMultilevel"/>
    <w:tmpl w:val="6E64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44F75"/>
    <w:multiLevelType w:val="multilevel"/>
    <w:tmpl w:val="F2B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4063C"/>
    <w:multiLevelType w:val="hybridMultilevel"/>
    <w:tmpl w:val="F1A26F84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C82228"/>
    <w:multiLevelType w:val="multilevel"/>
    <w:tmpl w:val="2716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A7B28"/>
    <w:multiLevelType w:val="multilevel"/>
    <w:tmpl w:val="F77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9D6431"/>
    <w:multiLevelType w:val="multilevel"/>
    <w:tmpl w:val="DBA6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E7D2C"/>
    <w:multiLevelType w:val="hybridMultilevel"/>
    <w:tmpl w:val="1FB4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9"/>
  </w:num>
  <w:num w:numId="5">
    <w:abstractNumId w:val="17"/>
  </w:num>
  <w:num w:numId="6">
    <w:abstractNumId w:val="23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12"/>
  </w:num>
  <w:num w:numId="12">
    <w:abstractNumId w:val="16"/>
  </w:num>
  <w:num w:numId="13">
    <w:abstractNumId w:val="22"/>
  </w:num>
  <w:num w:numId="14">
    <w:abstractNumId w:val="21"/>
  </w:num>
  <w:num w:numId="15">
    <w:abstractNumId w:val="14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18"/>
  </w:num>
  <w:num w:numId="21">
    <w:abstractNumId w:val="1"/>
  </w:num>
  <w:num w:numId="22">
    <w:abstractNumId w:val="9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E30"/>
    <w:rsid w:val="00191C0F"/>
    <w:rsid w:val="00554E30"/>
    <w:rsid w:val="006109C6"/>
    <w:rsid w:val="00803CC2"/>
    <w:rsid w:val="00C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DA439"/>
  <w14:defaultImageDpi w14:val="0"/>
  <w15:docId w15:val="{0C4F9C34-91BD-4187-8258-334D9CF3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4E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4E30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554E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554E30"/>
    <w:pPr>
      <w:keepLines/>
      <w:spacing w:before="480" w:after="0" w:line="276" w:lineRule="auto"/>
      <w:outlineLvl w:val="9"/>
    </w:pPr>
    <w:rPr>
      <w:color w:val="2E74B5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554E30"/>
    <w:pPr>
      <w:spacing w:after="100" w:line="360" w:lineRule="auto"/>
      <w:ind w:left="280" w:firstLine="709"/>
      <w:jc w:val="both"/>
    </w:pPr>
    <w:rPr>
      <w:rFonts w:ascii="Times New Roman" w:eastAsia="Calibri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191C0F"/>
    <w:pPr>
      <w:ind w:left="720"/>
      <w:contextualSpacing/>
    </w:pPr>
    <w:rPr>
      <w:rFonts w:eastAsia="Calibri"/>
      <w:lang w:eastAsia="en-US"/>
    </w:rPr>
  </w:style>
  <w:style w:type="paragraph" w:styleId="a6">
    <w:name w:val="Normal (Web)"/>
    <w:basedOn w:val="a"/>
    <w:uiPriority w:val="99"/>
    <w:unhideWhenUsed/>
    <w:rsid w:val="00191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Надежда Ярушкина</cp:lastModifiedBy>
  <cp:revision>2</cp:revision>
  <dcterms:created xsi:type="dcterms:W3CDTF">2019-01-26T17:11:00Z</dcterms:created>
  <dcterms:modified xsi:type="dcterms:W3CDTF">2019-01-27T16:34:00Z</dcterms:modified>
</cp:coreProperties>
</file>