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Технологическая карта </w:t>
      </w:r>
      <w:r w:rsidR="00B03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ОД.</w:t>
      </w:r>
    </w:p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7C0C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Средняя группа.</w:t>
      </w:r>
    </w:p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область: «Познавательное развитие».</w:t>
      </w:r>
    </w:p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Раздел: «Ознакомление с окружающим».</w:t>
      </w:r>
    </w:p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Тема: « Я - помощник». </w:t>
      </w:r>
    </w:p>
    <w:p w:rsidR="00B2375C" w:rsidRDefault="00F227DE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Цель: </w:t>
      </w:r>
    </w:p>
    <w:p w:rsidR="00F227DE" w:rsidRPr="00F833C2" w:rsidRDefault="008F2BD9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</w:t>
      </w:r>
      <w:r w:rsidR="00F227DE"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представления детей о важности и необходимости домашних дел, как проявления заботы о родных людях, стимулировать желание оказать помощь близким; прививать детям навыки выполнения семейных поручений.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2B2B2B"/>
          <w:sz w:val="28"/>
          <w:szCs w:val="28"/>
        </w:rPr>
      </w:pPr>
      <w:r w:rsidRPr="00B2375C">
        <w:rPr>
          <w:rStyle w:val="a4"/>
          <w:b w:val="0"/>
          <w:color w:val="2B2B2B"/>
          <w:sz w:val="28"/>
          <w:szCs w:val="28"/>
        </w:rPr>
        <w:t>Продолжать учить детей обобщать, расширять и систематизировать знания  о бытовых приборах в жизни человека.</w:t>
      </w:r>
    </w:p>
    <w:p w:rsidR="00B2375C" w:rsidRP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2B2B2B"/>
          <w:sz w:val="28"/>
          <w:szCs w:val="28"/>
        </w:rPr>
      </w:pPr>
      <w:r w:rsidRPr="00B2375C">
        <w:rPr>
          <w:rStyle w:val="a5"/>
          <w:i w:val="0"/>
          <w:color w:val="2B2B2B"/>
          <w:sz w:val="28"/>
          <w:szCs w:val="28"/>
        </w:rPr>
        <w:t>Задачи: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color w:val="2B2B2B"/>
          <w:sz w:val="28"/>
          <w:szCs w:val="28"/>
        </w:rPr>
      </w:pP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color w:val="2B2B2B"/>
          <w:sz w:val="28"/>
          <w:szCs w:val="28"/>
        </w:rPr>
      </w:pPr>
      <w:r w:rsidRPr="00B2375C">
        <w:rPr>
          <w:rStyle w:val="a5"/>
          <w:i w:val="0"/>
          <w:color w:val="2B2B2B"/>
          <w:sz w:val="28"/>
          <w:szCs w:val="28"/>
        </w:rPr>
        <w:t>Образовательн</w:t>
      </w:r>
      <w:r>
        <w:rPr>
          <w:rStyle w:val="a5"/>
          <w:i w:val="0"/>
          <w:color w:val="2B2B2B"/>
          <w:sz w:val="28"/>
          <w:szCs w:val="28"/>
        </w:rPr>
        <w:t>ые</w:t>
      </w:r>
      <w:r>
        <w:rPr>
          <w:i/>
          <w:color w:val="2B2B2B"/>
          <w:sz w:val="28"/>
          <w:szCs w:val="28"/>
        </w:rPr>
        <w:t>: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B2375C">
        <w:rPr>
          <w:color w:val="2B2B2B"/>
          <w:sz w:val="28"/>
          <w:szCs w:val="28"/>
        </w:rPr>
        <w:t>обобщать зн</w:t>
      </w:r>
      <w:r>
        <w:rPr>
          <w:color w:val="2B2B2B"/>
          <w:sz w:val="28"/>
          <w:szCs w:val="28"/>
        </w:rPr>
        <w:t xml:space="preserve">ания детей о бытовых приборах; </w:t>
      </w:r>
      <w:r w:rsidRPr="00B2375C">
        <w:rPr>
          <w:color w:val="2B2B2B"/>
          <w:sz w:val="28"/>
          <w:szCs w:val="28"/>
        </w:rPr>
        <w:t>расширять представления о том, какую роль бытовые пр</w:t>
      </w:r>
      <w:r>
        <w:rPr>
          <w:color w:val="2B2B2B"/>
          <w:sz w:val="28"/>
          <w:szCs w:val="28"/>
        </w:rPr>
        <w:t xml:space="preserve">иборы играют в жизни в человека; </w:t>
      </w:r>
      <w:r w:rsidRPr="00B2375C">
        <w:rPr>
          <w:color w:val="2B2B2B"/>
          <w:sz w:val="28"/>
          <w:szCs w:val="28"/>
        </w:rPr>
        <w:t>закрепить правила безопасного поведения в обращении с электроприборами в быту.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color w:val="2B2B2B"/>
          <w:sz w:val="28"/>
          <w:szCs w:val="28"/>
        </w:rPr>
      </w:pP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B2375C">
        <w:rPr>
          <w:rStyle w:val="a5"/>
          <w:i w:val="0"/>
          <w:color w:val="2B2B2B"/>
          <w:sz w:val="28"/>
          <w:szCs w:val="28"/>
        </w:rPr>
        <w:t>Развивающие</w:t>
      </w:r>
      <w:r w:rsidRPr="00B2375C">
        <w:rPr>
          <w:i/>
          <w:color w:val="2B2B2B"/>
          <w:sz w:val="28"/>
          <w:szCs w:val="28"/>
        </w:rPr>
        <w:t>:</w:t>
      </w:r>
      <w:r w:rsidRPr="00B2375C">
        <w:rPr>
          <w:color w:val="2B2B2B"/>
          <w:sz w:val="28"/>
          <w:szCs w:val="28"/>
        </w:rPr>
        <w:t xml:space="preserve"> 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B2375C">
        <w:rPr>
          <w:color w:val="2B2B2B"/>
          <w:sz w:val="28"/>
          <w:szCs w:val="28"/>
        </w:rPr>
        <w:t>развивать стремление к поисково-</w:t>
      </w:r>
      <w:r>
        <w:rPr>
          <w:color w:val="2B2B2B"/>
          <w:sz w:val="28"/>
          <w:szCs w:val="28"/>
        </w:rPr>
        <w:t xml:space="preserve">познавательной деятельности, </w:t>
      </w:r>
      <w:r w:rsidRPr="00B2375C">
        <w:rPr>
          <w:color w:val="2B2B2B"/>
          <w:sz w:val="28"/>
          <w:szCs w:val="28"/>
        </w:rPr>
        <w:t>способствовать овладению приемами практического взаимодей</w:t>
      </w:r>
      <w:r>
        <w:rPr>
          <w:color w:val="2B2B2B"/>
          <w:sz w:val="28"/>
          <w:szCs w:val="28"/>
        </w:rPr>
        <w:t xml:space="preserve">ствия с окружающими предметами; </w:t>
      </w:r>
      <w:r w:rsidRPr="00B2375C">
        <w:rPr>
          <w:color w:val="2B2B2B"/>
          <w:sz w:val="28"/>
          <w:szCs w:val="28"/>
        </w:rPr>
        <w:t>развивать мыслительную активность, умение наблюдать, анализировать, делать выводы</w:t>
      </w:r>
      <w:r>
        <w:rPr>
          <w:color w:val="2B2B2B"/>
          <w:sz w:val="28"/>
          <w:szCs w:val="28"/>
        </w:rPr>
        <w:t>.</w:t>
      </w: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color w:val="2B2B2B"/>
          <w:sz w:val="28"/>
          <w:szCs w:val="28"/>
        </w:rPr>
      </w:pPr>
    </w:p>
    <w:p w:rsid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2B2B2B"/>
          <w:sz w:val="28"/>
          <w:szCs w:val="28"/>
        </w:rPr>
      </w:pPr>
      <w:r w:rsidRPr="00B2375C">
        <w:rPr>
          <w:rStyle w:val="a5"/>
          <w:i w:val="0"/>
          <w:color w:val="2B2B2B"/>
          <w:sz w:val="28"/>
          <w:szCs w:val="28"/>
        </w:rPr>
        <w:t>Воспитательные</w:t>
      </w:r>
      <w:r>
        <w:rPr>
          <w:i/>
          <w:color w:val="2B2B2B"/>
          <w:sz w:val="28"/>
          <w:szCs w:val="28"/>
        </w:rPr>
        <w:t>:</w:t>
      </w:r>
    </w:p>
    <w:p w:rsidR="00F833C2" w:rsidRPr="00B2375C" w:rsidRDefault="00B2375C" w:rsidP="00B237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B2375C">
        <w:rPr>
          <w:color w:val="2B2B2B"/>
          <w:sz w:val="28"/>
          <w:szCs w:val="28"/>
        </w:rPr>
        <w:t>воспитывать интерес к познанию окружающего м</w:t>
      </w:r>
      <w:r>
        <w:rPr>
          <w:color w:val="2B2B2B"/>
          <w:sz w:val="28"/>
          <w:szCs w:val="28"/>
        </w:rPr>
        <w:t>ира.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8801"/>
        <w:gridCol w:w="3402"/>
      </w:tblGrid>
      <w:tr w:rsidR="00F227DE" w:rsidRPr="00F833C2" w:rsidTr="00F227DE">
        <w:trPr>
          <w:trHeight w:val="7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Этапы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Действия воспитателя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F227DE" w:rsidRPr="00F833C2" w:rsidTr="00F227DE">
        <w:trPr>
          <w:trHeight w:val="30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Мотивационно - побудительный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 радости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24D45" w:rsidRPr="00F833C2" w:rsidRDefault="00C45BA3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Станем рядышком, по кругу,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  "Здравствуйте!" друг другу.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здороваться ни лень: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"Привет!" и "Добрый день!";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каждый улыбнётся –</w:t>
            </w:r>
            <w:r w:rsidR="00C24D45" w:rsidRPr="00F833C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Утро доброе начнётся.</w:t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24D45" w:rsidRPr="00F833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ДОБРОЕ УТРО!!!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227DE" w:rsidRPr="00F833C2" w:rsidRDefault="00F227DE" w:rsidP="00C45BA3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друг на друга, улыбнитесь друг другу, поделитесь хорошим настроением со своими друзья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Приглашаю вас помеч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 о том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дела вы любите делать или чему вы хотите научиться.    Предложить детям рассмотреть картину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«Мамины помощники»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Кого вы назовете помощником? 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что изображено на картине?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в круг</w:t>
            </w:r>
            <w:r w:rsidR="00C4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приветствуют друг друга и педагога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       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Проявляют интерес и рассматривают картину</w:t>
            </w:r>
            <w:r w:rsidR="00B23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отвечают на вопросы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2375C" w:rsidRPr="00F833C2" w:rsidTr="00F833C2">
        <w:trPr>
          <w:trHeight w:val="327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Организационно - поисковый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B2375C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</w:t>
            </w:r>
            <w:r w:rsidR="00F227DE"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«Помощник» Т. Лукашева.</w:t>
            </w:r>
          </w:p>
          <w:p w:rsidR="00F227DE" w:rsidRPr="00F833C2" w:rsidRDefault="00B2375C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227DE"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Хороший ребенок – помощник: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он может собрать.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Поможет бабуле одеться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тапочки папе подать.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Хороший ребенок – помощник: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Обед даже  может сварит</w:t>
            </w:r>
            <w:r w:rsidR="00B23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кухне один, без сестренки,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Посуду он может помыть.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Хороший ребенок – помощник,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любит с собакой гулять,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 он  помогает</w:t>
            </w:r>
            <w:r w:rsidR="00B23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 птицам всегда насыпать.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Хороший ребенок  помощник,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очень хороший он сам.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знаю такого помощника.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может, знаком он и вам?</w:t>
            </w:r>
            <w:r w:rsidR="00B23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вас похож на такого помощника?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  вы помогаете дома?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 «Помощники»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Предложить детям разделиться на </w:t>
            </w:r>
            <w:r w:rsidR="00FD7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команды.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Каждая команда будет выполнять свое задание.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команда наведет порядок в игровом уголке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</w:t>
            </w:r>
            <w:proofErr w:type="gramEnd"/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помощью пылесоса, веника, швабры и т. </w:t>
            </w:r>
            <w:r w:rsidR="00FD7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FD7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торя команда должна приготовить обед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</w:t>
            </w:r>
            <w:r w:rsidR="00FD7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тья команда постирать и погладить кукольное белье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готовы?  Т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огда начали! Вам понравилось то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что у вас получилось?</w:t>
            </w:r>
          </w:p>
          <w:p w:rsidR="005357B5" w:rsidRPr="005357B5" w:rsidRDefault="005357B5" w:rsidP="005357B5">
            <w:pPr>
              <w:pStyle w:val="a3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57B5">
              <w:rPr>
                <w:color w:val="000000"/>
                <w:sz w:val="28"/>
                <w:szCs w:val="28"/>
              </w:rPr>
              <w:t>Пальчиковая гимнастика «Помощники»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357B5" w:rsidRDefault="005357B5" w:rsidP="005357B5">
            <w:pPr>
              <w:pStyle w:val="a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Pr="005357B5">
              <w:rPr>
                <w:color w:val="000000"/>
                <w:sz w:val="28"/>
                <w:szCs w:val="28"/>
              </w:rPr>
              <w:t>Жили-были в домике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</w:r>
            <w:r w:rsidRPr="005357B5">
              <w:rPr>
                <w:i/>
                <w:iCs/>
                <w:color w:val="000000"/>
                <w:sz w:val="28"/>
                <w:szCs w:val="28"/>
              </w:rPr>
              <w:t>(дети сжимают и разжимают кулачки)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Маленькие гномики: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 xml:space="preserve">Токи, Пики, Лики, </w:t>
            </w:r>
            <w:proofErr w:type="spellStart"/>
            <w:r w:rsidRPr="005357B5">
              <w:rPr>
                <w:color w:val="000000"/>
                <w:sz w:val="28"/>
                <w:szCs w:val="28"/>
              </w:rPr>
              <w:t>Чикки</w:t>
            </w:r>
            <w:proofErr w:type="spellEnd"/>
            <w:r w:rsidRPr="005357B5">
              <w:rPr>
                <w:color w:val="000000"/>
                <w:sz w:val="28"/>
                <w:szCs w:val="28"/>
              </w:rPr>
              <w:t>, Микки.</w:t>
            </w:r>
            <w:r w:rsidRPr="005357B5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</w:r>
            <w:r w:rsidRPr="005357B5">
              <w:rPr>
                <w:i/>
                <w:iCs/>
                <w:color w:val="000000"/>
                <w:sz w:val="28"/>
                <w:szCs w:val="28"/>
              </w:rPr>
              <w:t>(правой рукой загибают на левой руке пальчики, начиная с большого пальчика)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Раз, два, три, четыре, пять,</w:t>
            </w:r>
            <w:r w:rsidRPr="005357B5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</w:r>
            <w:r w:rsidRPr="005357B5">
              <w:rPr>
                <w:i/>
                <w:iCs/>
                <w:color w:val="000000"/>
                <w:sz w:val="28"/>
                <w:szCs w:val="28"/>
              </w:rPr>
              <w:t>(правой рукой разгибают на левой руке пальчики, начиная с большого)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Стали гномики стирать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</w:r>
            <w:r w:rsidRPr="005357B5">
              <w:rPr>
                <w:i/>
                <w:iCs/>
                <w:color w:val="000000"/>
                <w:sz w:val="28"/>
                <w:szCs w:val="28"/>
              </w:rPr>
              <w:t>(трут кулачками друг о друга)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Токи - рубашки, Пики - платочки,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 xml:space="preserve">Лики - штанишки, </w:t>
            </w:r>
            <w:proofErr w:type="spellStart"/>
            <w:r w:rsidRPr="005357B5">
              <w:rPr>
                <w:color w:val="000000"/>
                <w:sz w:val="28"/>
                <w:szCs w:val="28"/>
              </w:rPr>
              <w:t>Чикки</w:t>
            </w:r>
            <w:proofErr w:type="spellEnd"/>
            <w:r w:rsidRPr="005357B5">
              <w:rPr>
                <w:color w:val="000000"/>
                <w:sz w:val="28"/>
                <w:szCs w:val="28"/>
              </w:rPr>
              <w:t xml:space="preserve"> - носочки,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</w:r>
            <w:r w:rsidRPr="005357B5">
              <w:rPr>
                <w:i/>
                <w:iCs/>
                <w:color w:val="000000"/>
                <w:sz w:val="28"/>
                <w:szCs w:val="28"/>
              </w:rPr>
              <w:t>(опять загибают пальчики на левой руке, начиная с большого)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Микки умница был,</w:t>
            </w:r>
            <w:r w:rsidRPr="005357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357B5">
              <w:rPr>
                <w:color w:val="000000"/>
                <w:sz w:val="28"/>
                <w:szCs w:val="28"/>
              </w:rPr>
              <w:br/>
              <w:t>Всем водичку носил».</w:t>
            </w: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наши дети расскажут историю о том,  как путешествовало одно письмо.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стихотворения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 Акима «Неумейка».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среди вас есть такие неумейки?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Ребята! Сегодня мы с вами узнали, как важно быть самостоятельным и помогать взросл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ым. Быть настоящим помощником до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 и 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детском саду.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B23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стихотворение.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7DE" w:rsidRPr="00F833C2" w:rsidRDefault="00B2375C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Рассказывают о том</w:t>
            </w:r>
            <w:r w:rsidR="00F227DE"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27DE"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поручения выполняют дома.</w:t>
            </w:r>
          </w:p>
          <w:p w:rsidR="00F227DE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357B5" w:rsidRPr="00F833C2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делятся на три команды для игры.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Выполняют ролевые задания.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3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пальчиковую гимнастику.</w:t>
            </w:r>
          </w:p>
          <w:p w:rsidR="005357B5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57B5" w:rsidRDefault="005357B5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роли героев стихотворения.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27DE" w:rsidRPr="00F833C2" w:rsidRDefault="00F227DE" w:rsidP="00F227DE">
            <w:pPr>
              <w:spacing w:before="100" w:beforeAutospacing="1" w:after="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375C" w:rsidRPr="00F833C2" w:rsidTr="005357B5">
        <w:trPr>
          <w:trHeight w:val="129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Рефлексивно - корригирующий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пословицы о труде вы знаете?</w:t>
            </w:r>
          </w:p>
          <w:p w:rsidR="00F227DE" w:rsidRPr="00F833C2" w:rsidRDefault="00F227DE" w:rsidP="005357B5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Молодцы! Вы потрудились хорошо.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7DE" w:rsidRPr="00F833C2" w:rsidRDefault="00F227DE" w:rsidP="00F227DE">
            <w:pPr>
              <w:spacing w:before="100" w:beforeAutospacing="1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называют пословицы.</w:t>
            </w:r>
          </w:p>
        </w:tc>
      </w:tr>
    </w:tbl>
    <w:p w:rsidR="00F833C2" w:rsidRDefault="00F833C2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227DE" w:rsidRPr="00F833C2" w:rsidRDefault="00F227DE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</w:p>
    <w:p w:rsidR="00F227DE" w:rsidRPr="00F833C2" w:rsidRDefault="005357B5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Знать: о </w:t>
      </w:r>
      <w:r w:rsidR="00F227DE"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 и необходимости домашних дел;</w:t>
      </w:r>
    </w:p>
    <w:p w:rsidR="00F227DE" w:rsidRPr="00F833C2" w:rsidRDefault="005357B5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Иметь:</w:t>
      </w:r>
      <w:r w:rsidR="00F227DE"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выполнения семейных поручений;</w:t>
      </w:r>
    </w:p>
    <w:p w:rsidR="00F227DE" w:rsidRPr="00F833C2" w:rsidRDefault="005357B5" w:rsidP="00F227DE">
      <w:pPr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Уметь: в</w:t>
      </w:r>
      <w:r w:rsidR="00F227DE" w:rsidRPr="00F83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ыполнять трудовые поручения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C0C45" w:rsidRPr="00F833C2" w:rsidRDefault="001C0C45"/>
    <w:sectPr w:rsidR="001C0C45" w:rsidRPr="00F833C2" w:rsidSect="00F83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7DE"/>
    <w:rsid w:val="001C0C45"/>
    <w:rsid w:val="0028613E"/>
    <w:rsid w:val="005357B5"/>
    <w:rsid w:val="007C0CB0"/>
    <w:rsid w:val="008F2BD9"/>
    <w:rsid w:val="00B0335D"/>
    <w:rsid w:val="00B2375C"/>
    <w:rsid w:val="00C24D45"/>
    <w:rsid w:val="00C45BA3"/>
    <w:rsid w:val="00F227DE"/>
    <w:rsid w:val="00F833C2"/>
    <w:rsid w:val="00F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DF78"/>
  <w15:docId w15:val="{E89477DB-AB32-4B99-B8C5-A38C0C27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D45"/>
  </w:style>
  <w:style w:type="paragraph" w:styleId="a3">
    <w:name w:val="Normal (Web)"/>
    <w:basedOn w:val="a"/>
    <w:uiPriority w:val="99"/>
    <w:unhideWhenUsed/>
    <w:rsid w:val="00B2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75C"/>
    <w:rPr>
      <w:b/>
      <w:bCs/>
    </w:rPr>
  </w:style>
  <w:style w:type="character" w:styleId="a5">
    <w:name w:val="Emphasis"/>
    <w:basedOn w:val="a0"/>
    <w:uiPriority w:val="20"/>
    <w:qFormat/>
    <w:rsid w:val="00B23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9</cp:revision>
  <cp:lastPrinted>2015-12-19T19:40:00Z</cp:lastPrinted>
  <dcterms:created xsi:type="dcterms:W3CDTF">2015-12-09T14:33:00Z</dcterms:created>
  <dcterms:modified xsi:type="dcterms:W3CDTF">2020-01-07T14:27:00Z</dcterms:modified>
</cp:coreProperties>
</file>