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18" w:rsidRDefault="00643918" w:rsidP="006439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643918" w:rsidRDefault="00643918" w:rsidP="006439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«Средняя общеобразовательная школ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сад»</w:t>
      </w: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Pr="00643918" w:rsidRDefault="00643918" w:rsidP="006439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Все работы хороши,  выбирай на вкус.</w:t>
      </w: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Ярушина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Светлана Викторовна</w:t>
      </w:r>
    </w:p>
    <w:p w:rsidR="00643918" w:rsidRDefault="00643918" w:rsidP="006439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Учитель физической культуры</w:t>
      </w:r>
    </w:p>
    <w:p w:rsidR="00643918" w:rsidRDefault="00643918" w:rsidP="006439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918" w:rsidRDefault="00643918" w:rsidP="006439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с.Тис 2019</w:t>
      </w:r>
    </w:p>
    <w:p w:rsidR="00643918" w:rsidRDefault="00643918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3EAE" w:rsidRPr="00425CE1" w:rsidRDefault="00923EAE" w:rsidP="00643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Классный час на тему: "</w:t>
      </w:r>
      <w:r w:rsidRPr="00425CE1">
        <w:rPr>
          <w:sz w:val="28"/>
          <w:szCs w:val="28"/>
        </w:rPr>
        <w:t xml:space="preserve"> </w:t>
      </w:r>
      <w:r w:rsidRPr="00425C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Все работы хороши, выбирай на вкус "</w:t>
      </w:r>
    </w:p>
    <w:p w:rsidR="00923EAE" w:rsidRPr="00425CE1" w:rsidRDefault="00923EAE" w:rsidP="00923E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3EAE" w:rsidRPr="00425CE1" w:rsidRDefault="00923EAE" w:rsidP="005F0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23EAE" w:rsidRPr="00425CE1" w:rsidRDefault="00923EAE" w:rsidP="00E6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теоретических представлений и понятий, связанных с миром профессий; </w:t>
      </w:r>
    </w:p>
    <w:p w:rsidR="00923EAE" w:rsidRPr="00425CE1" w:rsidRDefault="00923EAE" w:rsidP="0092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умственной активности; </w:t>
      </w:r>
    </w:p>
    <w:p w:rsidR="00923EAE" w:rsidRPr="00425CE1" w:rsidRDefault="00923EAE" w:rsidP="00E6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атмосферы творческого поиска; </w:t>
      </w:r>
    </w:p>
    <w:p w:rsidR="00923EAE" w:rsidRPr="00425CE1" w:rsidRDefault="00923EAE" w:rsidP="0092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целеполагания и планирования; </w:t>
      </w:r>
    </w:p>
    <w:p w:rsidR="00923EAE" w:rsidRPr="00425CE1" w:rsidRDefault="00923EAE" w:rsidP="0092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информационного пространства; </w:t>
      </w:r>
    </w:p>
    <w:p w:rsidR="00923EAE" w:rsidRPr="00425CE1" w:rsidRDefault="00923EAE" w:rsidP="0092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нравственных качеств личности; </w:t>
      </w:r>
    </w:p>
    <w:p w:rsidR="00923EAE" w:rsidRPr="00425CE1" w:rsidRDefault="00923EAE" w:rsidP="0092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учащихся навыков и умений самоопределения, самоорганизации и самореализации; </w:t>
      </w:r>
    </w:p>
    <w:p w:rsidR="00923EAE" w:rsidRPr="00425CE1" w:rsidRDefault="00923EAE" w:rsidP="0092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необходимых навыков и умений, связанных с преодолением трудностей; </w:t>
      </w:r>
    </w:p>
    <w:p w:rsidR="00923EAE" w:rsidRDefault="00923EAE" w:rsidP="0092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работы в коллективе. </w:t>
      </w:r>
    </w:p>
    <w:p w:rsidR="00A3030C" w:rsidRPr="005F0411" w:rsidRDefault="00A3030C" w:rsidP="00A3030C">
      <w:pPr>
        <w:pStyle w:val="a8"/>
        <w:shd w:val="clear" w:color="auto" w:fill="FFFFFF"/>
        <w:rPr>
          <w:color w:val="000000"/>
          <w:sz w:val="28"/>
          <w:szCs w:val="28"/>
        </w:rPr>
      </w:pPr>
      <w:r w:rsidRPr="005F0411">
        <w:rPr>
          <w:b/>
          <w:bCs/>
          <w:color w:val="000000"/>
          <w:sz w:val="28"/>
          <w:szCs w:val="28"/>
        </w:rPr>
        <w:t>Планируемый результат:</w:t>
      </w:r>
    </w:p>
    <w:p w:rsidR="00A3030C" w:rsidRPr="005F0411" w:rsidRDefault="00A3030C" w:rsidP="00A3030C">
      <w:pPr>
        <w:pStyle w:val="a8"/>
        <w:shd w:val="clear" w:color="auto" w:fill="FFFFFF"/>
        <w:rPr>
          <w:color w:val="000000"/>
          <w:sz w:val="28"/>
          <w:szCs w:val="28"/>
        </w:rPr>
      </w:pPr>
      <w:r w:rsidRPr="005F0411">
        <w:rPr>
          <w:b/>
          <w:bCs/>
          <w:color w:val="000000"/>
          <w:sz w:val="28"/>
          <w:szCs w:val="28"/>
        </w:rPr>
        <w:t>1.Личностные: </w:t>
      </w:r>
      <w:r w:rsidRPr="005F0411">
        <w:rPr>
          <w:color w:val="000000"/>
          <w:sz w:val="28"/>
          <w:szCs w:val="28"/>
        </w:rPr>
        <w:t>Сформировать интерес у обучающихся к процессу выбора профессии</w:t>
      </w:r>
      <w:r w:rsidR="00CF4EF9" w:rsidRPr="005F0411">
        <w:rPr>
          <w:b/>
          <w:bCs/>
          <w:color w:val="000000"/>
          <w:sz w:val="28"/>
          <w:szCs w:val="28"/>
        </w:rPr>
        <w:t xml:space="preserve">, </w:t>
      </w:r>
      <w:r w:rsidR="00CF4EF9" w:rsidRPr="005F0411">
        <w:rPr>
          <w:sz w:val="28"/>
          <w:szCs w:val="28"/>
        </w:rPr>
        <w:t>дать возможность учащимся “примерить” на себя разные профессии.</w:t>
      </w:r>
    </w:p>
    <w:p w:rsidR="00A3030C" w:rsidRPr="005F0411" w:rsidRDefault="00A3030C" w:rsidP="00A3030C">
      <w:pPr>
        <w:pStyle w:val="a8"/>
        <w:shd w:val="clear" w:color="auto" w:fill="FFFFFF"/>
        <w:rPr>
          <w:color w:val="000000"/>
          <w:sz w:val="28"/>
          <w:szCs w:val="28"/>
        </w:rPr>
      </w:pPr>
      <w:r w:rsidRPr="005F0411">
        <w:rPr>
          <w:b/>
          <w:bCs/>
          <w:color w:val="000000"/>
          <w:sz w:val="28"/>
          <w:szCs w:val="28"/>
        </w:rPr>
        <w:t>2.Метапредметные:</w:t>
      </w:r>
    </w:p>
    <w:p w:rsidR="00B60EBC" w:rsidRPr="005F0411" w:rsidRDefault="00A3030C" w:rsidP="00B60EBC">
      <w:pPr>
        <w:pStyle w:val="a8"/>
        <w:shd w:val="clear" w:color="auto" w:fill="FFFFFF"/>
        <w:rPr>
          <w:b/>
          <w:bCs/>
          <w:color w:val="000000"/>
          <w:sz w:val="28"/>
          <w:szCs w:val="28"/>
        </w:rPr>
      </w:pPr>
      <w:r w:rsidRPr="005F0411">
        <w:rPr>
          <w:b/>
          <w:bCs/>
          <w:color w:val="000000"/>
          <w:sz w:val="28"/>
          <w:szCs w:val="28"/>
        </w:rPr>
        <w:t> Личностные УУД: </w:t>
      </w:r>
      <w:r w:rsidRPr="005F0411">
        <w:rPr>
          <w:color w:val="000000"/>
          <w:sz w:val="28"/>
          <w:szCs w:val="28"/>
        </w:rPr>
        <w:t> Прививать уважение к любому труду, повысить мотивацию детей к приобретению какой-либо специальности.</w:t>
      </w:r>
      <w:r w:rsidR="00B60EBC" w:rsidRPr="005F0411">
        <w:rPr>
          <w:b/>
          <w:bCs/>
          <w:color w:val="000000"/>
          <w:sz w:val="28"/>
          <w:szCs w:val="28"/>
        </w:rPr>
        <w:t xml:space="preserve"> </w:t>
      </w:r>
    </w:p>
    <w:p w:rsidR="00B60EBC" w:rsidRPr="005F0411" w:rsidRDefault="00B60EBC" w:rsidP="00B60EBC">
      <w:pPr>
        <w:pStyle w:val="a8"/>
        <w:shd w:val="clear" w:color="auto" w:fill="FFFFFF"/>
        <w:rPr>
          <w:color w:val="000000"/>
          <w:sz w:val="28"/>
          <w:szCs w:val="28"/>
        </w:rPr>
      </w:pPr>
      <w:r w:rsidRPr="005F0411">
        <w:rPr>
          <w:b/>
          <w:bCs/>
          <w:color w:val="000000"/>
          <w:sz w:val="28"/>
          <w:szCs w:val="28"/>
        </w:rPr>
        <w:t xml:space="preserve"> Познавательные УУД:</w:t>
      </w:r>
      <w:r w:rsidRPr="005F0411">
        <w:rPr>
          <w:color w:val="000000"/>
          <w:sz w:val="28"/>
          <w:szCs w:val="28"/>
        </w:rPr>
        <w:t> Показать, какие профессии являются перспективными в современном обществе.</w:t>
      </w:r>
    </w:p>
    <w:p w:rsidR="00A3030C" w:rsidRPr="005F0411" w:rsidRDefault="00A3030C" w:rsidP="00A3030C">
      <w:pPr>
        <w:pStyle w:val="a8"/>
        <w:shd w:val="clear" w:color="auto" w:fill="FFFFFF"/>
        <w:rPr>
          <w:color w:val="000000"/>
          <w:sz w:val="28"/>
          <w:szCs w:val="28"/>
        </w:rPr>
      </w:pPr>
      <w:r w:rsidRPr="005F0411">
        <w:rPr>
          <w:b/>
          <w:bCs/>
          <w:color w:val="000000"/>
          <w:sz w:val="28"/>
          <w:szCs w:val="28"/>
        </w:rPr>
        <w:t xml:space="preserve"> Регулятивные УУД: </w:t>
      </w:r>
      <w:r w:rsidRPr="005F0411">
        <w:rPr>
          <w:color w:val="000000"/>
          <w:sz w:val="28"/>
          <w:szCs w:val="28"/>
        </w:rPr>
        <w:t>Планировать своё действие в соответствии с поставленной задачей и условиями её реализации.</w:t>
      </w:r>
    </w:p>
    <w:p w:rsidR="00A3030C" w:rsidRPr="005F0411" w:rsidRDefault="00A3030C" w:rsidP="00A3030C">
      <w:pPr>
        <w:pStyle w:val="a8"/>
        <w:shd w:val="clear" w:color="auto" w:fill="FFFFFF"/>
        <w:rPr>
          <w:color w:val="000000"/>
          <w:sz w:val="28"/>
          <w:szCs w:val="28"/>
        </w:rPr>
      </w:pPr>
      <w:r w:rsidRPr="005F041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5F0411">
        <w:rPr>
          <w:b/>
          <w:bCs/>
          <w:color w:val="000000"/>
          <w:sz w:val="28"/>
          <w:szCs w:val="28"/>
        </w:rPr>
        <w:t>Коммуникативные</w:t>
      </w:r>
      <w:proofErr w:type="gramEnd"/>
      <w:r w:rsidRPr="005F0411">
        <w:rPr>
          <w:b/>
          <w:bCs/>
          <w:color w:val="000000"/>
          <w:sz w:val="28"/>
          <w:szCs w:val="28"/>
        </w:rPr>
        <w:t xml:space="preserve"> УУД:</w:t>
      </w:r>
      <w:r w:rsidRPr="005F0411">
        <w:rPr>
          <w:color w:val="000000"/>
          <w:sz w:val="28"/>
          <w:szCs w:val="28"/>
        </w:rPr>
        <w:t> учить формулировать и высказывать собственное мнение, уважать позицию других людей.</w:t>
      </w:r>
    </w:p>
    <w:p w:rsidR="00A3030C" w:rsidRPr="00425CE1" w:rsidRDefault="00A3030C" w:rsidP="00A303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EAE" w:rsidRPr="00425CE1" w:rsidRDefault="00923EAE" w:rsidP="0092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Pr="00425CE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сюжетная игра.</w:t>
      </w:r>
    </w:p>
    <w:p w:rsidR="00923EAE" w:rsidRPr="00425CE1" w:rsidRDefault="00923EAE" w:rsidP="0092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DB" w:rsidRPr="00592E03" w:rsidRDefault="00E61A06" w:rsidP="00592E03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B60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0E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 и стулья дл</w:t>
      </w:r>
      <w:r w:rsidR="0003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работы в группе, </w:t>
      </w:r>
      <w:r w:rsidR="008F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6DB" w:rsidRPr="008F2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названиями профессий</w:t>
      </w:r>
      <w:r w:rsidR="008F26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F26DB" w:rsidRPr="008F26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DB" w:rsidRPr="00425CE1">
        <w:rPr>
          <w:rFonts w:ascii="Times New Roman" w:hAnsi="Times New Roman" w:cs="Times New Roman"/>
          <w:sz w:val="28"/>
          <w:szCs w:val="28"/>
        </w:rPr>
        <w:t>Учитель, врач, журналист, продав</w:t>
      </w:r>
      <w:r w:rsidR="008F26DB">
        <w:rPr>
          <w:rFonts w:ascii="Times New Roman" w:hAnsi="Times New Roman" w:cs="Times New Roman"/>
          <w:sz w:val="28"/>
          <w:szCs w:val="28"/>
        </w:rPr>
        <w:t>ец, в</w:t>
      </w:r>
      <w:r w:rsidR="008F26DB" w:rsidRPr="00425CE1">
        <w:rPr>
          <w:rFonts w:ascii="Times New Roman" w:hAnsi="Times New Roman" w:cs="Times New Roman"/>
          <w:sz w:val="28"/>
          <w:szCs w:val="28"/>
        </w:rPr>
        <w:t>одитель, слесарь, инженер, конструктор</w:t>
      </w:r>
      <w:r w:rsidR="008F26DB">
        <w:rPr>
          <w:rFonts w:ascii="Times New Roman" w:hAnsi="Times New Roman" w:cs="Times New Roman"/>
          <w:sz w:val="28"/>
          <w:szCs w:val="28"/>
        </w:rPr>
        <w:t>,</w:t>
      </w:r>
      <w:r w:rsidR="008F26DB" w:rsidRPr="00425CE1">
        <w:rPr>
          <w:rFonts w:ascii="Times New Roman" w:hAnsi="Times New Roman" w:cs="Times New Roman"/>
          <w:sz w:val="28"/>
          <w:szCs w:val="28"/>
        </w:rPr>
        <w:t xml:space="preserve"> </w:t>
      </w:r>
      <w:r w:rsidR="008F26DB">
        <w:rPr>
          <w:rFonts w:ascii="Times New Roman" w:hAnsi="Times New Roman" w:cs="Times New Roman"/>
          <w:sz w:val="28"/>
          <w:szCs w:val="28"/>
        </w:rPr>
        <w:t>б</w:t>
      </w:r>
      <w:r w:rsidR="008F26DB" w:rsidRPr="00425CE1">
        <w:rPr>
          <w:rFonts w:ascii="Times New Roman" w:hAnsi="Times New Roman" w:cs="Times New Roman"/>
          <w:sz w:val="28"/>
          <w:szCs w:val="28"/>
        </w:rPr>
        <w:t>ухгалтер, ученый, экономист, математик</w:t>
      </w:r>
      <w:r w:rsidR="008F26DB">
        <w:rPr>
          <w:rFonts w:ascii="Times New Roman" w:hAnsi="Times New Roman" w:cs="Times New Roman"/>
          <w:sz w:val="28"/>
          <w:szCs w:val="28"/>
        </w:rPr>
        <w:t>, х</w:t>
      </w:r>
      <w:r w:rsidR="008F26DB" w:rsidRPr="00425CE1">
        <w:rPr>
          <w:rFonts w:ascii="Times New Roman" w:hAnsi="Times New Roman" w:cs="Times New Roman"/>
          <w:sz w:val="28"/>
          <w:szCs w:val="28"/>
        </w:rPr>
        <w:t>удожник, актер, режиссер, дизайнер</w:t>
      </w:r>
      <w:r w:rsidR="008F26DB">
        <w:rPr>
          <w:rFonts w:ascii="Times New Roman" w:hAnsi="Times New Roman" w:cs="Times New Roman"/>
          <w:sz w:val="28"/>
          <w:szCs w:val="28"/>
        </w:rPr>
        <w:t>,</w:t>
      </w:r>
      <w:r w:rsidR="00592E03">
        <w:rPr>
          <w:rFonts w:ascii="Times New Roman" w:hAnsi="Times New Roman" w:cs="Times New Roman"/>
          <w:sz w:val="28"/>
          <w:szCs w:val="28"/>
        </w:rPr>
        <w:t xml:space="preserve"> в</w:t>
      </w:r>
      <w:r w:rsidR="008F26DB" w:rsidRPr="00425CE1">
        <w:rPr>
          <w:rFonts w:ascii="Times New Roman" w:hAnsi="Times New Roman" w:cs="Times New Roman"/>
          <w:sz w:val="28"/>
          <w:szCs w:val="28"/>
        </w:rPr>
        <w:t>етеринар, агроном,  селекционер, кинолог</w:t>
      </w:r>
      <w:r w:rsidR="00592E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2E03">
        <w:rPr>
          <w:rFonts w:ascii="Times New Roman" w:hAnsi="Times New Roman" w:cs="Times New Roman"/>
          <w:sz w:val="28"/>
          <w:szCs w:val="28"/>
        </w:rPr>
        <w:t xml:space="preserve">  К</w:t>
      </w:r>
      <w:r w:rsidR="008F26DB" w:rsidRPr="008F26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арточки с названиями 5 основных типов в з</w:t>
      </w:r>
      <w:r w:rsidR="008F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ависимости от предмета труда: </w:t>
      </w:r>
      <w:r w:rsidR="008F26DB" w:rsidRPr="00425CE1">
        <w:rPr>
          <w:rFonts w:ascii="Times New Roman" w:hAnsi="Times New Roman" w:cs="Times New Roman"/>
          <w:sz w:val="28"/>
          <w:szCs w:val="28"/>
        </w:rPr>
        <w:t>«человек-человек»</w:t>
      </w:r>
      <w:r w:rsidR="008F26DB">
        <w:rPr>
          <w:rFonts w:ascii="Times New Roman" w:hAnsi="Times New Roman" w:cs="Times New Roman"/>
          <w:sz w:val="28"/>
          <w:szCs w:val="28"/>
        </w:rPr>
        <w:t>,</w:t>
      </w:r>
      <w:r w:rsidR="008F26DB" w:rsidRPr="008F26DB">
        <w:rPr>
          <w:rFonts w:ascii="Times New Roman" w:hAnsi="Times New Roman" w:cs="Times New Roman"/>
          <w:sz w:val="28"/>
          <w:szCs w:val="28"/>
        </w:rPr>
        <w:t xml:space="preserve"> </w:t>
      </w:r>
      <w:r w:rsidR="008F26DB" w:rsidRPr="00425CE1">
        <w:rPr>
          <w:rFonts w:ascii="Times New Roman" w:hAnsi="Times New Roman" w:cs="Times New Roman"/>
          <w:sz w:val="28"/>
          <w:szCs w:val="28"/>
        </w:rPr>
        <w:t>«человек-техника»</w:t>
      </w:r>
      <w:r w:rsidR="008F26DB">
        <w:rPr>
          <w:rFonts w:ascii="Times New Roman" w:hAnsi="Times New Roman" w:cs="Times New Roman"/>
          <w:sz w:val="28"/>
          <w:szCs w:val="28"/>
        </w:rPr>
        <w:t>,</w:t>
      </w:r>
      <w:r w:rsidR="008F26DB" w:rsidRPr="008F26DB">
        <w:rPr>
          <w:rFonts w:ascii="Times New Roman" w:hAnsi="Times New Roman" w:cs="Times New Roman"/>
          <w:sz w:val="28"/>
          <w:szCs w:val="28"/>
        </w:rPr>
        <w:t xml:space="preserve"> </w:t>
      </w:r>
      <w:r w:rsidR="008F26DB" w:rsidRPr="00425CE1">
        <w:rPr>
          <w:rFonts w:ascii="Times New Roman" w:hAnsi="Times New Roman" w:cs="Times New Roman"/>
          <w:sz w:val="28"/>
          <w:szCs w:val="28"/>
        </w:rPr>
        <w:t>«челове</w:t>
      </w:r>
      <w:proofErr w:type="gramStart"/>
      <w:r w:rsidR="008F26DB" w:rsidRPr="00425CE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592E03">
        <w:rPr>
          <w:rFonts w:ascii="Times New Roman" w:hAnsi="Times New Roman" w:cs="Times New Roman"/>
          <w:sz w:val="28"/>
          <w:szCs w:val="28"/>
        </w:rPr>
        <w:t xml:space="preserve"> </w:t>
      </w:r>
      <w:r w:rsidR="008F26DB" w:rsidRPr="00425CE1">
        <w:rPr>
          <w:rFonts w:ascii="Times New Roman" w:hAnsi="Times New Roman" w:cs="Times New Roman"/>
          <w:sz w:val="28"/>
          <w:szCs w:val="28"/>
        </w:rPr>
        <w:t>знаковая система»</w:t>
      </w:r>
      <w:r w:rsidR="008F26DB">
        <w:rPr>
          <w:rFonts w:ascii="Times New Roman" w:hAnsi="Times New Roman" w:cs="Times New Roman"/>
          <w:sz w:val="28"/>
          <w:szCs w:val="28"/>
        </w:rPr>
        <w:t>,</w:t>
      </w:r>
      <w:r w:rsidR="008F26DB" w:rsidRPr="008F26DB">
        <w:rPr>
          <w:rFonts w:ascii="Times New Roman" w:hAnsi="Times New Roman" w:cs="Times New Roman"/>
          <w:sz w:val="28"/>
          <w:szCs w:val="28"/>
        </w:rPr>
        <w:t xml:space="preserve"> </w:t>
      </w:r>
      <w:r w:rsidR="008F26DB" w:rsidRPr="00425CE1">
        <w:rPr>
          <w:rFonts w:ascii="Times New Roman" w:hAnsi="Times New Roman" w:cs="Times New Roman"/>
          <w:sz w:val="28"/>
          <w:szCs w:val="28"/>
        </w:rPr>
        <w:t>«человек-художественный образ»</w:t>
      </w:r>
      <w:r w:rsidR="008F26DB">
        <w:rPr>
          <w:rFonts w:ascii="Times New Roman" w:hAnsi="Times New Roman" w:cs="Times New Roman"/>
          <w:sz w:val="28"/>
          <w:szCs w:val="28"/>
        </w:rPr>
        <w:t>,</w:t>
      </w:r>
      <w:r w:rsidR="00592E03" w:rsidRPr="00592E03">
        <w:rPr>
          <w:rFonts w:ascii="Times New Roman" w:hAnsi="Times New Roman" w:cs="Times New Roman"/>
          <w:sz w:val="28"/>
          <w:szCs w:val="28"/>
        </w:rPr>
        <w:t xml:space="preserve"> </w:t>
      </w:r>
      <w:r w:rsidR="00592E03" w:rsidRPr="00425CE1">
        <w:rPr>
          <w:rFonts w:ascii="Times New Roman" w:hAnsi="Times New Roman" w:cs="Times New Roman"/>
          <w:sz w:val="28"/>
          <w:szCs w:val="28"/>
        </w:rPr>
        <w:t>«человек-природа»</w:t>
      </w:r>
      <w:r w:rsidR="00592E03">
        <w:rPr>
          <w:rFonts w:ascii="Times New Roman" w:hAnsi="Times New Roman" w:cs="Times New Roman"/>
          <w:sz w:val="28"/>
          <w:szCs w:val="28"/>
        </w:rPr>
        <w:t>. Б</w:t>
      </w:r>
      <w:r w:rsidR="008F26DB" w:rsidRPr="008F26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 на столах, ручки.</w:t>
      </w:r>
    </w:p>
    <w:p w:rsidR="00923EAE" w:rsidRDefault="00923EAE" w:rsidP="00923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CE1" w:rsidRDefault="00425CE1" w:rsidP="00923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E26" w:rsidRDefault="00031E26" w:rsidP="00923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EBC" w:rsidRDefault="00B60EBC" w:rsidP="00923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CE1" w:rsidRDefault="00425CE1" w:rsidP="00425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классного часа.</w:t>
      </w:r>
    </w:p>
    <w:p w:rsidR="00425CE1" w:rsidRPr="00425CE1" w:rsidRDefault="00425CE1" w:rsidP="00425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EAE" w:rsidRPr="00072DE4" w:rsidRDefault="00934311" w:rsidP="009343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I. </w:t>
      </w:r>
      <w:r w:rsidR="00923EAE" w:rsidRPr="0007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Вступительное слово учителя</w:t>
      </w:r>
    </w:p>
    <w:p w:rsidR="00923EAE" w:rsidRPr="00425CE1" w:rsidRDefault="00923EAE" w:rsidP="00923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A1" w:rsidRPr="00425CE1" w:rsidRDefault="00425CE1" w:rsidP="00923EAE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3EAE" w:rsidRPr="00425CE1">
        <w:rPr>
          <w:rFonts w:ascii="Times New Roman" w:hAnsi="Times New Roman" w:cs="Times New Roman"/>
          <w:sz w:val="28"/>
          <w:szCs w:val="28"/>
        </w:rPr>
        <w:t>Уважаемые учащиеся, подходит время, когда вам необходимо определиться со своей будущей профессией.</w:t>
      </w:r>
      <w:r w:rsidRPr="00425CE1">
        <w:rPr>
          <w:sz w:val="28"/>
          <w:szCs w:val="28"/>
        </w:rPr>
        <w:t xml:space="preserve"> </w:t>
      </w:r>
      <w:r w:rsidRPr="00425CE1">
        <w:rPr>
          <w:rFonts w:ascii="Times New Roman" w:hAnsi="Times New Roman" w:cs="Times New Roman"/>
          <w:sz w:val="28"/>
          <w:szCs w:val="28"/>
        </w:rPr>
        <w:t xml:space="preserve">В мире существует более 50 тысяч профессий. Как найти </w:t>
      </w:r>
      <w:r w:rsidR="00B60EBC" w:rsidRPr="00425CE1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425CE1">
        <w:rPr>
          <w:rFonts w:ascii="Times New Roman" w:hAnsi="Times New Roman" w:cs="Times New Roman"/>
          <w:sz w:val="28"/>
          <w:szCs w:val="28"/>
        </w:rPr>
        <w:t>среди них? Сколько из них мы себе более или менее представляем? На что ориентироваться? Что нужно для того, чтобы сделать свой профессиональный выбор?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EAE" w:rsidRPr="00425CE1">
        <w:rPr>
          <w:rFonts w:ascii="Times New Roman" w:hAnsi="Times New Roman" w:cs="Times New Roman"/>
          <w:sz w:val="28"/>
          <w:szCs w:val="28"/>
        </w:rPr>
        <w:t xml:space="preserve"> Главное для вас сейча</w:t>
      </w:r>
      <w:proofErr w:type="gramStart"/>
      <w:r w:rsidR="00923EAE" w:rsidRPr="00425CE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923EAE" w:rsidRPr="00425CE1">
        <w:rPr>
          <w:rFonts w:ascii="Times New Roman" w:hAnsi="Times New Roman" w:cs="Times New Roman"/>
          <w:sz w:val="28"/>
          <w:szCs w:val="28"/>
        </w:rPr>
        <w:t xml:space="preserve"> понять, что мир профессий очень многообразен и вам необходимо научиться в нём ориентироваться.</w:t>
      </w:r>
    </w:p>
    <w:p w:rsidR="00934311" w:rsidRPr="00425CE1" w:rsidRDefault="00934311" w:rsidP="00934311">
      <w:pPr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>II.</w:t>
      </w:r>
      <w:r w:rsidR="005E16B2" w:rsidRPr="00425CE1">
        <w:rPr>
          <w:rFonts w:ascii="Times New Roman" w:hAnsi="Times New Roman" w:cs="Times New Roman"/>
          <w:sz w:val="28"/>
          <w:szCs w:val="28"/>
        </w:rPr>
        <w:t xml:space="preserve"> </w:t>
      </w:r>
      <w:r w:rsidRPr="00425CE1">
        <w:rPr>
          <w:rFonts w:ascii="Times New Roman" w:hAnsi="Times New Roman" w:cs="Times New Roman"/>
          <w:sz w:val="28"/>
          <w:szCs w:val="28"/>
        </w:rPr>
        <w:t>Сообщение темы и цели.</w:t>
      </w:r>
    </w:p>
    <w:p w:rsidR="00934311" w:rsidRPr="00425CE1" w:rsidRDefault="00934311" w:rsidP="00934311">
      <w:pPr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>- Сегодня мы с вами попробуем оценить свои знания и умения по некоторым профессиям</w:t>
      </w:r>
      <w:r w:rsidR="00E61A06" w:rsidRPr="00425CE1">
        <w:rPr>
          <w:rFonts w:ascii="Times New Roman" w:hAnsi="Times New Roman" w:cs="Times New Roman"/>
          <w:sz w:val="28"/>
          <w:szCs w:val="28"/>
        </w:rPr>
        <w:t xml:space="preserve">, участвуя </w:t>
      </w:r>
      <w:r w:rsidR="00F76B40" w:rsidRPr="00425CE1">
        <w:rPr>
          <w:rFonts w:ascii="Times New Roman" w:hAnsi="Times New Roman" w:cs="Times New Roman"/>
          <w:sz w:val="28"/>
          <w:szCs w:val="28"/>
        </w:rPr>
        <w:t xml:space="preserve"> в сюжетной игре «Все работы хороши, выбирай на вкус».</w:t>
      </w:r>
    </w:p>
    <w:p w:rsidR="00F76B40" w:rsidRPr="00425CE1" w:rsidRDefault="00F76B40" w:rsidP="00934311">
      <w:pPr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>III</w:t>
      </w:r>
      <w:r w:rsidR="002D3368" w:rsidRPr="00425CE1">
        <w:rPr>
          <w:rFonts w:ascii="Times New Roman" w:hAnsi="Times New Roman" w:cs="Times New Roman"/>
          <w:sz w:val="28"/>
          <w:szCs w:val="28"/>
        </w:rPr>
        <w:t>. Деление на группы</w:t>
      </w:r>
      <w:r w:rsidRPr="00425CE1">
        <w:rPr>
          <w:rFonts w:ascii="Times New Roman" w:hAnsi="Times New Roman" w:cs="Times New Roman"/>
          <w:sz w:val="28"/>
          <w:szCs w:val="28"/>
        </w:rPr>
        <w:t>.</w:t>
      </w:r>
    </w:p>
    <w:p w:rsidR="00CD5A6D" w:rsidRPr="00425CE1" w:rsidRDefault="0042218C" w:rsidP="00CD5A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- </w:t>
      </w:r>
      <w:r w:rsidR="00CD5A6D" w:rsidRPr="00425CE1">
        <w:rPr>
          <w:rFonts w:ascii="Times New Roman" w:hAnsi="Times New Roman" w:cs="Times New Roman"/>
          <w:sz w:val="28"/>
          <w:szCs w:val="28"/>
        </w:rPr>
        <w:t>Во многих странах пытались и пытаются создать классификацию профессий. В нашей стране принято пользоваться классификацией профессора Е.А. Климова. Чтобы человеку легче было ориентироваться в мире профессий, Климов делит все профессии на 5 основных типов в зависимости от предмета труда:</w:t>
      </w:r>
    </w:p>
    <w:p w:rsidR="00CD5A6D" w:rsidRPr="00425CE1" w:rsidRDefault="0042218C" w:rsidP="0042218C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  1.</w:t>
      </w:r>
      <w:r w:rsidR="00CD5A6D" w:rsidRPr="00425CE1">
        <w:rPr>
          <w:rFonts w:ascii="Times New Roman" w:hAnsi="Times New Roman" w:cs="Times New Roman"/>
          <w:sz w:val="28"/>
          <w:szCs w:val="28"/>
        </w:rPr>
        <w:t>“человек-человек”</w:t>
      </w:r>
    </w:p>
    <w:p w:rsidR="00CD5A6D" w:rsidRPr="00425CE1" w:rsidRDefault="0042218C" w:rsidP="0042218C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  2. </w:t>
      </w:r>
      <w:r w:rsidR="00CD5A6D" w:rsidRPr="00425CE1">
        <w:rPr>
          <w:rFonts w:ascii="Times New Roman" w:hAnsi="Times New Roman" w:cs="Times New Roman"/>
          <w:sz w:val="28"/>
          <w:szCs w:val="28"/>
        </w:rPr>
        <w:t>“человек-техника”</w:t>
      </w:r>
    </w:p>
    <w:p w:rsidR="00CD5A6D" w:rsidRPr="00425CE1" w:rsidRDefault="0042218C" w:rsidP="0042218C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  3.</w:t>
      </w:r>
      <w:r w:rsidR="00CD5A6D" w:rsidRPr="00425CE1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CD5A6D" w:rsidRPr="00425CE1">
        <w:rPr>
          <w:rFonts w:ascii="Times New Roman" w:hAnsi="Times New Roman" w:cs="Times New Roman"/>
          <w:sz w:val="28"/>
          <w:szCs w:val="28"/>
        </w:rPr>
        <w:t>человек-знаковая</w:t>
      </w:r>
      <w:proofErr w:type="gramEnd"/>
      <w:r w:rsidR="00CD5A6D" w:rsidRPr="00425CE1">
        <w:rPr>
          <w:rFonts w:ascii="Times New Roman" w:hAnsi="Times New Roman" w:cs="Times New Roman"/>
          <w:sz w:val="28"/>
          <w:szCs w:val="28"/>
        </w:rPr>
        <w:t xml:space="preserve"> система”</w:t>
      </w:r>
    </w:p>
    <w:p w:rsidR="00CD5A6D" w:rsidRPr="00425CE1" w:rsidRDefault="0042218C" w:rsidP="0042218C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  4.</w:t>
      </w:r>
      <w:r w:rsidR="00CD5A6D" w:rsidRPr="00425CE1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CD5A6D" w:rsidRPr="00425CE1">
        <w:rPr>
          <w:rFonts w:ascii="Times New Roman" w:hAnsi="Times New Roman" w:cs="Times New Roman"/>
          <w:sz w:val="28"/>
          <w:szCs w:val="28"/>
        </w:rPr>
        <w:t>человек-художественный</w:t>
      </w:r>
      <w:proofErr w:type="gramEnd"/>
      <w:r w:rsidR="00CD5A6D" w:rsidRPr="00425CE1">
        <w:rPr>
          <w:rFonts w:ascii="Times New Roman" w:hAnsi="Times New Roman" w:cs="Times New Roman"/>
          <w:sz w:val="28"/>
          <w:szCs w:val="28"/>
        </w:rPr>
        <w:t xml:space="preserve"> образ”</w:t>
      </w:r>
    </w:p>
    <w:p w:rsidR="0042218C" w:rsidRPr="00425CE1" w:rsidRDefault="0042218C" w:rsidP="0042218C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  5.</w:t>
      </w:r>
      <w:r w:rsidR="00CD5A6D" w:rsidRPr="00425CE1">
        <w:rPr>
          <w:rFonts w:ascii="Times New Roman" w:hAnsi="Times New Roman" w:cs="Times New Roman"/>
          <w:sz w:val="28"/>
          <w:szCs w:val="28"/>
        </w:rPr>
        <w:t xml:space="preserve">“человек-природа” </w:t>
      </w:r>
    </w:p>
    <w:p w:rsidR="00F76B40" w:rsidRPr="00425CE1" w:rsidRDefault="00F76B40" w:rsidP="0042218C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>Для дальнейшей работы нам необходимо разделитьс</w:t>
      </w:r>
      <w:r w:rsidR="0042218C" w:rsidRPr="00425CE1">
        <w:rPr>
          <w:rFonts w:ascii="Times New Roman" w:hAnsi="Times New Roman" w:cs="Times New Roman"/>
          <w:sz w:val="28"/>
          <w:szCs w:val="28"/>
        </w:rPr>
        <w:t xml:space="preserve">я на группы. Сделаем это в игре: определи тип в зависимости от предмета труда. Вы вытягиваете карточку с названием профессии, </w:t>
      </w:r>
      <w:proofErr w:type="gramStart"/>
      <w:r w:rsidR="0042218C" w:rsidRPr="00425CE1">
        <w:rPr>
          <w:rFonts w:ascii="Times New Roman" w:hAnsi="Times New Roman" w:cs="Times New Roman"/>
          <w:sz w:val="28"/>
          <w:szCs w:val="28"/>
        </w:rPr>
        <w:t>определяете к какому типу она относится</w:t>
      </w:r>
      <w:proofErr w:type="gramEnd"/>
      <w:r w:rsidR="0042218C" w:rsidRPr="00425CE1">
        <w:rPr>
          <w:rFonts w:ascii="Times New Roman" w:hAnsi="Times New Roman" w:cs="Times New Roman"/>
          <w:sz w:val="28"/>
          <w:szCs w:val="28"/>
        </w:rPr>
        <w:t>, и присаживаетесь за соответствующий стол.</w:t>
      </w:r>
      <w:r w:rsidR="00425CE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C04F6" w:rsidRPr="00425CE1">
        <w:rPr>
          <w:rFonts w:ascii="Times New Roman" w:hAnsi="Times New Roman" w:cs="Times New Roman"/>
          <w:sz w:val="28"/>
          <w:szCs w:val="28"/>
        </w:rPr>
        <w:t xml:space="preserve"> </w:t>
      </w:r>
      <w:r w:rsidR="00425CE1">
        <w:rPr>
          <w:rFonts w:ascii="Times New Roman" w:hAnsi="Times New Roman" w:cs="Times New Roman"/>
          <w:sz w:val="28"/>
          <w:szCs w:val="28"/>
        </w:rPr>
        <w:t xml:space="preserve"> </w:t>
      </w:r>
      <w:r w:rsidR="001C04F6" w:rsidRPr="00425CE1">
        <w:rPr>
          <w:rFonts w:ascii="Times New Roman" w:hAnsi="Times New Roman" w:cs="Times New Roman"/>
          <w:sz w:val="28"/>
          <w:szCs w:val="28"/>
        </w:rPr>
        <w:t xml:space="preserve">У нас получилось </w:t>
      </w:r>
      <w:r w:rsidR="00425CE1">
        <w:rPr>
          <w:rFonts w:ascii="Times New Roman" w:hAnsi="Times New Roman" w:cs="Times New Roman"/>
          <w:sz w:val="28"/>
          <w:szCs w:val="28"/>
        </w:rPr>
        <w:t>5</w:t>
      </w:r>
      <w:r w:rsidR="001C04F6" w:rsidRPr="00425C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60EBC">
        <w:rPr>
          <w:rFonts w:ascii="Times New Roman" w:hAnsi="Times New Roman" w:cs="Times New Roman"/>
          <w:sz w:val="28"/>
          <w:szCs w:val="28"/>
        </w:rPr>
        <w:t>, прошу занять места за столами и выбрать в группе ведущего.</w:t>
      </w:r>
    </w:p>
    <w:p w:rsidR="001C04F6" w:rsidRPr="00425CE1" w:rsidRDefault="001C04F6" w:rsidP="00934311">
      <w:pPr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>IV. Игровая ситуация.</w:t>
      </w:r>
    </w:p>
    <w:p w:rsidR="003665F2" w:rsidRPr="00425CE1" w:rsidRDefault="00983CAE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-Вспомним </w:t>
      </w:r>
      <w:r w:rsidR="00643918">
        <w:rPr>
          <w:rFonts w:ascii="Times New Roman" w:hAnsi="Times New Roman" w:cs="Times New Roman"/>
          <w:sz w:val="28"/>
          <w:szCs w:val="28"/>
        </w:rPr>
        <w:t xml:space="preserve">произведение выдающегося русского писателя Салтыкова-Щедрина </w:t>
      </w:r>
      <w:r w:rsidR="00643918" w:rsidRPr="00643918">
        <w:rPr>
          <w:rFonts w:ascii="Times New Roman" w:hAnsi="Times New Roman" w:cs="Times New Roman"/>
          <w:sz w:val="28"/>
          <w:szCs w:val="28"/>
        </w:rPr>
        <w:t>"Повесть о том, как один мужик</w:t>
      </w:r>
      <w:r w:rsidR="00AF74EF">
        <w:rPr>
          <w:rFonts w:ascii="Times New Roman" w:hAnsi="Times New Roman" w:cs="Times New Roman"/>
          <w:sz w:val="28"/>
          <w:szCs w:val="28"/>
        </w:rPr>
        <w:t xml:space="preserve"> двух генералов прокормил"</w:t>
      </w:r>
      <w:r w:rsidR="001C04F6" w:rsidRPr="00425CE1">
        <w:rPr>
          <w:rFonts w:ascii="Times New Roman" w:hAnsi="Times New Roman" w:cs="Times New Roman"/>
          <w:sz w:val="28"/>
          <w:szCs w:val="28"/>
        </w:rPr>
        <w:t>, напомните суть произведения.</w:t>
      </w:r>
      <w:r w:rsidR="003665F2" w:rsidRPr="00425CE1">
        <w:rPr>
          <w:rFonts w:ascii="Times New Roman" w:hAnsi="Times New Roman" w:cs="Times New Roman"/>
          <w:sz w:val="28"/>
          <w:szCs w:val="28"/>
        </w:rPr>
        <w:t xml:space="preserve"> (Дети отвечают.)</w:t>
      </w:r>
    </w:p>
    <w:p w:rsidR="001C04F6" w:rsidRPr="00425CE1" w:rsidRDefault="001C04F6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 Представьте себе, что вы попали на </w:t>
      </w:r>
      <w:r w:rsidR="00B60EBC">
        <w:rPr>
          <w:rFonts w:ascii="Times New Roman" w:hAnsi="Times New Roman" w:cs="Times New Roman"/>
          <w:sz w:val="28"/>
          <w:szCs w:val="28"/>
        </w:rPr>
        <w:t xml:space="preserve">необитаемый </w:t>
      </w:r>
      <w:r w:rsidRPr="00425CE1">
        <w:rPr>
          <w:rFonts w:ascii="Times New Roman" w:hAnsi="Times New Roman" w:cs="Times New Roman"/>
          <w:sz w:val="28"/>
          <w:szCs w:val="28"/>
        </w:rPr>
        <w:t xml:space="preserve">остров, но такого услужливого мужика там нет. Вам необходимо выжить на этом острове вдали от современной цивилизации и жить </w:t>
      </w:r>
      <w:r w:rsidR="003665F2" w:rsidRPr="00425CE1">
        <w:rPr>
          <w:rFonts w:ascii="Times New Roman" w:hAnsi="Times New Roman" w:cs="Times New Roman"/>
          <w:sz w:val="28"/>
          <w:szCs w:val="28"/>
        </w:rPr>
        <w:t>придётся</w:t>
      </w:r>
      <w:r w:rsidRPr="00425CE1">
        <w:rPr>
          <w:rFonts w:ascii="Times New Roman" w:hAnsi="Times New Roman" w:cs="Times New Roman"/>
          <w:sz w:val="28"/>
          <w:szCs w:val="28"/>
        </w:rPr>
        <w:t xml:space="preserve"> </w:t>
      </w:r>
      <w:r w:rsidR="003665F2" w:rsidRPr="00425CE1">
        <w:rPr>
          <w:rFonts w:ascii="Times New Roman" w:hAnsi="Times New Roman" w:cs="Times New Roman"/>
          <w:sz w:val="28"/>
          <w:szCs w:val="28"/>
        </w:rPr>
        <w:t xml:space="preserve">5 лет. Вы должны освоить остров и </w:t>
      </w:r>
      <w:r w:rsidR="003665F2" w:rsidRPr="00425CE1">
        <w:rPr>
          <w:rFonts w:ascii="Times New Roman" w:hAnsi="Times New Roman" w:cs="Times New Roman"/>
          <w:sz w:val="28"/>
          <w:szCs w:val="28"/>
        </w:rPr>
        <w:lastRenderedPageBreak/>
        <w:t>организовать свою жизнь на нём. Для этого нужно между собой распределить обязанности и овладеть определённой профессией, чтобы выжить.</w:t>
      </w:r>
    </w:p>
    <w:p w:rsidR="003665F2" w:rsidRDefault="003665F2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  <w:u w:val="single"/>
        </w:rPr>
        <w:t>Задание первое:</w:t>
      </w:r>
      <w:r w:rsidRPr="00425CE1">
        <w:rPr>
          <w:rFonts w:ascii="Times New Roman" w:hAnsi="Times New Roman" w:cs="Times New Roman"/>
          <w:sz w:val="28"/>
          <w:szCs w:val="28"/>
        </w:rPr>
        <w:t xml:space="preserve"> в каждой группе написать названия профессий, которые необходимы на острове и </w:t>
      </w:r>
      <w:proofErr w:type="gramStart"/>
      <w:r w:rsidRPr="00425CE1">
        <w:rPr>
          <w:rFonts w:ascii="Times New Roman" w:hAnsi="Times New Roman" w:cs="Times New Roman"/>
          <w:sz w:val="28"/>
          <w:szCs w:val="28"/>
        </w:rPr>
        <w:t>распределить</w:t>
      </w:r>
      <w:proofErr w:type="gramEnd"/>
      <w:r w:rsidRPr="00425CE1">
        <w:rPr>
          <w:rFonts w:ascii="Times New Roman" w:hAnsi="Times New Roman" w:cs="Times New Roman"/>
          <w:sz w:val="28"/>
          <w:szCs w:val="28"/>
        </w:rPr>
        <w:t xml:space="preserve">  их между собой.</w:t>
      </w:r>
    </w:p>
    <w:p w:rsidR="00B60EBC" w:rsidRPr="00425CE1" w:rsidRDefault="00B60EBC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(Обсуждение в группе).</w:t>
      </w:r>
    </w:p>
    <w:p w:rsidR="005E16B2" w:rsidRDefault="005E16B2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  <w:u w:val="single"/>
        </w:rPr>
        <w:t>Задание второе:</w:t>
      </w:r>
      <w:r w:rsidRPr="00425CE1">
        <w:rPr>
          <w:rFonts w:ascii="Times New Roman" w:hAnsi="Times New Roman" w:cs="Times New Roman"/>
          <w:sz w:val="28"/>
          <w:szCs w:val="28"/>
        </w:rPr>
        <w:t xml:space="preserve"> каждому участнику нужно охарактеризовать выбранную профессию, составить план своих действий на острове, с чего он начнёт исполнять свои обязанности</w:t>
      </w:r>
      <w:r w:rsidR="003B3D18" w:rsidRPr="00425CE1">
        <w:rPr>
          <w:rFonts w:ascii="Times New Roman" w:hAnsi="Times New Roman" w:cs="Times New Roman"/>
          <w:sz w:val="28"/>
          <w:szCs w:val="28"/>
        </w:rPr>
        <w:t>, что для этого ему необходимо.</w:t>
      </w:r>
      <w:r w:rsidR="00931EB7" w:rsidRPr="00425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BC" w:rsidRPr="00425CE1" w:rsidRDefault="00B60EBC" w:rsidP="00B60EB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(Обсуждение в группе).</w:t>
      </w:r>
    </w:p>
    <w:p w:rsidR="00B60EBC" w:rsidRDefault="003665F2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  <w:u w:val="single"/>
        </w:rPr>
        <w:t>Проверка</w:t>
      </w:r>
      <w:r w:rsidR="00B60EBC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заданий</w:t>
      </w:r>
      <w:r w:rsidRPr="00425CE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25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BC" w:rsidRDefault="00B60EBC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1.Аукцион профессий - назвать профессии, которые выбрали.</w:t>
      </w:r>
      <w:r w:rsidRPr="00B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какой группе профессий выбрали больше?</w:t>
      </w:r>
    </w:p>
    <w:p w:rsidR="003665F2" w:rsidRPr="00425CE1" w:rsidRDefault="00B60EBC" w:rsidP="003665F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3665F2" w:rsidRPr="00425CE1">
        <w:rPr>
          <w:rFonts w:ascii="Times New Roman" w:hAnsi="Times New Roman" w:cs="Times New Roman"/>
          <w:sz w:val="28"/>
          <w:szCs w:val="28"/>
        </w:rPr>
        <w:t xml:space="preserve">частники называют профессию, которая поможет выжить на острове, и объясняют, почему </w:t>
      </w:r>
      <w:r w:rsidR="005E16B2" w:rsidRPr="00425CE1">
        <w:rPr>
          <w:rFonts w:ascii="Times New Roman" w:hAnsi="Times New Roman" w:cs="Times New Roman"/>
          <w:sz w:val="28"/>
          <w:szCs w:val="28"/>
        </w:rPr>
        <w:t>остановили свой выбор на этой профессии и чем должны заниматься.</w:t>
      </w:r>
      <w:r w:rsidR="0003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(Порядок защиты: группа называет профессию</w:t>
      </w:r>
      <w:r w:rsidR="00031E26">
        <w:rPr>
          <w:rFonts w:ascii="Times New Roman" w:hAnsi="Times New Roman" w:cs="Times New Roman"/>
          <w:sz w:val="28"/>
          <w:szCs w:val="28"/>
        </w:rPr>
        <w:t>, высказывает своё мнение. Другие группы делают дополнения к сказанному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1E26">
        <w:rPr>
          <w:rFonts w:ascii="Times New Roman" w:hAnsi="Times New Roman" w:cs="Times New Roman"/>
          <w:sz w:val="28"/>
          <w:szCs w:val="28"/>
        </w:rPr>
        <w:t>.</w:t>
      </w:r>
    </w:p>
    <w:p w:rsidR="00931EB7" w:rsidRPr="00425CE1" w:rsidRDefault="00931EB7" w:rsidP="003665F2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25CE1">
        <w:rPr>
          <w:rFonts w:ascii="Times New Roman" w:hAnsi="Times New Roman" w:cs="Times New Roman"/>
          <w:sz w:val="28"/>
          <w:szCs w:val="28"/>
          <w:u w:val="single"/>
        </w:rPr>
        <w:t xml:space="preserve">Сравнение результатов выбора профессий по группам. </w:t>
      </w:r>
    </w:p>
    <w:p w:rsidR="00E61A06" w:rsidRPr="00425CE1" w:rsidRDefault="00931EB7" w:rsidP="00E61A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>– Какая группа подошла к заданию более серьёзно, почему? Какой группе</w:t>
      </w:r>
      <w:r w:rsidR="00E61A06" w:rsidRPr="00425CE1">
        <w:rPr>
          <w:rFonts w:ascii="Times New Roman" w:hAnsi="Times New Roman" w:cs="Times New Roman"/>
          <w:sz w:val="28"/>
          <w:szCs w:val="28"/>
        </w:rPr>
        <w:t xml:space="preserve"> легче  выживать на острове, почему? Какие трудности вы испытали?</w:t>
      </w:r>
      <w:r w:rsidR="00B60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A06" w:rsidRPr="00425CE1" w:rsidRDefault="00E61A06" w:rsidP="00E61A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 - Прошло 5 </w:t>
      </w:r>
      <w:r w:rsidR="009E7A3B" w:rsidRPr="00425CE1">
        <w:rPr>
          <w:rFonts w:ascii="Times New Roman" w:hAnsi="Times New Roman" w:cs="Times New Roman"/>
          <w:sz w:val="28"/>
          <w:szCs w:val="28"/>
        </w:rPr>
        <w:t>лет,</w:t>
      </w:r>
      <w:r w:rsidR="009E7A3B">
        <w:rPr>
          <w:rFonts w:ascii="Times New Roman" w:hAnsi="Times New Roman" w:cs="Times New Roman"/>
          <w:sz w:val="28"/>
          <w:szCs w:val="28"/>
        </w:rPr>
        <w:t xml:space="preserve">  мы  вернулись </w:t>
      </w:r>
      <w:r w:rsidRPr="00425CE1">
        <w:rPr>
          <w:rFonts w:ascii="Times New Roman" w:hAnsi="Times New Roman" w:cs="Times New Roman"/>
          <w:sz w:val="28"/>
          <w:szCs w:val="28"/>
        </w:rPr>
        <w:t>домой.</w:t>
      </w:r>
    </w:p>
    <w:p w:rsidR="009E7A3B" w:rsidRDefault="00931EB7" w:rsidP="009E7A3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5CE1">
        <w:rPr>
          <w:rFonts w:ascii="Times New Roman" w:hAnsi="Times New Roman" w:cs="Times New Roman"/>
          <w:sz w:val="28"/>
          <w:szCs w:val="28"/>
        </w:rPr>
        <w:t xml:space="preserve">V. </w:t>
      </w:r>
      <w:r w:rsidR="005E16B2" w:rsidRPr="00425CE1">
        <w:rPr>
          <w:rFonts w:ascii="Times New Roman" w:hAnsi="Times New Roman" w:cs="Times New Roman"/>
          <w:sz w:val="28"/>
          <w:szCs w:val="28"/>
          <w:u w:val="single"/>
        </w:rPr>
        <w:t xml:space="preserve">Обсуждение:  </w:t>
      </w:r>
      <w:r w:rsidR="005E16B2" w:rsidRPr="00425CE1">
        <w:rPr>
          <w:rFonts w:ascii="Times New Roman" w:hAnsi="Times New Roman" w:cs="Times New Roman"/>
          <w:sz w:val="28"/>
          <w:szCs w:val="28"/>
        </w:rPr>
        <w:t>-</w:t>
      </w:r>
      <w:r w:rsidR="009E7A3B">
        <w:rPr>
          <w:rFonts w:ascii="Times New Roman" w:hAnsi="Times New Roman" w:cs="Times New Roman"/>
          <w:sz w:val="28"/>
          <w:szCs w:val="28"/>
        </w:rPr>
        <w:t xml:space="preserve"> </w:t>
      </w:r>
      <w:r w:rsidR="005E16B2" w:rsidRPr="00425CE1">
        <w:rPr>
          <w:rFonts w:ascii="Times New Roman" w:hAnsi="Times New Roman" w:cs="Times New Roman"/>
          <w:sz w:val="28"/>
          <w:szCs w:val="28"/>
        </w:rPr>
        <w:t>Легко ли было выбрать профессию? Соответствовал ли ваш выбор вашим желаниям и возможностям?</w:t>
      </w:r>
      <w:r w:rsidR="009E7A3B">
        <w:rPr>
          <w:rFonts w:ascii="Times New Roman" w:hAnsi="Times New Roman" w:cs="Times New Roman"/>
          <w:sz w:val="28"/>
          <w:szCs w:val="28"/>
        </w:rPr>
        <w:t xml:space="preserve"> </w:t>
      </w:r>
      <w:r w:rsidR="009E7A3B" w:rsidRPr="009E7A3B">
        <w:rPr>
          <w:rFonts w:ascii="Times New Roman" w:hAnsi="Times New Roman" w:cs="Times New Roman"/>
          <w:sz w:val="28"/>
          <w:szCs w:val="28"/>
        </w:rPr>
        <w:t>Как</w:t>
      </w:r>
      <w:r w:rsidR="009E7A3B">
        <w:rPr>
          <w:rFonts w:ascii="Times New Roman" w:hAnsi="Times New Roman" w:cs="Times New Roman"/>
          <w:sz w:val="28"/>
          <w:szCs w:val="28"/>
        </w:rPr>
        <w:t xml:space="preserve"> вы думаете, какие факторы 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повлия</w:t>
      </w:r>
      <w:r w:rsidR="009E7A3B">
        <w:rPr>
          <w:rFonts w:ascii="Times New Roman" w:hAnsi="Times New Roman" w:cs="Times New Roman"/>
          <w:sz w:val="28"/>
          <w:szCs w:val="28"/>
        </w:rPr>
        <w:t>ли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на выбор профессии?</w:t>
      </w:r>
    </w:p>
    <w:p w:rsidR="00643918" w:rsidRDefault="00643918" w:rsidP="009E7A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</w:t>
      </w:r>
      <w:r w:rsidR="009E7B03">
        <w:rPr>
          <w:rFonts w:ascii="Times New Roman" w:hAnsi="Times New Roman" w:cs="Times New Roman"/>
          <w:sz w:val="28"/>
          <w:szCs w:val="28"/>
        </w:rPr>
        <w:t xml:space="preserve"> Заключительное слово.</w:t>
      </w:r>
    </w:p>
    <w:p w:rsidR="009E7A3B" w:rsidRPr="009E7A3B" w:rsidRDefault="009E7B03" w:rsidP="00BB37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7A3B" w:rsidRPr="009E7A3B">
        <w:rPr>
          <w:rFonts w:ascii="Times New Roman" w:hAnsi="Times New Roman" w:cs="Times New Roman"/>
          <w:sz w:val="28"/>
          <w:szCs w:val="28"/>
        </w:rPr>
        <w:t>Мир профессий обширен и многообразен, однако человек, как правило, имеет представление только о малой его части.  Поэтому прежде чем определиться в выборе профессии, надо постараться познакомиться со многими из них.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еловек более успешен в той деятельности, которая ему по душе. Поэтому, выбирая профессию, нужно обратить внимание на то, чем интересно заниматься, что доставляет удовольствие. </w:t>
      </w:r>
      <w:r w:rsidR="00BB3747">
        <w:rPr>
          <w:rFonts w:ascii="Times New Roman" w:hAnsi="Times New Roman" w:cs="Times New Roman"/>
          <w:sz w:val="28"/>
          <w:szCs w:val="28"/>
        </w:rPr>
        <w:t xml:space="preserve"> </w:t>
      </w:r>
      <w:r w:rsidR="009E7A3B" w:rsidRPr="009E7A3B">
        <w:rPr>
          <w:rFonts w:ascii="Times New Roman" w:hAnsi="Times New Roman" w:cs="Times New Roman"/>
          <w:sz w:val="28"/>
          <w:szCs w:val="28"/>
        </w:rPr>
        <w:t>Одного интереса к какому-либо делу мало, нужно ещё, чтобы оно получалось. А для этого необходимы определённые способности. Возможности человека ограничены также состоянием его здоровья.</w:t>
      </w:r>
      <w:r w:rsidR="00BB3747">
        <w:rPr>
          <w:rFonts w:ascii="Times New Roman" w:hAnsi="Times New Roman" w:cs="Times New Roman"/>
          <w:sz w:val="28"/>
          <w:szCs w:val="28"/>
        </w:rPr>
        <w:t xml:space="preserve"> 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Речь здесь идёт о той планке, которую человек сам себе устанавливает, прогнозируя своё будущее. При этом он либо оценивает себя адекватно, либо занижает свои возможности, либо переоценивает их. Самооценка и притязания - важный внутренний регулятор поведения человека в любых жизненных ситуациях, в том числе и в планировании </w:t>
      </w:r>
      <w:r w:rsidR="009E7A3B" w:rsidRPr="009E7A3B">
        <w:rPr>
          <w:rFonts w:ascii="Times New Roman" w:hAnsi="Times New Roman" w:cs="Times New Roman"/>
          <w:sz w:val="28"/>
          <w:szCs w:val="28"/>
        </w:rPr>
        <w:lastRenderedPageBreak/>
        <w:t>карьеры. Обычно близкие люди принимают активное участие в выборе профессии старшеклассником</w:t>
      </w:r>
      <w:r w:rsidR="009E7A3B">
        <w:rPr>
          <w:rFonts w:ascii="Times New Roman" w:hAnsi="Times New Roman" w:cs="Times New Roman"/>
          <w:sz w:val="28"/>
          <w:szCs w:val="28"/>
        </w:rPr>
        <w:t>. Некоторые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родители считают, что они лучше знают, чем их ребё</w:t>
      </w:r>
      <w:r w:rsidR="009E7A3B">
        <w:rPr>
          <w:rFonts w:ascii="Times New Roman" w:hAnsi="Times New Roman" w:cs="Times New Roman"/>
          <w:sz w:val="28"/>
          <w:szCs w:val="28"/>
        </w:rPr>
        <w:t xml:space="preserve">нок должен заниматься в будущем и часто 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навязыва</w:t>
      </w:r>
      <w:r w:rsidR="009E7A3B">
        <w:rPr>
          <w:rFonts w:ascii="Times New Roman" w:hAnsi="Times New Roman" w:cs="Times New Roman"/>
          <w:sz w:val="28"/>
          <w:szCs w:val="28"/>
        </w:rPr>
        <w:t>ют своё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9E7A3B">
        <w:rPr>
          <w:rFonts w:ascii="Times New Roman" w:hAnsi="Times New Roman" w:cs="Times New Roman"/>
          <w:sz w:val="28"/>
          <w:szCs w:val="28"/>
        </w:rPr>
        <w:t>е.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К сожалению, чужой выбор часто бывает неудачен. С другой стороны, именно с родственниками можно обсудить возникающие проблемы, посоветоваться, проанализировать все плюсы и минусы возможных профессиональных путей. </w:t>
      </w:r>
      <w:r w:rsidR="00BB3747">
        <w:rPr>
          <w:rFonts w:ascii="Times New Roman" w:hAnsi="Times New Roman" w:cs="Times New Roman"/>
          <w:sz w:val="28"/>
          <w:szCs w:val="28"/>
        </w:rPr>
        <w:t xml:space="preserve"> Кроме этого м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нение одноклассников, </w:t>
      </w:r>
      <w:r w:rsidR="00BB3747">
        <w:rPr>
          <w:rFonts w:ascii="Times New Roman" w:hAnsi="Times New Roman" w:cs="Times New Roman"/>
          <w:sz w:val="28"/>
          <w:szCs w:val="28"/>
        </w:rPr>
        <w:t xml:space="preserve">друзей, 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безусловно, важно. Ведь часто человек представляет себя совсем не таким, каким его видят со стороны. Именно советы друзей могут подтолкнуть к анализу своих реальных возможностей и личных качеств. Хотя нередко взгляды сверстников отражают степень популярности в современном обществе тех или иных профессий. Нап</w:t>
      </w:r>
      <w:r w:rsidR="008F26DB">
        <w:rPr>
          <w:rFonts w:ascii="Times New Roman" w:hAnsi="Times New Roman" w:cs="Times New Roman"/>
          <w:sz w:val="28"/>
          <w:szCs w:val="28"/>
        </w:rPr>
        <w:t>ример, юноша решил стать воспитателем</w:t>
      </w:r>
      <w:r w:rsidR="009E7A3B" w:rsidRPr="009E7A3B">
        <w:rPr>
          <w:rFonts w:ascii="Times New Roman" w:hAnsi="Times New Roman" w:cs="Times New Roman"/>
          <w:sz w:val="28"/>
          <w:szCs w:val="28"/>
        </w:rPr>
        <w:t>, но стесняется говорить об этом в классе: «немодная» и вроде бы не мужская профессия. Вполне возможно, что окружающие просто очень мало знают об этой профессии. Кроме того, крепкие дружеские связи часто подталкивают молодого человека к выбору профессии «за компанию». Поэтому, прислушиваясь к советам друзей, важно помнить, что выбор будущей специальности — это ваш и только ваш личный выбор.</w:t>
      </w:r>
      <w:r w:rsidR="00BB3747">
        <w:rPr>
          <w:rFonts w:ascii="Times New Roman" w:hAnsi="Times New Roman" w:cs="Times New Roman"/>
          <w:sz w:val="28"/>
          <w:szCs w:val="28"/>
        </w:rPr>
        <w:t xml:space="preserve"> 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Выбирая профессию, старшекласснику полезно учесть мнение школьных учителей о его возможностях. </w:t>
      </w:r>
      <w:r w:rsidR="00BB3747">
        <w:rPr>
          <w:rFonts w:ascii="Times New Roman" w:hAnsi="Times New Roman" w:cs="Times New Roman"/>
          <w:sz w:val="28"/>
          <w:szCs w:val="28"/>
        </w:rPr>
        <w:t>У каждого должен быть личный  план, то чего человек хочет достичь в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жизни вообще и в профессии в частности. Конечно, невозможно точно спланировать свои действия на несколько лет вперед. Но чтобы принять какое-либо решение, каждый должен быть готов ответить на вопрос: для чего мне это нужно и нужно ли вообще? Таким образом, находясь в поисках будущей профессии, нужно обязательно знать и</w:t>
      </w:r>
      <w:r w:rsidR="008F26DB">
        <w:rPr>
          <w:rFonts w:ascii="Times New Roman" w:hAnsi="Times New Roman" w:cs="Times New Roman"/>
          <w:sz w:val="28"/>
          <w:szCs w:val="28"/>
        </w:rPr>
        <w:t xml:space="preserve"> учитывать все названные </w:t>
      </w:r>
      <w:r w:rsidR="009E7A3B" w:rsidRPr="009E7A3B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9E7A3B" w:rsidRPr="009E7A3B" w:rsidRDefault="00072DE4" w:rsidP="009E7A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64391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 Итог</w:t>
      </w:r>
      <w:r w:rsidR="00B138F1">
        <w:rPr>
          <w:rFonts w:ascii="Times New Roman" w:hAnsi="Times New Roman" w:cs="Times New Roman"/>
          <w:sz w:val="28"/>
          <w:szCs w:val="28"/>
        </w:rPr>
        <w:t>, рефлексия.</w:t>
      </w:r>
    </w:p>
    <w:p w:rsidR="005E16B2" w:rsidRDefault="00B138F1" w:rsidP="00E61A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1E26">
        <w:rPr>
          <w:rFonts w:ascii="Times New Roman" w:hAnsi="Times New Roman" w:cs="Times New Roman"/>
          <w:sz w:val="28"/>
          <w:szCs w:val="28"/>
        </w:rPr>
        <w:t xml:space="preserve">Подходит к концу классный час. </w:t>
      </w:r>
      <w:r w:rsidR="00554B5F">
        <w:rPr>
          <w:rFonts w:ascii="Times New Roman" w:hAnsi="Times New Roman" w:cs="Times New Roman"/>
          <w:sz w:val="28"/>
          <w:szCs w:val="28"/>
        </w:rPr>
        <w:t xml:space="preserve">На прощание предлагаю составить букет.  </w:t>
      </w:r>
      <w:r w:rsidR="00031E26">
        <w:rPr>
          <w:rFonts w:ascii="Times New Roman" w:hAnsi="Times New Roman" w:cs="Times New Roman"/>
          <w:sz w:val="28"/>
          <w:szCs w:val="28"/>
        </w:rPr>
        <w:t>У вас на столах лепестки ром</w:t>
      </w:r>
      <w:r w:rsidR="000F4EA5">
        <w:rPr>
          <w:rFonts w:ascii="Times New Roman" w:hAnsi="Times New Roman" w:cs="Times New Roman"/>
          <w:sz w:val="28"/>
          <w:szCs w:val="28"/>
        </w:rPr>
        <w:t xml:space="preserve">ашки </w:t>
      </w:r>
      <w:r w:rsidR="006B2FE9">
        <w:rPr>
          <w:rFonts w:ascii="Times New Roman" w:hAnsi="Times New Roman" w:cs="Times New Roman"/>
          <w:sz w:val="28"/>
          <w:szCs w:val="28"/>
        </w:rPr>
        <w:t xml:space="preserve">с написанными </w:t>
      </w:r>
      <w:r w:rsidR="00554B5F">
        <w:rPr>
          <w:rFonts w:ascii="Times New Roman" w:hAnsi="Times New Roman" w:cs="Times New Roman"/>
          <w:sz w:val="28"/>
          <w:szCs w:val="28"/>
        </w:rPr>
        <w:t xml:space="preserve">предложениями, </w:t>
      </w:r>
      <w:r w:rsidR="000F4EA5">
        <w:rPr>
          <w:rFonts w:ascii="Times New Roman" w:hAnsi="Times New Roman" w:cs="Times New Roman"/>
          <w:sz w:val="28"/>
          <w:szCs w:val="28"/>
        </w:rPr>
        <w:t xml:space="preserve">выберите один, который </w:t>
      </w:r>
      <w:r w:rsidR="00031E26">
        <w:rPr>
          <w:rFonts w:ascii="Times New Roman" w:hAnsi="Times New Roman" w:cs="Times New Roman"/>
          <w:sz w:val="28"/>
          <w:szCs w:val="28"/>
        </w:rPr>
        <w:t xml:space="preserve"> </w:t>
      </w:r>
      <w:r w:rsidR="00554B5F">
        <w:rPr>
          <w:rFonts w:ascii="Times New Roman" w:hAnsi="Times New Roman" w:cs="Times New Roman"/>
          <w:sz w:val="28"/>
          <w:szCs w:val="28"/>
        </w:rPr>
        <w:t>подходит вам.</w:t>
      </w:r>
      <w:r w:rsidR="00031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B5F" w:rsidRPr="00425CE1" w:rsidRDefault="00554B5F" w:rsidP="00E61A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-Крепим </w:t>
      </w:r>
      <w:r w:rsidR="00CF4EF9">
        <w:rPr>
          <w:rFonts w:ascii="Times New Roman" w:hAnsi="Times New Roman" w:cs="Times New Roman"/>
          <w:sz w:val="28"/>
          <w:szCs w:val="28"/>
        </w:rPr>
        <w:t>лепестки на доску и читаем, какое впечатление от нашей встречи у вас осталось.</w:t>
      </w:r>
    </w:p>
    <w:p w:rsidR="005E16B2" w:rsidRPr="00931EB7" w:rsidRDefault="005E16B2" w:rsidP="003665F2">
      <w:pPr>
        <w:ind w:firstLine="708"/>
        <w:rPr>
          <w:rFonts w:ascii="Times New Roman" w:hAnsi="Times New Roman" w:cs="Times New Roman"/>
        </w:rPr>
      </w:pPr>
    </w:p>
    <w:p w:rsidR="00072DE4" w:rsidRPr="00072DE4" w:rsidRDefault="00072DE4" w:rsidP="00072DE4">
      <w:pPr>
        <w:ind w:firstLine="708"/>
        <w:rPr>
          <w:rFonts w:ascii="Times New Roman" w:hAnsi="Times New Roman" w:cs="Times New Roman"/>
        </w:rPr>
      </w:pPr>
      <w:r w:rsidRPr="00072DE4">
        <w:rPr>
          <w:rFonts w:ascii="Times New Roman" w:hAnsi="Times New Roman" w:cs="Times New Roman"/>
          <w:b/>
          <w:bCs/>
        </w:rPr>
        <w:t>Литература:</w:t>
      </w:r>
      <w:r w:rsidRPr="00072DE4">
        <w:rPr>
          <w:rFonts w:ascii="Times New Roman" w:hAnsi="Times New Roman" w:cs="Times New Roman"/>
        </w:rPr>
        <w:t xml:space="preserve"> </w:t>
      </w:r>
    </w:p>
    <w:p w:rsidR="00072DE4" w:rsidRPr="00072DE4" w:rsidRDefault="00072DE4" w:rsidP="00072D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Н.И.Дереклеева</w:t>
      </w:r>
      <w:proofErr w:type="spellEnd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  <w:proofErr w:type="spellEnd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классного руководителя».-М.:ВАКО. – 2005.</w:t>
      </w:r>
    </w:p>
    <w:p w:rsidR="00072DE4" w:rsidRPr="00072DE4" w:rsidRDefault="00072DE4" w:rsidP="00072D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Мартынова А.В. «Методика формирования и развития профессионального самоопределения подростков как средство профилактики </w:t>
      </w:r>
      <w:proofErr w:type="spellStart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>»- ЛОИРО, 2006</w:t>
      </w:r>
    </w:p>
    <w:p w:rsidR="00072DE4" w:rsidRDefault="00072DE4" w:rsidP="00072D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часы.9 класс. Составитель </w:t>
      </w:r>
      <w:proofErr w:type="spellStart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А.В.Давыдова</w:t>
      </w:r>
      <w:proofErr w:type="spellEnd"/>
      <w:r w:rsidRPr="000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М.:ВАКО. – 2008.</w:t>
      </w:r>
    </w:p>
    <w:p w:rsidR="00072DE4" w:rsidRPr="00072DE4" w:rsidRDefault="00072DE4" w:rsidP="00072D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Н.С.Пряжников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13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Профориентация в школе и колледже: игры, упражнения, опросники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3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(8-11 классы)</w:t>
      </w:r>
      <w:proofErr w:type="gramStart"/>
      <w:r w:rsidR="00B138F1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B138F1">
        <w:rPr>
          <w:rFonts w:ascii="Times New Roman" w:eastAsia="Times New Roman" w:hAnsi="Times New Roman" w:cs="Times New Roman"/>
          <w:sz w:val="24"/>
          <w:szCs w:val="24"/>
          <w:lang w:eastAsia="ru-RU"/>
        </w:rPr>
        <w:t>М.:ВАКО.2006.</w:t>
      </w:r>
    </w:p>
    <w:p w:rsidR="00F76B40" w:rsidRPr="00923EAE" w:rsidRDefault="00F76B40" w:rsidP="00072DE4">
      <w:pPr>
        <w:ind w:firstLine="708"/>
        <w:rPr>
          <w:rFonts w:ascii="Times New Roman" w:hAnsi="Times New Roman" w:cs="Times New Roman"/>
        </w:rPr>
      </w:pPr>
    </w:p>
    <w:sectPr w:rsidR="00F76B40" w:rsidRPr="00923EAE" w:rsidSect="00B60EBC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E375A"/>
    <w:multiLevelType w:val="hybridMultilevel"/>
    <w:tmpl w:val="703E620E"/>
    <w:lvl w:ilvl="0" w:tplc="4D1E0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707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8AD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525E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40AE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E1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B266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2A6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BE1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11956"/>
    <w:multiLevelType w:val="hybridMultilevel"/>
    <w:tmpl w:val="C6CC0B6C"/>
    <w:lvl w:ilvl="0" w:tplc="924CF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73655"/>
    <w:multiLevelType w:val="multilevel"/>
    <w:tmpl w:val="4B5E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A1"/>
    <w:rsid w:val="00014776"/>
    <w:rsid w:val="000249F4"/>
    <w:rsid w:val="00031E26"/>
    <w:rsid w:val="0003555E"/>
    <w:rsid w:val="00040658"/>
    <w:rsid w:val="000507DA"/>
    <w:rsid w:val="00070174"/>
    <w:rsid w:val="00071BCB"/>
    <w:rsid w:val="00072DE4"/>
    <w:rsid w:val="00084773"/>
    <w:rsid w:val="000977C5"/>
    <w:rsid w:val="000A3D97"/>
    <w:rsid w:val="000B71A2"/>
    <w:rsid w:val="000C0F88"/>
    <w:rsid w:val="000C4D98"/>
    <w:rsid w:val="000C75B9"/>
    <w:rsid w:val="000D65C5"/>
    <w:rsid w:val="000E2410"/>
    <w:rsid w:val="000E4FFB"/>
    <w:rsid w:val="000E654C"/>
    <w:rsid w:val="000F4EA5"/>
    <w:rsid w:val="00102B1C"/>
    <w:rsid w:val="0011006F"/>
    <w:rsid w:val="001111B6"/>
    <w:rsid w:val="00113B18"/>
    <w:rsid w:val="00132B2A"/>
    <w:rsid w:val="00137C4B"/>
    <w:rsid w:val="001474A9"/>
    <w:rsid w:val="0015541F"/>
    <w:rsid w:val="001638C1"/>
    <w:rsid w:val="0018103E"/>
    <w:rsid w:val="001861D0"/>
    <w:rsid w:val="00186644"/>
    <w:rsid w:val="00194023"/>
    <w:rsid w:val="00195B7A"/>
    <w:rsid w:val="001A6EBD"/>
    <w:rsid w:val="001B6219"/>
    <w:rsid w:val="001C04F6"/>
    <w:rsid w:val="001C6085"/>
    <w:rsid w:val="001D1A9B"/>
    <w:rsid w:val="001D265F"/>
    <w:rsid w:val="001D74EB"/>
    <w:rsid w:val="001E467E"/>
    <w:rsid w:val="001E7608"/>
    <w:rsid w:val="001F4912"/>
    <w:rsid w:val="00210CAC"/>
    <w:rsid w:val="00215288"/>
    <w:rsid w:val="002305D1"/>
    <w:rsid w:val="002563EB"/>
    <w:rsid w:val="0026445C"/>
    <w:rsid w:val="00284D5E"/>
    <w:rsid w:val="002A08F2"/>
    <w:rsid w:val="002D3368"/>
    <w:rsid w:val="002D6A03"/>
    <w:rsid w:val="002D6D9E"/>
    <w:rsid w:val="0030243A"/>
    <w:rsid w:val="0031774F"/>
    <w:rsid w:val="00330B86"/>
    <w:rsid w:val="00334ED1"/>
    <w:rsid w:val="003350A1"/>
    <w:rsid w:val="003400AD"/>
    <w:rsid w:val="00354984"/>
    <w:rsid w:val="0036659D"/>
    <w:rsid w:val="003665F2"/>
    <w:rsid w:val="00375198"/>
    <w:rsid w:val="003762A7"/>
    <w:rsid w:val="00383036"/>
    <w:rsid w:val="003A061C"/>
    <w:rsid w:val="003A4072"/>
    <w:rsid w:val="003B3D18"/>
    <w:rsid w:val="003D06EC"/>
    <w:rsid w:val="003D7F80"/>
    <w:rsid w:val="00402596"/>
    <w:rsid w:val="004108FD"/>
    <w:rsid w:val="00411446"/>
    <w:rsid w:val="004211EB"/>
    <w:rsid w:val="0042218C"/>
    <w:rsid w:val="00424F82"/>
    <w:rsid w:val="004254D4"/>
    <w:rsid w:val="00425CE1"/>
    <w:rsid w:val="00432536"/>
    <w:rsid w:val="004516A0"/>
    <w:rsid w:val="00454B6B"/>
    <w:rsid w:val="00461D13"/>
    <w:rsid w:val="00485FEA"/>
    <w:rsid w:val="004B4A8D"/>
    <w:rsid w:val="004B721F"/>
    <w:rsid w:val="004C36B0"/>
    <w:rsid w:val="004D5ADE"/>
    <w:rsid w:val="004E1624"/>
    <w:rsid w:val="004E3826"/>
    <w:rsid w:val="004E7EA1"/>
    <w:rsid w:val="004F2609"/>
    <w:rsid w:val="0050284F"/>
    <w:rsid w:val="005060E6"/>
    <w:rsid w:val="00507E96"/>
    <w:rsid w:val="00520733"/>
    <w:rsid w:val="005449FB"/>
    <w:rsid w:val="00550E3D"/>
    <w:rsid w:val="00554B5F"/>
    <w:rsid w:val="0055692F"/>
    <w:rsid w:val="005619DD"/>
    <w:rsid w:val="00565E89"/>
    <w:rsid w:val="005714E7"/>
    <w:rsid w:val="00581649"/>
    <w:rsid w:val="00584209"/>
    <w:rsid w:val="005860D8"/>
    <w:rsid w:val="00592E03"/>
    <w:rsid w:val="005934A2"/>
    <w:rsid w:val="005B0786"/>
    <w:rsid w:val="005E16B2"/>
    <w:rsid w:val="005F0411"/>
    <w:rsid w:val="005F0EA7"/>
    <w:rsid w:val="005F6552"/>
    <w:rsid w:val="005F6A75"/>
    <w:rsid w:val="006018E3"/>
    <w:rsid w:val="006040A9"/>
    <w:rsid w:val="00605B79"/>
    <w:rsid w:val="00643918"/>
    <w:rsid w:val="00646DCF"/>
    <w:rsid w:val="006606D0"/>
    <w:rsid w:val="0066304C"/>
    <w:rsid w:val="00673944"/>
    <w:rsid w:val="00676949"/>
    <w:rsid w:val="006B1301"/>
    <w:rsid w:val="006B2FE9"/>
    <w:rsid w:val="006C3B1A"/>
    <w:rsid w:val="006D4E9C"/>
    <w:rsid w:val="006E32BA"/>
    <w:rsid w:val="006E4F68"/>
    <w:rsid w:val="006F1F2F"/>
    <w:rsid w:val="006F2CED"/>
    <w:rsid w:val="0070647C"/>
    <w:rsid w:val="00720559"/>
    <w:rsid w:val="00720A62"/>
    <w:rsid w:val="00720F1B"/>
    <w:rsid w:val="00750926"/>
    <w:rsid w:val="007543C1"/>
    <w:rsid w:val="00757640"/>
    <w:rsid w:val="007708D6"/>
    <w:rsid w:val="00776613"/>
    <w:rsid w:val="00786A89"/>
    <w:rsid w:val="007A420C"/>
    <w:rsid w:val="007B1E60"/>
    <w:rsid w:val="007B5A99"/>
    <w:rsid w:val="007B79EA"/>
    <w:rsid w:val="007C32EA"/>
    <w:rsid w:val="007D19E4"/>
    <w:rsid w:val="007F12E9"/>
    <w:rsid w:val="007F2BE9"/>
    <w:rsid w:val="007F527E"/>
    <w:rsid w:val="00803674"/>
    <w:rsid w:val="00817971"/>
    <w:rsid w:val="00851702"/>
    <w:rsid w:val="00867B34"/>
    <w:rsid w:val="008765B9"/>
    <w:rsid w:val="008D4DC5"/>
    <w:rsid w:val="008D6E22"/>
    <w:rsid w:val="008E167B"/>
    <w:rsid w:val="008E5AF0"/>
    <w:rsid w:val="008E66DE"/>
    <w:rsid w:val="008F26DB"/>
    <w:rsid w:val="009015A4"/>
    <w:rsid w:val="00921918"/>
    <w:rsid w:val="00923EAE"/>
    <w:rsid w:val="009264EC"/>
    <w:rsid w:val="00931EB7"/>
    <w:rsid w:val="00934311"/>
    <w:rsid w:val="0095198C"/>
    <w:rsid w:val="00956688"/>
    <w:rsid w:val="009601CC"/>
    <w:rsid w:val="00965D1D"/>
    <w:rsid w:val="00983CAE"/>
    <w:rsid w:val="00983F3A"/>
    <w:rsid w:val="009878CE"/>
    <w:rsid w:val="00995B80"/>
    <w:rsid w:val="009B5F86"/>
    <w:rsid w:val="009D4E99"/>
    <w:rsid w:val="009D5B44"/>
    <w:rsid w:val="009E5818"/>
    <w:rsid w:val="009E6A8C"/>
    <w:rsid w:val="009E7A3B"/>
    <w:rsid w:val="009E7B03"/>
    <w:rsid w:val="009F0486"/>
    <w:rsid w:val="009F1D7A"/>
    <w:rsid w:val="00A02BF5"/>
    <w:rsid w:val="00A205A8"/>
    <w:rsid w:val="00A3030C"/>
    <w:rsid w:val="00A316E6"/>
    <w:rsid w:val="00A41AC3"/>
    <w:rsid w:val="00A43C31"/>
    <w:rsid w:val="00A56B93"/>
    <w:rsid w:val="00A56CAB"/>
    <w:rsid w:val="00A83267"/>
    <w:rsid w:val="00A9763B"/>
    <w:rsid w:val="00AA7506"/>
    <w:rsid w:val="00AB0B8E"/>
    <w:rsid w:val="00AB700D"/>
    <w:rsid w:val="00AD171C"/>
    <w:rsid w:val="00AD20F1"/>
    <w:rsid w:val="00AD4D07"/>
    <w:rsid w:val="00AF39F6"/>
    <w:rsid w:val="00AF74EF"/>
    <w:rsid w:val="00B005E1"/>
    <w:rsid w:val="00B138F1"/>
    <w:rsid w:val="00B25F6D"/>
    <w:rsid w:val="00B27DE1"/>
    <w:rsid w:val="00B53D3E"/>
    <w:rsid w:val="00B60EBC"/>
    <w:rsid w:val="00B71600"/>
    <w:rsid w:val="00B83791"/>
    <w:rsid w:val="00B97716"/>
    <w:rsid w:val="00BB3747"/>
    <w:rsid w:val="00BB4CE6"/>
    <w:rsid w:val="00BB5F6C"/>
    <w:rsid w:val="00BC4908"/>
    <w:rsid w:val="00BC69AA"/>
    <w:rsid w:val="00BD3A8B"/>
    <w:rsid w:val="00BD4EB9"/>
    <w:rsid w:val="00C259E5"/>
    <w:rsid w:val="00C270D5"/>
    <w:rsid w:val="00C3605A"/>
    <w:rsid w:val="00C43045"/>
    <w:rsid w:val="00C459CC"/>
    <w:rsid w:val="00C53AFF"/>
    <w:rsid w:val="00C75914"/>
    <w:rsid w:val="00C7693E"/>
    <w:rsid w:val="00C77454"/>
    <w:rsid w:val="00C77DAE"/>
    <w:rsid w:val="00C80FEC"/>
    <w:rsid w:val="00C92341"/>
    <w:rsid w:val="00C929F6"/>
    <w:rsid w:val="00CC20BB"/>
    <w:rsid w:val="00CD392A"/>
    <w:rsid w:val="00CD5A6D"/>
    <w:rsid w:val="00CE3AE3"/>
    <w:rsid w:val="00CF1209"/>
    <w:rsid w:val="00CF4EF9"/>
    <w:rsid w:val="00D02069"/>
    <w:rsid w:val="00D0336F"/>
    <w:rsid w:val="00D11BFB"/>
    <w:rsid w:val="00D25144"/>
    <w:rsid w:val="00D328DD"/>
    <w:rsid w:val="00D35ED1"/>
    <w:rsid w:val="00D365DA"/>
    <w:rsid w:val="00D37FEE"/>
    <w:rsid w:val="00D40B33"/>
    <w:rsid w:val="00D44BE5"/>
    <w:rsid w:val="00D51C33"/>
    <w:rsid w:val="00D70771"/>
    <w:rsid w:val="00D74B41"/>
    <w:rsid w:val="00D912BC"/>
    <w:rsid w:val="00DA6035"/>
    <w:rsid w:val="00DC1B33"/>
    <w:rsid w:val="00DC50FB"/>
    <w:rsid w:val="00DE6082"/>
    <w:rsid w:val="00DF25DA"/>
    <w:rsid w:val="00DF6908"/>
    <w:rsid w:val="00E02498"/>
    <w:rsid w:val="00E1284E"/>
    <w:rsid w:val="00E1320B"/>
    <w:rsid w:val="00E1542D"/>
    <w:rsid w:val="00E1794E"/>
    <w:rsid w:val="00E4150C"/>
    <w:rsid w:val="00E60000"/>
    <w:rsid w:val="00E61A06"/>
    <w:rsid w:val="00E712F7"/>
    <w:rsid w:val="00E77493"/>
    <w:rsid w:val="00E87A1A"/>
    <w:rsid w:val="00E87D1C"/>
    <w:rsid w:val="00E96465"/>
    <w:rsid w:val="00E9699E"/>
    <w:rsid w:val="00EA2FEF"/>
    <w:rsid w:val="00EB3CFC"/>
    <w:rsid w:val="00ED41CB"/>
    <w:rsid w:val="00EE2291"/>
    <w:rsid w:val="00EF1249"/>
    <w:rsid w:val="00EF3B10"/>
    <w:rsid w:val="00F0474C"/>
    <w:rsid w:val="00F13099"/>
    <w:rsid w:val="00F41A61"/>
    <w:rsid w:val="00F43785"/>
    <w:rsid w:val="00F62133"/>
    <w:rsid w:val="00F63332"/>
    <w:rsid w:val="00F715D6"/>
    <w:rsid w:val="00F748D5"/>
    <w:rsid w:val="00F76B40"/>
    <w:rsid w:val="00F95727"/>
    <w:rsid w:val="00FB4677"/>
    <w:rsid w:val="00FB66E9"/>
    <w:rsid w:val="00FC3853"/>
    <w:rsid w:val="00FC6769"/>
    <w:rsid w:val="00FD2314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AE"/>
    <w:pPr>
      <w:ind w:left="720"/>
      <w:contextualSpacing/>
    </w:pPr>
  </w:style>
  <w:style w:type="paragraph" w:styleId="a4">
    <w:name w:val="No Spacing"/>
    <w:link w:val="a5"/>
    <w:uiPriority w:val="1"/>
    <w:qFormat/>
    <w:rsid w:val="0064391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4391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91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3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AE"/>
    <w:pPr>
      <w:ind w:left="720"/>
      <w:contextualSpacing/>
    </w:pPr>
  </w:style>
  <w:style w:type="paragraph" w:styleId="a4">
    <w:name w:val="No Spacing"/>
    <w:link w:val="a5"/>
    <w:uiPriority w:val="1"/>
    <w:qFormat/>
    <w:rsid w:val="0064391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4391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91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3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73F4-5BF8-4197-92E9-AFAC01A0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2019-01-27T07:34:00Z</dcterms:created>
  <dcterms:modified xsi:type="dcterms:W3CDTF">2019-02-08T06:40:00Z</dcterms:modified>
</cp:coreProperties>
</file>