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F7" w:rsidRPr="00512098" w:rsidRDefault="00023FF7" w:rsidP="00512098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 w:rsidRPr="00512098">
        <w:rPr>
          <w:rFonts w:ascii="Times New Roman" w:hAnsi="Times New Roman" w:cs="Times New Roman"/>
          <w:sz w:val="24"/>
          <w:szCs w:val="24"/>
        </w:rPr>
        <w:t>Новикова Л.А., ЗДВР</w:t>
      </w:r>
    </w:p>
    <w:p w:rsidR="00023FF7" w:rsidRPr="00512098" w:rsidRDefault="00023FF7" w:rsidP="00512098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 w:rsidRPr="00512098">
        <w:rPr>
          <w:rFonts w:ascii="Times New Roman" w:hAnsi="Times New Roman" w:cs="Times New Roman"/>
          <w:sz w:val="24"/>
          <w:szCs w:val="24"/>
        </w:rPr>
        <w:t>МОУ «Школа №119 г</w:t>
      </w:r>
      <w:proofErr w:type="gramStart"/>
      <w:r w:rsidRPr="005120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12098">
        <w:rPr>
          <w:rFonts w:ascii="Times New Roman" w:hAnsi="Times New Roman" w:cs="Times New Roman"/>
          <w:sz w:val="24"/>
          <w:szCs w:val="24"/>
        </w:rPr>
        <w:t>онецка»</w:t>
      </w:r>
    </w:p>
    <w:p w:rsidR="00FE4D04" w:rsidRDefault="00FE4D04" w:rsidP="00FE4D0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E4D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Реализация СДП посредством единого информационного образовательного пространства школы</w:t>
      </w:r>
    </w:p>
    <w:p w:rsidR="00512098" w:rsidRPr="00512098" w:rsidRDefault="003619E0" w:rsidP="00512098">
      <w:pPr>
        <w:spacing w:after="0"/>
        <w:ind w:firstLine="4678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657D73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>«</w:t>
      </w:r>
      <w:proofErr w:type="gramStart"/>
      <w:r w:rsidR="00657D73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>Лишь</w:t>
      </w:r>
      <w:proofErr w:type="gramEnd"/>
      <w:r w:rsidR="00657D73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будучи активным</w:t>
      </w:r>
      <w:r w:rsidR="0002728B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657D73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>участником событий,</w:t>
      </w:r>
      <w:r w:rsidR="0002728B"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657D73" w:rsidRPr="00512098" w:rsidRDefault="00657D73" w:rsidP="00512098">
      <w:pPr>
        <w:spacing w:after="0"/>
        <w:ind w:firstLine="4678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>можно сыграть действенную роль...»</w:t>
      </w:r>
    </w:p>
    <w:p w:rsidR="00657D73" w:rsidRPr="00512098" w:rsidRDefault="00657D73" w:rsidP="00512098">
      <w:pPr>
        <w:spacing w:after="0"/>
        <w:ind w:firstLine="4536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proofErr w:type="spellStart"/>
      <w:r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>Антуан</w:t>
      </w:r>
      <w:proofErr w:type="spellEnd"/>
      <w:r w:rsidRPr="0051209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де Сент-Экзюпери</w:t>
      </w:r>
    </w:p>
    <w:p w:rsidR="00852F19" w:rsidRDefault="00852F19" w:rsidP="00C36D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</w:rPr>
      </w:pPr>
      <w:r w:rsidRPr="00512098">
        <w:rPr>
          <w:color w:val="000000"/>
        </w:rPr>
        <w:t xml:space="preserve">Великий педагог современности Ш. </w:t>
      </w:r>
      <w:proofErr w:type="spellStart"/>
      <w:r w:rsidRPr="00512098">
        <w:rPr>
          <w:color w:val="000000"/>
        </w:rPr>
        <w:t>Амон</w:t>
      </w:r>
      <w:r w:rsidR="00C36DD1">
        <w:rPr>
          <w:color w:val="000000"/>
        </w:rPr>
        <w:t>а</w:t>
      </w:r>
      <w:r w:rsidRPr="00512098">
        <w:rPr>
          <w:color w:val="000000"/>
        </w:rPr>
        <w:t>швили</w:t>
      </w:r>
      <w:proofErr w:type="spellEnd"/>
      <w:r w:rsidRPr="00512098">
        <w:rPr>
          <w:color w:val="000000"/>
        </w:rPr>
        <w:t xml:space="preserve"> однажды сказал: «Нельзя, чтобы ребенок взрослел, обновлял свою жизнь только в школе или только в семье. Если мы хотим воспитать в нем личность, то всё е</w:t>
      </w:r>
      <w:r w:rsidRPr="00512098">
        <w:rPr>
          <w:rStyle w:val="c3"/>
          <w:color w:val="000000"/>
        </w:rPr>
        <w:t xml:space="preserve">го окружение, все люди, которые направляют этот процесс, должны составлять </w:t>
      </w:r>
      <w:r w:rsidR="00512098">
        <w:rPr>
          <w:rStyle w:val="c3"/>
          <w:color w:val="000000"/>
        </w:rPr>
        <w:t xml:space="preserve">единую </w:t>
      </w:r>
      <w:r w:rsidRPr="00512098">
        <w:rPr>
          <w:rStyle w:val="c3"/>
          <w:color w:val="000000"/>
        </w:rPr>
        <w:t>целеустремленную воспитательную среду».</w:t>
      </w:r>
    </w:p>
    <w:p w:rsidR="0002728B" w:rsidRDefault="0002728B" w:rsidP="00C36D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осударственном образовательном стандарте уделяется большое внимание вопросам организации воспитательно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852F19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852F19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системности в реализации</w:t>
      </w:r>
      <w:r w:rsidR="00057946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воспитательного процесса в школе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огласно данному образовательному ориентиру, </w:t>
      </w:r>
      <w:proofErr w:type="spellStart"/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истемообразующие</w:t>
      </w:r>
      <w:proofErr w:type="spellEnd"/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воспитания должны органично входить в учебный процесс, перетекая во внеурочную и внешкольную деятельность и тем самым создавая воспитательное пространство, в котором гармонично развивается личность ребенка.</w:t>
      </w:r>
    </w:p>
    <w:p w:rsidR="0002728B" w:rsidRPr="00512098" w:rsidRDefault="0002728B" w:rsidP="00C36DD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идея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такого </w:t>
      </w:r>
      <w:proofErr w:type="spellStart"/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воспитании связана не с самой деятельностью как таковой, а с деятельностью как средством становления и развития </w:t>
      </w:r>
      <w:r w:rsidR="00057946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 То есть в процессе и результате воспитательной работы рождается </w:t>
      </w:r>
      <w:r w:rsid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</w:t>
      </w:r>
      <w:r w:rsid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выбирать, оценивать, программировать, конструировать те виды деятельности, которые </w:t>
      </w:r>
      <w:r w:rsidR="00057946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природе, удовлетворяют ее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 в саморазвитии, в самореализации.</w:t>
      </w:r>
    </w:p>
    <w:p w:rsidR="00512098" w:rsidRDefault="00057946" w:rsidP="00C36DD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Суть воспитания с точки зрения </w:t>
      </w:r>
      <w:proofErr w:type="spellStart"/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заключается в том, что в центре внимания стоит  совместная деятельность детей и взрослых по реализации вместе выработанных целей и задач. </w:t>
      </w:r>
      <w:r w:rsidR="000B388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К.Д.Ушинского </w:t>
      </w:r>
      <w:r w:rsidR="000B3885"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«…в деле обучения и воспитания, во всем школьном деле ничего нельзя улучшить, минуя голову учителя». Именно поэтому на п</w:t>
      </w:r>
      <w:r w:rsidR="0002728B" w:rsidRPr="005120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="000B388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-воспитател</w:t>
      </w:r>
      <w:r w:rsidR="000B388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ложится большая ответственность: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передат</w:t>
      </w:r>
      <w:r w:rsidR="000B388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готовые образцы нравственной и духовной культуры, а создат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 сформулировать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вместе с учащимися</w:t>
      </w:r>
      <w:r w:rsidR="007E423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активной деятельности</w:t>
      </w:r>
      <w:r w:rsidR="0002728B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9AC" w:rsidRDefault="007E423B" w:rsidP="00C36DD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же принцип активной деятельности положен в основу функционирования орган</w:t>
      </w:r>
      <w:r w:rsidR="003F7D2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ученического самоуправления как модели </w:t>
      </w:r>
      <w:r w:rsidR="003F7D2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социума, коммуникации в котором невозможны без правильно организованной общей среды деятельности. Такой средой можно считать единое информационно</w:t>
      </w:r>
      <w:r w:rsidR="00807F41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F7D25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пространство школы. </w:t>
      </w:r>
    </w:p>
    <w:p w:rsidR="00613007" w:rsidRPr="00512098" w:rsidRDefault="00512098" w:rsidP="00C36D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Современная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 школа решает очень важную задачу воспитания учащихся – это </w:t>
      </w:r>
      <w:hyperlink r:id="rId5" w:history="1">
        <w:r w:rsidR="00613007" w:rsidRPr="0051209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формирование </w:t>
        </w:r>
        <w:r w:rsidR="008E0F2F" w:rsidRPr="0051209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готовности</w:t>
        </w:r>
      </w:hyperlink>
      <w:r w:rsidR="00613007" w:rsidRPr="00512098">
        <w:rPr>
          <w:rFonts w:ascii="Times New Roman" w:hAnsi="Times New Roman" w:cs="Times New Roman"/>
          <w:sz w:val="24"/>
          <w:szCs w:val="24"/>
        </w:rPr>
        <w:t> 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ребят к сознательному участию в общественной жизни. Активная общественная жизнь школы непосредственно связана с жизнью как города в 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целом, так и микрорайоном, в котором расположен</w:t>
      </w:r>
      <w:r w:rsidR="008E0F2F" w:rsidRPr="00512098">
        <w:rPr>
          <w:rFonts w:ascii="Times New Roman" w:hAnsi="Times New Roman" w:cs="Times New Roman"/>
          <w:color w:val="000000"/>
          <w:sz w:val="24"/>
          <w:szCs w:val="24"/>
        </w:rPr>
        <w:t>о наше образовательное учреждение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. Мы стремимся стать «открытой» школой, т.е. общественным центром не только для учащихся и родителей, но и для всех жителей микрорайона. </w:t>
      </w:r>
      <w:r w:rsidR="00E12105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Однако существуют  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>проблемные аспекты</w:t>
      </w:r>
      <w:r w:rsidR="008E0F2F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 – участники образовательного процесса в не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>достаточной  мере осведомлены информацией</w:t>
      </w:r>
      <w:r w:rsidR="00807F41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 о предстоящих событиях,</w:t>
      </w:r>
      <w:r w:rsidR="00613007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достижениях учащихся, победах школы, деятельности выборных органов власти</w:t>
      </w:r>
      <w:r w:rsidR="008E0F2F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C5478" w:rsidRPr="00512098">
        <w:rPr>
          <w:rFonts w:ascii="Times New Roman" w:hAnsi="Times New Roman" w:cs="Times New Roman"/>
          <w:color w:val="000000"/>
          <w:sz w:val="24"/>
          <w:szCs w:val="24"/>
        </w:rPr>
        <w:t xml:space="preserve">С целью решения этой проблемы и </w:t>
      </w:r>
      <w:r w:rsidR="003C7C9C" w:rsidRPr="00512098">
        <w:rPr>
          <w:rFonts w:ascii="Times New Roman" w:hAnsi="Times New Roman" w:cs="Times New Roman"/>
          <w:color w:val="000000"/>
          <w:sz w:val="24"/>
          <w:szCs w:val="24"/>
        </w:rPr>
        <w:t>родилась идея о </w:t>
      </w:r>
      <w:hyperlink r:id="rId6" w:history="1">
        <w:r w:rsidR="003C7C9C" w:rsidRPr="0051209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создании единого информационного</w:t>
        </w:r>
      </w:hyperlink>
      <w:r w:rsidR="003C7C9C" w:rsidRPr="00512098">
        <w:rPr>
          <w:rFonts w:ascii="Times New Roman" w:hAnsi="Times New Roman" w:cs="Times New Roman"/>
          <w:sz w:val="24"/>
          <w:szCs w:val="24"/>
        </w:rPr>
        <w:t> п</w:t>
      </w:r>
      <w:r w:rsidR="003C7C9C" w:rsidRPr="00512098">
        <w:rPr>
          <w:rFonts w:ascii="Times New Roman" w:hAnsi="Times New Roman" w:cs="Times New Roman"/>
          <w:color w:val="000000"/>
          <w:sz w:val="24"/>
          <w:szCs w:val="24"/>
        </w:rPr>
        <w:t>ространства в школе.</w:t>
      </w:r>
    </w:p>
    <w:p w:rsidR="007C5478" w:rsidRDefault="003C7C9C" w:rsidP="00C36DD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98">
        <w:rPr>
          <w:rFonts w:ascii="Times New Roman" w:hAnsi="Times New Roman" w:cs="Times New Roman"/>
          <w:b/>
          <w:bCs/>
          <w:color w:val="800040"/>
          <w:sz w:val="24"/>
          <w:szCs w:val="24"/>
          <w:shd w:val="clear" w:color="auto" w:fill="FFFFFF"/>
        </w:rPr>
        <w:t>  </w:t>
      </w:r>
      <w:r w:rsidR="007C5478" w:rsidRPr="0051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Единое информационно-образовательное пространство (ЕИОП) — это управляемая и динамично развивающаяся система эффективного и комфортного предоставления информационных и коммуникационных услуг объектам процесса обучения. ЕИОП включает материально-технические, информационные и кадровые ресурсы, обеспечивает автоматизацию управленческих и педагогических процессов, согласованную обработку, передачу и хранение информации, наличие нормативно-организационной базы, технического и методического сопровождения. 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>Одним из показательных примеров использования И</w:t>
      </w:r>
      <w:proofErr w:type="gramStart"/>
      <w:r w:rsidRPr="00512098">
        <w:rPr>
          <w:color w:val="000000"/>
        </w:rPr>
        <w:t>КТ в шк</w:t>
      </w:r>
      <w:proofErr w:type="gramEnd"/>
      <w:r w:rsidRPr="00512098">
        <w:rPr>
          <w:color w:val="000000"/>
        </w:rPr>
        <w:t xml:space="preserve">оле может служить ее сайт. </w:t>
      </w:r>
      <w:r w:rsidR="007C5478" w:rsidRPr="00512098">
        <w:rPr>
          <w:color w:val="444444"/>
        </w:rPr>
        <w:t> </w:t>
      </w:r>
      <w:r w:rsidRPr="00512098">
        <w:rPr>
          <w:color w:val="000000"/>
        </w:rPr>
        <w:t>Сайт школы должен быть доступен для различных групп пользователей</w:t>
      </w:r>
      <w:r w:rsidR="00763508" w:rsidRPr="00512098">
        <w:rPr>
          <w:color w:val="000000"/>
        </w:rPr>
        <w:t xml:space="preserve">. Благодаря сайту </w:t>
      </w:r>
      <w:r w:rsidRPr="00512098">
        <w:rPr>
          <w:color w:val="000000"/>
        </w:rPr>
        <w:t xml:space="preserve"> школьники</w:t>
      </w:r>
      <w:r w:rsidR="00763508" w:rsidRPr="00512098">
        <w:rPr>
          <w:color w:val="000000"/>
        </w:rPr>
        <w:t xml:space="preserve"> (члены ученического самоуправления)</w:t>
      </w:r>
      <w:r w:rsidRPr="00512098">
        <w:rPr>
          <w:color w:val="000000"/>
        </w:rPr>
        <w:t xml:space="preserve"> могут обмениваться опытом, решать проблемы, участвовать в различных проектах, </w:t>
      </w:r>
      <w:r w:rsidR="00512098">
        <w:rPr>
          <w:color w:val="000000"/>
        </w:rPr>
        <w:t xml:space="preserve">опросах, акциях, </w:t>
      </w:r>
      <w:r w:rsidRPr="00512098">
        <w:rPr>
          <w:color w:val="000000"/>
        </w:rPr>
        <w:t>постигать основы информационных технологий. Преподаватели могут контролировать уровень знаний учащихся, давать задания и в дальнейшем их оценивать. Родители могут получать информацию о качестве работы школы, отслеживать успеваемость своего ребенка, сравнивать его оценки с оценками одноклассников благодаря электронному журналу, вести дистанционную беседу с учителями, вносить свои предложения.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 xml:space="preserve">С другой точки зрения, сайт школы – лицо школы: здесь можно представить всю необходимую информацию о школьной жизни. Достижения и направления школьной деятельности </w:t>
      </w:r>
      <w:r w:rsidR="00512098">
        <w:rPr>
          <w:color w:val="000000"/>
        </w:rPr>
        <w:t>станут</w:t>
      </w:r>
      <w:r w:rsidRPr="00512098">
        <w:rPr>
          <w:color w:val="000000"/>
        </w:rPr>
        <w:t xml:space="preserve"> доступны для каждого пользователя сети </w:t>
      </w:r>
      <w:proofErr w:type="spellStart"/>
      <w:r w:rsidRPr="00512098">
        <w:rPr>
          <w:color w:val="000000"/>
        </w:rPr>
        <w:t>Internet</w:t>
      </w:r>
      <w:proofErr w:type="spellEnd"/>
      <w:r w:rsidR="00763508" w:rsidRPr="00512098">
        <w:rPr>
          <w:color w:val="000000"/>
        </w:rPr>
        <w:t xml:space="preserve"> </w:t>
      </w:r>
      <w:r w:rsidRPr="00512098">
        <w:rPr>
          <w:color w:val="000000"/>
        </w:rPr>
        <w:t xml:space="preserve"> после </w:t>
      </w:r>
      <w:r w:rsidR="00763508" w:rsidRPr="00512098">
        <w:rPr>
          <w:color w:val="000000"/>
        </w:rPr>
        <w:t>размещения сайта во всемирной</w:t>
      </w:r>
      <w:r w:rsidRPr="00512098">
        <w:rPr>
          <w:color w:val="000000"/>
        </w:rPr>
        <w:t xml:space="preserve"> паутин</w:t>
      </w:r>
      <w:r w:rsidR="00763508" w:rsidRPr="00512098">
        <w:rPr>
          <w:color w:val="000000"/>
        </w:rPr>
        <w:t>е</w:t>
      </w:r>
      <w:r w:rsidRPr="00512098">
        <w:rPr>
          <w:color w:val="000000"/>
        </w:rPr>
        <w:t>.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 xml:space="preserve"> Каждый школьник и преподаватель сможет выставить личную персональную страничку, используя проект «Домашние страницы», благодаря чему учащиеся и учителя приобретут еще одну возможность самовыражения. 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>Используя тестирующую систему</w:t>
      </w:r>
      <w:r w:rsidR="00512098">
        <w:rPr>
          <w:color w:val="000000"/>
        </w:rPr>
        <w:t>,</w:t>
      </w:r>
      <w:r w:rsidRPr="00512098">
        <w:rPr>
          <w:color w:val="000000"/>
        </w:rPr>
        <w:t xml:space="preserve"> можно проводить контроль знаний учащихся, не устанавливая никаких дополнительных программ на компьютерах, что позволит сэкономить массу времени. 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 xml:space="preserve">Встроенная в сайт школы система дистанционного обучения позволяет организовать более удобную форму образовательного взаимодействия ученика и учителя, </w:t>
      </w:r>
      <w:r w:rsidR="00763508" w:rsidRPr="00512098">
        <w:rPr>
          <w:color w:val="000000"/>
        </w:rPr>
        <w:lastRenderedPageBreak/>
        <w:t xml:space="preserve">в том </w:t>
      </w:r>
      <w:proofErr w:type="gramStart"/>
      <w:r w:rsidR="00763508" w:rsidRPr="00512098">
        <w:rPr>
          <w:color w:val="000000"/>
        </w:rPr>
        <w:t>числе</w:t>
      </w:r>
      <w:proofErr w:type="gramEnd"/>
      <w:r w:rsidRPr="00512098">
        <w:rPr>
          <w:color w:val="000000"/>
        </w:rPr>
        <w:t xml:space="preserve"> когда учащиеся по причине болезни или иным обстоятельствам не могут посещать занятия. </w:t>
      </w:r>
    </w:p>
    <w:p w:rsidR="00763508" w:rsidRPr="00512098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 xml:space="preserve">Безусловно, школьный сайт должен являться </w:t>
      </w:r>
      <w:r w:rsidR="00512098">
        <w:rPr>
          <w:color w:val="000000"/>
        </w:rPr>
        <w:t xml:space="preserve">обновляемой </w:t>
      </w:r>
      <w:r w:rsidRPr="00512098">
        <w:rPr>
          <w:color w:val="000000"/>
        </w:rPr>
        <w:t>информационной средой, содержащей методически</w:t>
      </w:r>
      <w:r w:rsidR="00512098">
        <w:rPr>
          <w:color w:val="000000"/>
        </w:rPr>
        <w:t>е</w:t>
      </w:r>
      <w:r w:rsidRPr="00512098">
        <w:rPr>
          <w:color w:val="000000"/>
        </w:rPr>
        <w:t xml:space="preserve"> материал</w:t>
      </w:r>
      <w:r w:rsidR="00512098">
        <w:rPr>
          <w:color w:val="000000"/>
        </w:rPr>
        <w:t>ы</w:t>
      </w:r>
      <w:r w:rsidRPr="00512098">
        <w:rPr>
          <w:color w:val="000000"/>
        </w:rPr>
        <w:t xml:space="preserve"> и информационны</w:t>
      </w:r>
      <w:r w:rsidR="00512098">
        <w:rPr>
          <w:color w:val="000000"/>
        </w:rPr>
        <w:t>е</w:t>
      </w:r>
      <w:r w:rsidRPr="00512098">
        <w:rPr>
          <w:color w:val="000000"/>
        </w:rPr>
        <w:t xml:space="preserve"> ресурс</w:t>
      </w:r>
      <w:r w:rsidR="00512098">
        <w:rPr>
          <w:color w:val="000000"/>
        </w:rPr>
        <w:t>ы</w:t>
      </w:r>
      <w:r w:rsidRPr="00512098">
        <w:rPr>
          <w:color w:val="000000"/>
        </w:rPr>
        <w:t xml:space="preserve">. Для решения подобной задачи на сайте могут использоваться такие элементы, как система статей и </w:t>
      </w:r>
      <w:proofErr w:type="spellStart"/>
      <w:r w:rsidRPr="00512098">
        <w:rPr>
          <w:color w:val="000000"/>
        </w:rPr>
        <w:t>инфотека</w:t>
      </w:r>
      <w:proofErr w:type="spellEnd"/>
      <w:r w:rsidRPr="00512098">
        <w:rPr>
          <w:color w:val="000000"/>
        </w:rPr>
        <w:t xml:space="preserve">, позволяющие пополнять </w:t>
      </w:r>
      <w:proofErr w:type="spellStart"/>
      <w:r w:rsidRPr="00512098">
        <w:rPr>
          <w:color w:val="000000"/>
        </w:rPr>
        <w:t>контент</w:t>
      </w:r>
      <w:proofErr w:type="spellEnd"/>
      <w:r w:rsidRPr="00512098">
        <w:rPr>
          <w:color w:val="000000"/>
        </w:rPr>
        <w:t xml:space="preserve"> сайта и файловый архив через </w:t>
      </w:r>
      <w:proofErr w:type="spellStart"/>
      <w:r w:rsidRPr="00512098">
        <w:rPr>
          <w:color w:val="000000"/>
        </w:rPr>
        <w:t>веб-интерфейс</w:t>
      </w:r>
      <w:proofErr w:type="spellEnd"/>
      <w:r w:rsidRPr="00512098">
        <w:rPr>
          <w:color w:val="000000"/>
        </w:rPr>
        <w:t xml:space="preserve"> без </w:t>
      </w:r>
      <w:r w:rsidR="004C510B">
        <w:rPr>
          <w:color w:val="000000"/>
        </w:rPr>
        <w:t>лишни</w:t>
      </w:r>
      <w:r w:rsidRPr="00512098">
        <w:rPr>
          <w:color w:val="000000"/>
        </w:rPr>
        <w:t>х усилий.</w:t>
      </w:r>
    </w:p>
    <w:p w:rsidR="0078333A" w:rsidRPr="004C510B" w:rsidRDefault="0009796F" w:rsidP="00C36DD1">
      <w:pPr>
        <w:pStyle w:val="uk-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12098">
        <w:rPr>
          <w:color w:val="000000"/>
        </w:rPr>
        <w:t>Сайт позволит не только расширить возможности обучения, но и сделать учебный процесс более интересным и привлекательным.</w:t>
      </w:r>
      <w:r w:rsidR="00763508" w:rsidRPr="00512098">
        <w:rPr>
          <w:color w:val="000000"/>
        </w:rPr>
        <w:t xml:space="preserve"> При этом станет возможным реализация </w:t>
      </w:r>
      <w:r w:rsidR="00763508" w:rsidRPr="004C510B">
        <w:rPr>
          <w:color w:val="000000"/>
        </w:rPr>
        <w:t>п</w:t>
      </w:r>
      <w:r w:rsidR="0078333A" w:rsidRPr="004C510B">
        <w:rPr>
          <w:bCs/>
          <w:color w:val="000000"/>
        </w:rPr>
        <w:t>риоритетны</w:t>
      </w:r>
      <w:r w:rsidR="00763508" w:rsidRPr="004C510B">
        <w:rPr>
          <w:bCs/>
          <w:color w:val="000000"/>
        </w:rPr>
        <w:t>х</w:t>
      </w:r>
      <w:r w:rsidR="0078333A" w:rsidRPr="004C510B">
        <w:rPr>
          <w:bCs/>
          <w:color w:val="000000"/>
        </w:rPr>
        <w:t xml:space="preserve"> принцип</w:t>
      </w:r>
      <w:r w:rsidR="00763508" w:rsidRPr="004C510B">
        <w:rPr>
          <w:bCs/>
          <w:color w:val="000000"/>
        </w:rPr>
        <w:t>ов</w:t>
      </w:r>
      <w:r w:rsidR="0078333A" w:rsidRPr="004C510B">
        <w:rPr>
          <w:bCs/>
          <w:color w:val="000000"/>
        </w:rPr>
        <w:t xml:space="preserve"> самоуправления:</w:t>
      </w:r>
    </w:p>
    <w:p w:rsidR="0078333A" w:rsidRPr="004C510B" w:rsidRDefault="0078333A" w:rsidP="00C36DD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10B">
        <w:rPr>
          <w:bCs/>
          <w:color w:val="000000"/>
        </w:rPr>
        <w:t>Выборность (все руководители и члены органов самоуправления избираются).</w:t>
      </w:r>
    </w:p>
    <w:p w:rsidR="0078333A" w:rsidRPr="00512098" w:rsidRDefault="0078333A" w:rsidP="00C36DD1">
      <w:pPr>
        <w:pStyle w:val="a7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512098">
        <w:rPr>
          <w:color w:val="000000"/>
        </w:rPr>
        <w:t>- Возможность выборов при помощи открытых сервисов ИКТ</w:t>
      </w:r>
    </w:p>
    <w:p w:rsidR="0078333A" w:rsidRPr="004C510B" w:rsidRDefault="0078333A" w:rsidP="00C36DD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284" w:firstLine="76"/>
        <w:jc w:val="both"/>
        <w:rPr>
          <w:color w:val="000000"/>
        </w:rPr>
      </w:pPr>
      <w:r w:rsidRPr="004C510B">
        <w:rPr>
          <w:bCs/>
          <w:color w:val="000000"/>
        </w:rPr>
        <w:t>Демократичность (все обучающиеся принимают участие в самоуправлении жизнедеятельности ученического коллектива).</w:t>
      </w:r>
    </w:p>
    <w:p w:rsidR="0078333A" w:rsidRPr="00512098" w:rsidRDefault="0078333A" w:rsidP="00C36DD1">
      <w:pPr>
        <w:pStyle w:val="a7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512098">
        <w:rPr>
          <w:color w:val="000000"/>
        </w:rPr>
        <w:t>- Инструменты ИКТ облегчают этот процесс</w:t>
      </w:r>
    </w:p>
    <w:p w:rsidR="0078333A" w:rsidRPr="004C510B" w:rsidRDefault="0078333A" w:rsidP="00C36DD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284" w:firstLine="76"/>
        <w:jc w:val="both"/>
        <w:rPr>
          <w:color w:val="000000"/>
        </w:rPr>
      </w:pPr>
      <w:r w:rsidRPr="004C510B">
        <w:rPr>
          <w:bCs/>
          <w:color w:val="000000"/>
        </w:rPr>
        <w:t>Ориентация на личностные и коллективные интересы, потребности, способности всех участников образовательного процесса (обучающихся, педагогов, родителей);</w:t>
      </w:r>
    </w:p>
    <w:p w:rsidR="0078333A" w:rsidRPr="00512098" w:rsidRDefault="0078333A" w:rsidP="00C36DD1">
      <w:pPr>
        <w:pStyle w:val="a7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512098">
        <w:rPr>
          <w:color w:val="000000"/>
        </w:rPr>
        <w:t>- Открытые сервисы позволяют всем активистам в равной степени участвовать в формировании повестки дня и побуждать пассивно настроенных учащихся</w:t>
      </w:r>
    </w:p>
    <w:p w:rsidR="0078333A" w:rsidRPr="004C510B" w:rsidRDefault="0078333A" w:rsidP="00C36DD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284" w:firstLine="76"/>
        <w:jc w:val="both"/>
        <w:rPr>
          <w:color w:val="000000"/>
        </w:rPr>
      </w:pPr>
      <w:proofErr w:type="spellStart"/>
      <w:r w:rsidRPr="004C510B">
        <w:rPr>
          <w:bCs/>
          <w:color w:val="000000"/>
        </w:rPr>
        <w:t>Деятельностная</w:t>
      </w:r>
      <w:proofErr w:type="spellEnd"/>
      <w:r w:rsidRPr="004C510B">
        <w:rPr>
          <w:bCs/>
          <w:color w:val="000000"/>
        </w:rPr>
        <w:t xml:space="preserve"> основа ученического самоуправления, позволяющая направлять энергию на социально полезные дела;</w:t>
      </w:r>
    </w:p>
    <w:p w:rsidR="0078333A" w:rsidRPr="004C510B" w:rsidRDefault="0078333A" w:rsidP="00C36DD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284" w:firstLine="76"/>
        <w:jc w:val="both"/>
        <w:rPr>
          <w:color w:val="000000"/>
        </w:rPr>
      </w:pPr>
      <w:r w:rsidRPr="004C510B">
        <w:rPr>
          <w:bCs/>
          <w:color w:val="000000"/>
        </w:rPr>
        <w:t>Тесное взаимодействие администрации общеобразовательного учреждения с органами ученического самоуправления.</w:t>
      </w:r>
    </w:p>
    <w:p w:rsidR="0078333A" w:rsidRDefault="004C510B" w:rsidP="00C36DD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="0078333A" w:rsidRPr="00512098">
        <w:rPr>
          <w:b/>
          <w:bCs/>
          <w:color w:val="000000"/>
        </w:rPr>
        <w:t>- </w:t>
      </w:r>
      <w:r w:rsidR="0078333A" w:rsidRPr="00512098">
        <w:rPr>
          <w:color w:val="000000"/>
        </w:rPr>
        <w:t>Через повышение уровня доверия между участниками этих процессов, являющихся прозрачными и открытыми</w:t>
      </w:r>
      <w:r>
        <w:rPr>
          <w:color w:val="000000"/>
        </w:rPr>
        <w:t>.</w:t>
      </w:r>
    </w:p>
    <w:p w:rsidR="00811215" w:rsidRDefault="00705F57" w:rsidP="00705F57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В рамках единого информационно-образовательного пространства все большую популярность у участников учебно-воспитательного процесса набирают группы образовательных учреждений, созданные в социальных сетях, в частности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. Являясь по своей сути продуктами деятельности пресс-центров ученического самоуправления, они выступают ярким примером применения </w:t>
      </w:r>
      <w:proofErr w:type="spellStart"/>
      <w:r>
        <w:rPr>
          <w:color w:val="000000"/>
        </w:rPr>
        <w:t>системно-деятельностного</w:t>
      </w:r>
      <w:proofErr w:type="spellEnd"/>
      <w:r>
        <w:rPr>
          <w:color w:val="000000"/>
        </w:rPr>
        <w:t xml:space="preserve"> подхода в воспитании. </w:t>
      </w:r>
    </w:p>
    <w:p w:rsidR="00811215" w:rsidRPr="00922EEF" w:rsidRDefault="00705F57" w:rsidP="00922EEF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22EEF">
        <w:t xml:space="preserve">  </w:t>
      </w:r>
      <w:r w:rsidR="00811215" w:rsidRPr="00922EEF">
        <w:t>Благодаря созданию  «группы» в социальной сети «В Контакте», в режиме «</w:t>
      </w:r>
      <w:proofErr w:type="spellStart"/>
      <w:r w:rsidR="00811215" w:rsidRPr="00922EEF">
        <w:t>онлайн</w:t>
      </w:r>
      <w:proofErr w:type="spellEnd"/>
      <w:r w:rsidR="00811215" w:rsidRPr="00922EEF">
        <w:t xml:space="preserve">» становится возможным обмен необходимой информацией, получение  доступа  к творческим, проектным и  домашним заданиям, электронным учебникам или справочникам. В «группе» все члены сообщества могут высказывать своё мнение по тому или иному поводу; выкладывать фото-, видео-, аудиоматериалы. «Публичная страница» </w:t>
      </w:r>
      <w:r w:rsidR="00811215" w:rsidRPr="00922EEF">
        <w:lastRenderedPageBreak/>
        <w:t>выступает в роли некой «доски объявлений», и возможность редактировать или комментировать, находящуюся в ней информацию, может лишь создатель</w:t>
      </w:r>
      <w:r w:rsidR="00AD0615">
        <w:t xml:space="preserve"> (администратор)</w:t>
      </w:r>
      <w:r w:rsidR="00811215" w:rsidRPr="00922EEF">
        <w:t xml:space="preserve"> данной страницы.</w:t>
      </w:r>
    </w:p>
    <w:p w:rsidR="00811215" w:rsidRPr="00922EEF" w:rsidRDefault="00811215" w:rsidP="00922EEF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22EEF">
        <w:t xml:space="preserve"> Вводя в свой профессиональный арсенал социальные сети, можно повысить уровень сотрудничества всех членов УВП. Так как коллектив обучающихся достаточно велик, то порой очень трудно поддерживать связь с каждым учеником, проверять уровень усвоения знаний, а также знать мнение обучающегося на тот или иной вопрос, касающийся обучения или внеклассной работы. Все эти проблемы в краткие сроки поможет решить социальная сеть.</w:t>
      </w:r>
    </w:p>
    <w:p w:rsidR="00811215" w:rsidRDefault="00811215" w:rsidP="00922EEF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22EEF">
        <w:t xml:space="preserve">В связи с тем, что по-прежнему, самыми «продвинутыми» </w:t>
      </w:r>
      <w:proofErr w:type="spellStart"/>
      <w:r w:rsidRPr="00922EEF">
        <w:t>Интернет-пользователями</w:t>
      </w:r>
      <w:proofErr w:type="spellEnd"/>
      <w:r w:rsidRPr="00922EEF">
        <w:t xml:space="preserve"> являются представители молодого поколения, то следует подготовить их к </w:t>
      </w:r>
      <w:proofErr w:type="spellStart"/>
      <w:r w:rsidRPr="00922EEF">
        <w:t>самообразованию</w:t>
      </w:r>
      <w:proofErr w:type="gramStart"/>
      <w:r w:rsidRPr="00922EEF">
        <w:t>.К</w:t>
      </w:r>
      <w:proofErr w:type="spellEnd"/>
      <w:proofErr w:type="gramEnd"/>
      <w:r w:rsidRPr="00922EEF">
        <w:t xml:space="preserve"> сожалению, их больше привлекают не учебные материалы, а сайты, имеющие развлекательную направленность, к которым по праву можно отнести и всевозможные социальные сети.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  <w:textAlignment w:val="baseline"/>
        <w:rPr>
          <w:shd w:val="clear" w:color="auto" w:fill="FFFFFF"/>
        </w:rPr>
      </w:pPr>
      <w:r w:rsidRPr="00922EEF">
        <w:rPr>
          <w:shd w:val="clear" w:color="auto" w:fill="FFFFFF"/>
        </w:rPr>
        <w:t>В большинстве образовательных учреждений отсутствуют пресс-центры и подобные им  объединения (отсутствуют печатные издания, не отлажена система оповещения, нет педагогов, которые занимались бы этой работой). Следовательно, учащиеся не могут получить достоверную информацию о событиях, происходящих в школе, ничего не знают о других классах и им не во что вкладывать свой потенциал и силы. Да и у органов ученического самоуправления возникает ряд трудностей: нефункциональная система оповещения, отсутствие интереса к проблемам школы, и в итоге, низкий КПД его работы.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  <w:rPr>
          <w:shd w:val="clear" w:color="auto" w:fill="FFFFFF"/>
        </w:rPr>
      </w:pPr>
      <w:r w:rsidRPr="00922EEF">
        <w:t>Год 2017 стал знаковым в решении этой проблемы. Одним из активистов Молодой Республики Максимом Озеровым был инициирован проект «</w:t>
      </w:r>
      <w:proofErr w:type="spellStart"/>
      <w:r w:rsidRPr="00922EEF">
        <w:t>Инфошкола</w:t>
      </w:r>
      <w:proofErr w:type="spellEnd"/>
      <w:r w:rsidRPr="00922EEF">
        <w:t>».  Проект поддержало Министерство образования и науки ДНР. Суть его состояла в подготовке активной молодежи к работе в пресс-центрах ученического самоуправления и реализации лидерского потенциала учащихся. Ведь именно г</w:t>
      </w:r>
      <w:r w:rsidRPr="00922EEF">
        <w:rPr>
          <w:shd w:val="clear" w:color="auto" w:fill="FFFFFF"/>
        </w:rPr>
        <w:t xml:space="preserve">оворя с молодежью на их языке, можно помочь, во-первых, им социализироваться, а во-вторых, почувствовать свою причастность к общему делу и желание проявить свою социальную активность.  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  <w:rPr>
          <w:shd w:val="clear" w:color="auto" w:fill="FFFFFF"/>
        </w:rPr>
      </w:pPr>
      <w:r w:rsidRPr="00922EEF">
        <w:rPr>
          <w:shd w:val="clear" w:color="auto" w:fill="FFFFFF"/>
        </w:rPr>
        <w:t>6 учащихся МОУ «Школа №119» присоединились к проекту «</w:t>
      </w:r>
      <w:proofErr w:type="spellStart"/>
      <w:r w:rsidRPr="00922EEF">
        <w:rPr>
          <w:shd w:val="clear" w:color="auto" w:fill="FFFFFF"/>
        </w:rPr>
        <w:t>Инфошкола</w:t>
      </w:r>
      <w:proofErr w:type="spellEnd"/>
      <w:r w:rsidRPr="00922EEF">
        <w:rPr>
          <w:shd w:val="clear" w:color="auto" w:fill="FFFFFF"/>
        </w:rPr>
        <w:t xml:space="preserve">», слушали </w:t>
      </w:r>
      <w:proofErr w:type="spellStart"/>
      <w:r w:rsidRPr="00922EEF">
        <w:rPr>
          <w:shd w:val="clear" w:color="auto" w:fill="FFFFFF"/>
        </w:rPr>
        <w:t>онлайн-лекции</w:t>
      </w:r>
      <w:proofErr w:type="spellEnd"/>
      <w:r w:rsidRPr="00922EEF">
        <w:rPr>
          <w:shd w:val="clear" w:color="auto" w:fill="FFFFFF"/>
        </w:rPr>
        <w:t>,  выполняли индивидуальные и групповые задания. И вскоре результатом их деятельности, детищем, стало создание группы «МОУ «Школа №119 г</w:t>
      </w:r>
      <w:proofErr w:type="gramStart"/>
      <w:r w:rsidRPr="00922EEF">
        <w:rPr>
          <w:shd w:val="clear" w:color="auto" w:fill="FFFFFF"/>
        </w:rPr>
        <w:t>.Д</w:t>
      </w:r>
      <w:proofErr w:type="gramEnd"/>
      <w:r w:rsidRPr="00922EEF">
        <w:rPr>
          <w:shd w:val="clear" w:color="auto" w:fill="FFFFFF"/>
        </w:rPr>
        <w:t xml:space="preserve">онецка» в социальной сети  </w:t>
      </w:r>
      <w:proofErr w:type="spellStart"/>
      <w:r w:rsidRPr="00922EEF">
        <w:rPr>
          <w:shd w:val="clear" w:color="auto" w:fill="FFFFFF"/>
        </w:rPr>
        <w:t>ВКонтакте</w:t>
      </w:r>
      <w:proofErr w:type="spellEnd"/>
      <w:r w:rsidRPr="00922EEF">
        <w:rPr>
          <w:shd w:val="clear" w:color="auto" w:fill="FFFFFF"/>
        </w:rPr>
        <w:t>. Ведь в эпоху информационного бума именно через правильно организованное общение в социальных сетях можно повлиять на молодежь.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  <w:rPr>
          <w:shd w:val="clear" w:color="auto" w:fill="FFFFFF"/>
        </w:rPr>
      </w:pPr>
      <w:r w:rsidRPr="00922EEF">
        <w:rPr>
          <w:shd w:val="clear" w:color="auto" w:fill="FFFFFF"/>
        </w:rPr>
        <w:t xml:space="preserve">Изначально за работой этих учащихся и функционированием группы пристально следила заместитель директора по воспитательной работе. Ей параллельно </w:t>
      </w:r>
      <w:r w:rsidR="00AD0615">
        <w:rPr>
          <w:shd w:val="clear" w:color="auto" w:fill="FFFFFF"/>
        </w:rPr>
        <w:t>с</w:t>
      </w:r>
      <w:r w:rsidRPr="00922EEF">
        <w:rPr>
          <w:shd w:val="clear" w:color="auto" w:fill="FFFFFF"/>
        </w:rPr>
        <w:t xml:space="preserve"> участниками проекта приходилось осваивать тренировочные и учебные модули, выслушивать идеи и учить активистов конструктивно анализировать их. Вскоре роль ЗДВР свелась к </w:t>
      </w:r>
      <w:proofErr w:type="gramStart"/>
      <w:r w:rsidRPr="00922EEF">
        <w:rPr>
          <w:shd w:val="clear" w:color="auto" w:fill="FFFFFF"/>
        </w:rPr>
        <w:t>посредственному</w:t>
      </w:r>
      <w:proofErr w:type="gramEnd"/>
      <w:r w:rsidRPr="00922EEF">
        <w:rPr>
          <w:shd w:val="clear" w:color="auto" w:fill="FFFFFF"/>
        </w:rPr>
        <w:t xml:space="preserve"> </w:t>
      </w:r>
      <w:proofErr w:type="spellStart"/>
      <w:r w:rsidRPr="00922EEF">
        <w:rPr>
          <w:shd w:val="clear" w:color="auto" w:fill="FFFFFF"/>
        </w:rPr>
        <w:t>фасилитаторству</w:t>
      </w:r>
      <w:proofErr w:type="spellEnd"/>
      <w:r w:rsidRPr="00922EEF">
        <w:rPr>
          <w:shd w:val="clear" w:color="auto" w:fill="FFFFFF"/>
        </w:rPr>
        <w:t xml:space="preserve"> (наблюдаю, помогаю, сопровождаю, но ни в коем случае не делаю за них, не заставляю и не подталкиваю).</w:t>
      </w:r>
    </w:p>
    <w:p w:rsidR="00CF38CE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 xml:space="preserve">Идея, которую изначально было тяжело принять участникам проекта, - «Каждый ребенок нужен! Каждое мнение важно!». По-старинке пытались опираться лишь на активных товарищей, но действительность ставила другие требования. 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>И вследствие деятельности пресс-центра в течени</w:t>
      </w:r>
      <w:proofErr w:type="gramStart"/>
      <w:r w:rsidRPr="00922EEF">
        <w:t>и</w:t>
      </w:r>
      <w:proofErr w:type="gramEnd"/>
      <w:r w:rsidRPr="00922EEF">
        <w:t xml:space="preserve"> года на «сцене» школьных событий стали появляться новые лица, новые достижения. Это было спасательным кругом для тех учащихся, которые по своей сути довольно талантливы, но очень  скромны, застенчивы, боязливы в проявлении творческой инициативы.</w:t>
      </w:r>
    </w:p>
    <w:p w:rsidR="00922EEF" w:rsidRP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lastRenderedPageBreak/>
        <w:t>Итак, все началось с опроса о совершенствовании работы школы.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 xml:space="preserve">Исходя из результатов опроса, а также </w:t>
      </w:r>
      <w:proofErr w:type="gramStart"/>
      <w:r w:rsidRPr="00922EEF">
        <w:t>комментариев подписчиков группы</w:t>
      </w:r>
      <w:proofErr w:type="gramEnd"/>
      <w:r w:rsidRPr="00922EEF">
        <w:t>, начали менять подход к организации воспитательной работы в школе.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>Поначалу информация, которую готовили к публикации, носила краткий констатирующий характер. После это были краткие заметки, а уже к концу обучения информация стала носить публицистический характер.</w:t>
      </w:r>
    </w:p>
    <w:p w:rsidR="00922EEF" w:rsidRDefault="00922EEF" w:rsidP="00922EEF">
      <w:pPr>
        <w:shd w:val="clear" w:color="auto" w:fill="FFFFFF"/>
        <w:spacing w:after="0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пресс-центра везде и всегда пытались успеть. Азарт </w:t>
      </w:r>
      <w:proofErr w:type="gramStart"/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>похвалиться</w:t>
      </w:r>
      <w:proofErr w:type="gramEnd"/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 xml:space="preserve"> не только своими успехами подгонял …</w:t>
      </w:r>
    </w:p>
    <w:p w:rsidR="00922EEF" w:rsidRP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  <w:rPr>
          <w:i/>
        </w:rPr>
      </w:pPr>
      <w:r w:rsidRPr="00922EEF">
        <w:t xml:space="preserve">Результаты деятельности подстегнули расширить круг подписчиков группы. Возникла идея предложить обмен информацией еще нескольким группам </w:t>
      </w:r>
      <w:proofErr w:type="spellStart"/>
      <w:r w:rsidRPr="00922EEF">
        <w:t>ВКонтакте</w:t>
      </w:r>
      <w:proofErr w:type="spellEnd"/>
      <w:r w:rsidRPr="00922EEF">
        <w:t>: «</w:t>
      </w:r>
      <w:proofErr w:type="spellStart"/>
      <w:r w:rsidRPr="00922EEF">
        <w:t>Буденновский</w:t>
      </w:r>
      <w:proofErr w:type="spellEnd"/>
      <w:r w:rsidRPr="00922EEF">
        <w:t>/Пролетарский район Донецка», «</w:t>
      </w:r>
      <w:hyperlink r:id="rId7" w:history="1">
        <w:r w:rsidRPr="00922EEF">
          <w:rPr>
            <w:rStyle w:val="a4"/>
            <w:bCs/>
            <w:color w:val="auto"/>
            <w:u w:val="none"/>
          </w:rPr>
          <w:t xml:space="preserve">Женщины Донбасса </w:t>
        </w:r>
        <w:proofErr w:type="spellStart"/>
        <w:r w:rsidRPr="00922EEF">
          <w:rPr>
            <w:rStyle w:val="a4"/>
            <w:bCs/>
            <w:color w:val="auto"/>
            <w:u w:val="none"/>
          </w:rPr>
          <w:t>Будённовского</w:t>
        </w:r>
        <w:proofErr w:type="spellEnd"/>
        <w:r w:rsidRPr="00922EEF">
          <w:rPr>
            <w:rStyle w:val="a4"/>
            <w:bCs/>
            <w:color w:val="auto"/>
            <w:u w:val="none"/>
          </w:rPr>
          <w:t xml:space="preserve"> района </w:t>
        </w:r>
        <w:proofErr w:type="gramStart"/>
        <w:r w:rsidRPr="00922EEF">
          <w:rPr>
            <w:rStyle w:val="a4"/>
            <w:bCs/>
            <w:color w:val="auto"/>
            <w:u w:val="none"/>
          </w:rPr>
          <w:t>г</w:t>
        </w:r>
        <w:proofErr w:type="gramEnd"/>
        <w:r w:rsidRPr="00922EEF">
          <w:rPr>
            <w:rStyle w:val="a4"/>
            <w:bCs/>
            <w:color w:val="auto"/>
            <w:u w:val="none"/>
          </w:rPr>
          <w:t>. Донецка</w:t>
        </w:r>
      </w:hyperlink>
      <w:r w:rsidRPr="00922EEF">
        <w:rPr>
          <w:bCs/>
        </w:rPr>
        <w:t>»</w:t>
      </w:r>
      <w:r w:rsidRPr="00922EEF">
        <w:t>. Списались с администраторами групп, поделились парой заметок. Так завязалось тесное сотрудничество….</w:t>
      </w:r>
      <w:r w:rsidRPr="00922EEF">
        <w:rPr>
          <w:i/>
        </w:rPr>
        <w:t xml:space="preserve"> </w:t>
      </w:r>
    </w:p>
    <w:p w:rsidR="00922EEF" w:rsidRPr="00922EEF" w:rsidRDefault="00922EEF" w:rsidP="00922EEF">
      <w:pPr>
        <w:shd w:val="clear" w:color="auto" w:fill="FFFFFF"/>
        <w:spacing w:after="0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>Группа стала информировать не только о воспитательных мероприятиях, а и об условиях осуществления учебно-воспитательного процесса, перспективах, возможностях….</w:t>
      </w:r>
    </w:p>
    <w:p w:rsidR="00CF38CE" w:rsidRDefault="00922EEF" w:rsidP="00922EEF">
      <w:pPr>
        <w:shd w:val="clear" w:color="auto" w:fill="FFFFFF"/>
        <w:spacing w:after="0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>Учащихся приглашали к участию не только в школьных мероприятиях, но и в мероприятиях республиканского масштаба.</w:t>
      </w:r>
    </w:p>
    <w:p w:rsidR="00922EEF" w:rsidRDefault="00922EEF" w:rsidP="00922EEF">
      <w:pPr>
        <w:shd w:val="clear" w:color="auto" w:fill="FFFFFF"/>
        <w:spacing w:after="0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>Так мы открыли талант  двоих победителей Литературных чтений «Вечера невоенной лирики», победителя «Живой классики», учащегося, выступлению которого стоя рукоплескал весь оперный театр.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>Группа стала привлекать ребят  к участию в работе школьных кружков, библиотеки. А позже к общим мероприятиям привлекали уже родителей.</w:t>
      </w:r>
    </w:p>
    <w:p w:rsidR="00922EEF" w:rsidRPr="00922EEF" w:rsidRDefault="00922EEF" w:rsidP="00922EEF">
      <w:pPr>
        <w:shd w:val="clear" w:color="auto" w:fill="FFFFFF"/>
        <w:spacing w:after="0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EEF">
        <w:rPr>
          <w:rFonts w:ascii="Times New Roman" w:eastAsia="Times New Roman" w:hAnsi="Times New Roman"/>
          <w:sz w:val="24"/>
          <w:szCs w:val="24"/>
          <w:lang w:eastAsia="ru-RU"/>
        </w:rPr>
        <w:t>Повысилась активность учащихся в социально значимых проектах…</w:t>
      </w:r>
    </w:p>
    <w:p w:rsidR="00CF38CE" w:rsidRDefault="00922EEF" w:rsidP="00922EEF">
      <w:pPr>
        <w:pStyle w:val="a7"/>
        <w:shd w:val="clear" w:color="auto" w:fill="FFFFFF"/>
        <w:spacing w:before="0" w:beforeAutospacing="0" w:after="0" w:afterAutospacing="0" w:line="276" w:lineRule="auto"/>
        <w:ind w:right="-284"/>
        <w:jc w:val="both"/>
      </w:pPr>
      <w:r w:rsidRPr="00922EEF">
        <w:t xml:space="preserve">             Так «</w:t>
      </w:r>
      <w:proofErr w:type="spellStart"/>
      <w:r w:rsidRPr="00922EEF">
        <w:t>Инфошкола</w:t>
      </w:r>
      <w:proofErr w:type="spellEnd"/>
      <w:r w:rsidRPr="00922EEF">
        <w:t xml:space="preserve">» незаметно вошла в нашу жизнь. </w:t>
      </w:r>
    </w:p>
    <w:p w:rsidR="00922EEF" w:rsidRDefault="00922EEF" w:rsidP="00CF38CE">
      <w:pPr>
        <w:pStyle w:val="a7"/>
        <w:shd w:val="clear" w:color="auto" w:fill="FFFFFF"/>
        <w:spacing w:before="0" w:beforeAutospacing="0" w:after="0" w:afterAutospacing="0" w:line="276" w:lineRule="auto"/>
        <w:ind w:right="-284" w:firstLine="709"/>
        <w:jc w:val="both"/>
      </w:pPr>
      <w:r w:rsidRPr="00922EEF">
        <w:t>Активисты группы начали готовить себе смену из младших школьников, ведь впереди были выпускные экзамены. И вот уже пришла новая смена членов пресс-центра! Десятки новых идей, новых проектов. А главное – понимание «Каждый ребенок нужен! Каждое мнение важно!»</w:t>
      </w:r>
    </w:p>
    <w:p w:rsidR="00922EEF" w:rsidRDefault="00922EEF" w:rsidP="00922EE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78333A" w:rsidRDefault="0078333A" w:rsidP="00C36DD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4C510B">
        <w:rPr>
          <w:bCs/>
          <w:color w:val="000000"/>
        </w:rPr>
        <w:t xml:space="preserve">Информационная культура учащихся и учителей растет. </w:t>
      </w:r>
      <w:r w:rsidR="00922EEF">
        <w:rPr>
          <w:bCs/>
          <w:color w:val="000000"/>
        </w:rPr>
        <w:t>С</w:t>
      </w:r>
      <w:r w:rsidR="00512098" w:rsidRPr="004C510B">
        <w:rPr>
          <w:bCs/>
          <w:color w:val="000000"/>
        </w:rPr>
        <w:t>айт образовательного учреждения</w:t>
      </w:r>
      <w:r w:rsidR="00513856" w:rsidRPr="00513856">
        <w:rPr>
          <w:bCs/>
          <w:color w:val="000000"/>
        </w:rPr>
        <w:t xml:space="preserve"> </w:t>
      </w:r>
      <w:r w:rsidR="00513856">
        <w:rPr>
          <w:bCs/>
          <w:color w:val="000000"/>
        </w:rPr>
        <w:t>и группа в социальной сети</w:t>
      </w:r>
      <w:r w:rsidR="00922EEF">
        <w:rPr>
          <w:bCs/>
          <w:color w:val="000000"/>
        </w:rPr>
        <w:t xml:space="preserve"> </w:t>
      </w:r>
      <w:r w:rsidR="00512098" w:rsidRPr="004C510B">
        <w:rPr>
          <w:bCs/>
          <w:color w:val="000000"/>
        </w:rPr>
        <w:t xml:space="preserve"> помог</w:t>
      </w:r>
      <w:r w:rsidR="00922EEF">
        <w:rPr>
          <w:bCs/>
          <w:color w:val="000000"/>
        </w:rPr>
        <w:t>аю</w:t>
      </w:r>
      <w:r w:rsidR="00512098" w:rsidRPr="004C510B">
        <w:rPr>
          <w:bCs/>
          <w:color w:val="000000"/>
        </w:rPr>
        <w:t xml:space="preserve">т </w:t>
      </w:r>
      <w:r w:rsidRPr="004C510B">
        <w:rPr>
          <w:bCs/>
          <w:color w:val="000000"/>
        </w:rPr>
        <w:t>организ</w:t>
      </w:r>
      <w:r w:rsidR="00512098" w:rsidRPr="004C510B">
        <w:rPr>
          <w:bCs/>
          <w:color w:val="000000"/>
        </w:rPr>
        <w:t>овать</w:t>
      </w:r>
      <w:r w:rsidRPr="004C510B">
        <w:rPr>
          <w:bCs/>
          <w:color w:val="000000"/>
        </w:rPr>
        <w:t xml:space="preserve"> такое взаимодействие </w:t>
      </w:r>
      <w:r w:rsidR="0009796F" w:rsidRPr="004C510B">
        <w:rPr>
          <w:bCs/>
          <w:color w:val="000000"/>
        </w:rPr>
        <w:t>всех членов учебно-воспитательного процесса</w:t>
      </w:r>
      <w:r w:rsidRPr="004C510B">
        <w:rPr>
          <w:bCs/>
          <w:color w:val="000000"/>
        </w:rPr>
        <w:t>, которое мотивирует и стимулирует на творческую, экспериментальную деятельность</w:t>
      </w:r>
      <w:r w:rsidR="00512098" w:rsidRPr="004C510B">
        <w:rPr>
          <w:bCs/>
          <w:color w:val="000000"/>
        </w:rPr>
        <w:t xml:space="preserve">, а значит-реализует </w:t>
      </w:r>
      <w:proofErr w:type="spellStart"/>
      <w:r w:rsidR="00512098" w:rsidRPr="004C510B">
        <w:rPr>
          <w:bCs/>
          <w:color w:val="000000"/>
        </w:rPr>
        <w:t>системно-деятельностный</w:t>
      </w:r>
      <w:proofErr w:type="spellEnd"/>
      <w:r w:rsidR="00512098" w:rsidRPr="004C510B">
        <w:rPr>
          <w:bCs/>
          <w:color w:val="000000"/>
        </w:rPr>
        <w:t xml:space="preserve"> подход.</w:t>
      </w:r>
    </w:p>
    <w:p w:rsidR="003619E0" w:rsidRDefault="003619E0" w:rsidP="00C36D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1C13" w:rsidRPr="00512098" w:rsidRDefault="00591C13" w:rsidP="00C36D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="007E423B" w:rsidRPr="00512098" w:rsidRDefault="007E423B" w:rsidP="00C3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Григорьева-Голубева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А. Формирование новой дидактической модели образования, основанной на </w:t>
      </w: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компетентностной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парадигме: материалы международной научной конференции, 23–24 ноября 2012 г. // Ленинградский </w:t>
      </w: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гос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. ун-т им. А. С. Пушкина; под общ</w:t>
      </w:r>
      <w:proofErr w:type="gram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ед. В. Н. Скворцова. — Санкт-Петербург: ЛГУ, 2015. — с.227–231</w:t>
      </w:r>
    </w:p>
    <w:p w:rsidR="00E12105" w:rsidRPr="004C510B" w:rsidRDefault="00E12105" w:rsidP="00C36DD1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510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Тайлаков</w:t>
      </w:r>
      <w:proofErr w:type="spellEnd"/>
      <w:r w:rsidRPr="004C5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У. Н. Единое информационно-образовательное пространство школы как фактор повышения качества образовательных процессов // Молодой ученый. — 2013. — №5. — С. 768-772. — URL https://moluch.ru/archive/52/6805/ (дата обращения: 18.08.2019).</w:t>
      </w:r>
    </w:p>
    <w:p w:rsidR="00591C13" w:rsidRPr="00512098" w:rsidRDefault="00591C13" w:rsidP="00C36DD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Тоистева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С. </w:t>
      </w: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Системно-деятельностный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подход: сущностная характеристика и принципы реализации// Педагогическое образование в России. 2013. № 2.с.198–203 URL: </w:t>
      </w:r>
      <w:hyperlink r:id="rId8" w:history="1">
        <w:r w:rsidRPr="0051209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http://cyberleninka.ru/article/n/sistemno-deyatelnostnyy-podhod-suschnostnaya-harakteristika-i-printsipy-realizatsii-1</w:t>
        </w:r>
      </w:hyperlink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91C13" w:rsidRPr="00512098" w:rsidRDefault="00591C13" w:rsidP="00C3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Фисенко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И. </w:t>
      </w:r>
      <w:proofErr w:type="spellStart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Системно-деятельностный</w:t>
      </w:r>
      <w:proofErr w:type="spellEnd"/>
      <w:r w:rsidRPr="00512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подход в реализации стандартов нового поколения. URL: </w:t>
      </w:r>
      <w:hyperlink r:id="rId9" w:history="1">
        <w:r w:rsidRPr="0051209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http://bibliofond.ru/view.aspx?id=512021</w:t>
        </w:r>
      </w:hyperlink>
    </w:p>
    <w:p w:rsidR="007E423B" w:rsidRPr="00512098" w:rsidRDefault="007E423B" w:rsidP="00C36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E423B" w:rsidRPr="00512098" w:rsidSect="005A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konaC">
    <w:panose1 w:val="02000000000000000000"/>
    <w:charset w:val="CC"/>
    <w:family w:val="auto"/>
    <w:pitch w:val="variable"/>
    <w:sig w:usb0="80000203" w:usb1="50000048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C42"/>
    <w:multiLevelType w:val="multilevel"/>
    <w:tmpl w:val="BD4C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44C09"/>
    <w:multiLevelType w:val="multilevel"/>
    <w:tmpl w:val="984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074A7"/>
    <w:multiLevelType w:val="multilevel"/>
    <w:tmpl w:val="0E6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00892"/>
    <w:multiLevelType w:val="hybridMultilevel"/>
    <w:tmpl w:val="4360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40F30"/>
    <w:multiLevelType w:val="multilevel"/>
    <w:tmpl w:val="942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E6CAF"/>
    <w:multiLevelType w:val="multilevel"/>
    <w:tmpl w:val="A81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57E30"/>
    <w:multiLevelType w:val="multilevel"/>
    <w:tmpl w:val="8C7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E0063"/>
    <w:multiLevelType w:val="hybridMultilevel"/>
    <w:tmpl w:val="11B0DF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C95DDE"/>
    <w:multiLevelType w:val="multilevel"/>
    <w:tmpl w:val="8E3C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F3C73"/>
    <w:multiLevelType w:val="multilevel"/>
    <w:tmpl w:val="81D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F2764"/>
    <w:multiLevelType w:val="multilevel"/>
    <w:tmpl w:val="E4F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45A69"/>
    <w:multiLevelType w:val="multilevel"/>
    <w:tmpl w:val="8C94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E9712A"/>
    <w:multiLevelType w:val="hybridMultilevel"/>
    <w:tmpl w:val="5712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6F029B"/>
    <w:multiLevelType w:val="multilevel"/>
    <w:tmpl w:val="4E8A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632BD"/>
    <w:multiLevelType w:val="hybridMultilevel"/>
    <w:tmpl w:val="8772B0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747EEF"/>
    <w:multiLevelType w:val="multilevel"/>
    <w:tmpl w:val="CE9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934E5"/>
    <w:multiLevelType w:val="multilevel"/>
    <w:tmpl w:val="C48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61904"/>
    <w:multiLevelType w:val="hybridMultilevel"/>
    <w:tmpl w:val="07AA4352"/>
    <w:lvl w:ilvl="0" w:tplc="01B83C0C">
      <w:start w:val="1"/>
      <w:numFmt w:val="decimal"/>
      <w:lvlText w:val="%1."/>
      <w:lvlJc w:val="left"/>
      <w:pPr>
        <w:ind w:left="720" w:hanging="360"/>
      </w:pPr>
      <w:rPr>
        <w:rFonts w:ascii="ArkonaC" w:hAnsi="ArkonaC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6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3FF7"/>
    <w:rsid w:val="00023FF7"/>
    <w:rsid w:val="0002728B"/>
    <w:rsid w:val="00030167"/>
    <w:rsid w:val="00057946"/>
    <w:rsid w:val="0009796F"/>
    <w:rsid w:val="000B3885"/>
    <w:rsid w:val="000C3139"/>
    <w:rsid w:val="001C6B56"/>
    <w:rsid w:val="001E233E"/>
    <w:rsid w:val="001E4FC2"/>
    <w:rsid w:val="002B3FB9"/>
    <w:rsid w:val="00334623"/>
    <w:rsid w:val="003619E0"/>
    <w:rsid w:val="003C7C9C"/>
    <w:rsid w:val="003E7B0B"/>
    <w:rsid w:val="003F7D25"/>
    <w:rsid w:val="004C510B"/>
    <w:rsid w:val="00512098"/>
    <w:rsid w:val="00513856"/>
    <w:rsid w:val="00591C13"/>
    <w:rsid w:val="005A18F0"/>
    <w:rsid w:val="0060283B"/>
    <w:rsid w:val="00613007"/>
    <w:rsid w:val="00657D73"/>
    <w:rsid w:val="00697220"/>
    <w:rsid w:val="007021AB"/>
    <w:rsid w:val="00705F57"/>
    <w:rsid w:val="00763508"/>
    <w:rsid w:val="0078333A"/>
    <w:rsid w:val="007C5478"/>
    <w:rsid w:val="007E423B"/>
    <w:rsid w:val="00807F41"/>
    <w:rsid w:val="00811215"/>
    <w:rsid w:val="0081334A"/>
    <w:rsid w:val="00830712"/>
    <w:rsid w:val="00852F19"/>
    <w:rsid w:val="00866635"/>
    <w:rsid w:val="008E0F2F"/>
    <w:rsid w:val="00914ECC"/>
    <w:rsid w:val="00922EEF"/>
    <w:rsid w:val="00986524"/>
    <w:rsid w:val="009D7F28"/>
    <w:rsid w:val="00A16342"/>
    <w:rsid w:val="00A21834"/>
    <w:rsid w:val="00AD0615"/>
    <w:rsid w:val="00AE2BED"/>
    <w:rsid w:val="00B62649"/>
    <w:rsid w:val="00C01800"/>
    <w:rsid w:val="00C36DD1"/>
    <w:rsid w:val="00C66B81"/>
    <w:rsid w:val="00CA39AC"/>
    <w:rsid w:val="00CF38CE"/>
    <w:rsid w:val="00E12105"/>
    <w:rsid w:val="00FE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F0"/>
  </w:style>
  <w:style w:type="paragraph" w:styleId="5">
    <w:name w:val="heading 5"/>
    <w:basedOn w:val="a"/>
    <w:link w:val="50"/>
    <w:uiPriority w:val="9"/>
    <w:qFormat/>
    <w:rsid w:val="00922E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C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73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52F19"/>
  </w:style>
  <w:style w:type="paragraph" w:customStyle="1" w:styleId="c0">
    <w:name w:val="c0"/>
    <w:basedOn w:val="a"/>
    <w:rsid w:val="0085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1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"/>
    <w:rsid w:val="007C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7C5478"/>
  </w:style>
  <w:style w:type="character" w:styleId="a8">
    <w:name w:val="Strong"/>
    <w:basedOn w:val="a0"/>
    <w:uiPriority w:val="22"/>
    <w:qFormat/>
    <w:rsid w:val="00811215"/>
    <w:rPr>
      <w:b/>
      <w:bCs/>
    </w:rPr>
  </w:style>
  <w:style w:type="character" w:styleId="a9">
    <w:name w:val="Emphasis"/>
    <w:basedOn w:val="a0"/>
    <w:uiPriority w:val="20"/>
    <w:qFormat/>
    <w:rsid w:val="00811215"/>
    <w:rPr>
      <w:i/>
      <w:iCs/>
    </w:rPr>
  </w:style>
  <w:style w:type="character" w:customStyle="1" w:styleId="full-screen-content-activate">
    <w:name w:val="full-screen-content-activate"/>
    <w:basedOn w:val="a0"/>
    <w:rsid w:val="00811215"/>
  </w:style>
  <w:style w:type="character" w:customStyle="1" w:styleId="50">
    <w:name w:val="Заголовок 5 Знак"/>
    <w:basedOn w:val="a0"/>
    <w:link w:val="5"/>
    <w:uiPriority w:val="9"/>
    <w:rsid w:val="00922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45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24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article/n/sistemno-deyatelnostnyy-podhod-suschnostnaya-harakteristika-i-printsipy-realizatsii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01406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docs.ru/programma-informatizacii-sozdanie-edinogo-informacionnogo-pro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sihdocs.ru/metodicheskie-rekomendacii-po-izucheniyu-disciplini-teoriya-so-v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fond.ru/view.aspx?id=51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2019-08-29T18:39:00Z</dcterms:created>
  <dcterms:modified xsi:type="dcterms:W3CDTF">2019-09-04T21:14:00Z</dcterms:modified>
</cp:coreProperties>
</file>