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5 класс</w:t>
      </w: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 xml:space="preserve">Урок изобразительного искусства 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 xml:space="preserve">( 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творчества) №</w:t>
      </w:r>
      <w:r w:rsidR="007C18FA">
        <w:rPr>
          <w:rFonts w:ascii="Arial" w:hAnsi="Arial" w:cs="Arial"/>
          <w:b/>
          <w:bCs/>
          <w:color w:val="000000"/>
          <w:sz w:val="27"/>
          <w:szCs w:val="27"/>
          <w:u w:val="single"/>
        </w:rPr>
        <w:t>10        12.11.2018г</w:t>
      </w: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Тема:</w:t>
      </w:r>
      <w:r>
        <w:rPr>
          <w:rFonts w:ascii="Arial" w:hAnsi="Arial" w:cs="Arial"/>
          <w:b/>
          <w:bCs/>
          <w:color w:val="00000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color w:val="000000"/>
          <w:sz w:val="36"/>
          <w:szCs w:val="36"/>
        </w:rPr>
        <w:t>«Древние образы в народных игрушках, единство формы и декора в игрушках»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 w:rsidRPr="00AF3B1F">
        <w:rPr>
          <w:rFonts w:ascii="Arial" w:hAnsi="Arial" w:cs="Arial"/>
          <w:b/>
          <w:i/>
          <w:iCs/>
          <w:color w:val="000000"/>
          <w:sz w:val="27"/>
          <w:szCs w:val="27"/>
          <w:u w:val="single"/>
        </w:rPr>
        <w:t>Цель урока</w:t>
      </w:r>
      <w:r>
        <w:rPr>
          <w:rFonts w:ascii="Arial" w:hAnsi="Arial" w:cs="Arial"/>
          <w:i/>
          <w:iCs/>
          <w:color w:val="000000"/>
          <w:sz w:val="27"/>
          <w:szCs w:val="27"/>
          <w:u w:val="single"/>
        </w:rPr>
        <w:t>:</w:t>
      </w:r>
      <w:r>
        <w:rPr>
          <w:rFonts w:ascii="Arial" w:hAnsi="Arial" w:cs="Arial"/>
          <w:color w:val="000000"/>
          <w:sz w:val="27"/>
          <w:szCs w:val="27"/>
        </w:rPr>
        <w:t> Сформировать понятие о народной глиняной игрушке, ее видах, традициях формы и росписи.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 xml:space="preserve">Изучить древние образы через три известные школы народных игрушек: Дымковской,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Филимоновской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Каргопольской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AB6619" w:rsidRPr="00AF3B1F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3"/>
          <w:szCs w:val="23"/>
        </w:rPr>
      </w:pPr>
      <w:r w:rsidRPr="00AF3B1F">
        <w:rPr>
          <w:rFonts w:ascii="Arial" w:hAnsi="Arial" w:cs="Arial"/>
          <w:b/>
          <w:i/>
          <w:iCs/>
          <w:color w:val="000000"/>
          <w:sz w:val="27"/>
          <w:szCs w:val="27"/>
          <w:u w:val="single"/>
        </w:rPr>
        <w:t>Задачи: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1) - сравнивать и оценивать форму, декор игрушки, принадлежащие к различным художественным промыслам; - распознавать и называть игрушки ведущих народных художественных промыслов; - размышлять, рассуждать об истоках возникновения современной народной игрушки;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- осваивать характерные для того или иного промысла основные элементы народного орнамента и особенности цветового строя.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2) - развивать творческую и познавательную активность, художественную фантазию и вкус.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- Развивать умения овладевать приемами создания выразительной формы с опорой на народные традиции;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3) Воспитывать чувство гордости за свою Родину, любовь и уважение к Отечеству;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 w:rsidRPr="00AF3B1F">
        <w:rPr>
          <w:rFonts w:ascii="Arial" w:hAnsi="Arial" w:cs="Arial"/>
          <w:b/>
          <w:i/>
          <w:iCs/>
          <w:color w:val="000000"/>
          <w:sz w:val="27"/>
          <w:szCs w:val="27"/>
          <w:u w:val="single"/>
        </w:rPr>
        <w:t>Тип урока</w:t>
      </w:r>
      <w:r>
        <w:rPr>
          <w:rFonts w:ascii="Arial" w:hAnsi="Arial" w:cs="Arial"/>
          <w:i/>
          <w:iCs/>
          <w:color w:val="000000"/>
          <w:sz w:val="27"/>
          <w:szCs w:val="27"/>
          <w:u w:val="single"/>
        </w:rPr>
        <w:t>:</w:t>
      </w:r>
      <w:r>
        <w:rPr>
          <w:rFonts w:ascii="Arial" w:hAnsi="Arial" w:cs="Arial"/>
          <w:color w:val="000000"/>
          <w:sz w:val="27"/>
          <w:szCs w:val="27"/>
        </w:rPr>
        <w:t> комбинированный.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7"/>
          <w:szCs w:val="27"/>
          <w:u w:val="single"/>
        </w:rPr>
        <w:t>Материалы для учителя:</w:t>
      </w:r>
      <w:r>
        <w:rPr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7"/>
          <w:szCs w:val="27"/>
        </w:rPr>
        <w:t>учебник</w:t>
      </w:r>
      <w:r>
        <w:rPr>
          <w:rFonts w:ascii="Arial" w:hAnsi="Arial" w:cs="Arial"/>
          <w:color w:val="000000"/>
          <w:sz w:val="23"/>
          <w:szCs w:val="23"/>
        </w:rPr>
        <w:t> </w:t>
      </w:r>
      <w:r>
        <w:rPr>
          <w:rFonts w:ascii="Arial" w:hAnsi="Arial" w:cs="Arial"/>
          <w:color w:val="000000"/>
          <w:sz w:val="27"/>
          <w:szCs w:val="27"/>
        </w:rPr>
        <w:t xml:space="preserve">Горяева Н.А. «Декоративно-прикладное искусство в жизни человека»; конспект урока; авторская презентация “Древние образы в современных народных игрушках»; глиняные игрушки по мотивам: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Дымкова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Филимонова,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Каргополья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оформленные в единую экспозицию; репродукции с различными росписями глиняных игрушек; опорные таблицы; раздаточный материал для учащихся.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7"/>
          <w:szCs w:val="27"/>
          <w:u w:val="single"/>
        </w:rPr>
        <w:t>Материалы для обучающихся: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раздаточный материал</w:t>
      </w:r>
      <w:r w:rsidR="00AF3B1F">
        <w:rPr>
          <w:rFonts w:ascii="Arial" w:hAnsi="Arial" w:cs="Arial"/>
          <w:color w:val="000000"/>
          <w:sz w:val="27"/>
          <w:szCs w:val="27"/>
        </w:rPr>
        <w:t xml:space="preserve"> (изготовленные игрушки для росписи из </w:t>
      </w:r>
      <w:proofErr w:type="spellStart"/>
      <w:r w:rsidR="00AF3B1F">
        <w:rPr>
          <w:rFonts w:ascii="Arial" w:hAnsi="Arial" w:cs="Arial"/>
          <w:color w:val="000000"/>
          <w:sz w:val="27"/>
          <w:szCs w:val="27"/>
        </w:rPr>
        <w:t>солоного</w:t>
      </w:r>
      <w:proofErr w:type="spellEnd"/>
      <w:r w:rsidR="00AF3B1F">
        <w:rPr>
          <w:rFonts w:ascii="Arial" w:hAnsi="Arial" w:cs="Arial"/>
          <w:color w:val="000000"/>
          <w:sz w:val="27"/>
          <w:szCs w:val="27"/>
        </w:rPr>
        <w:t xml:space="preserve"> теста)</w:t>
      </w:r>
      <w:r>
        <w:rPr>
          <w:rFonts w:ascii="Arial" w:hAnsi="Arial" w:cs="Arial"/>
          <w:color w:val="000000"/>
          <w:sz w:val="27"/>
          <w:szCs w:val="27"/>
        </w:rPr>
        <w:t xml:space="preserve">, </w:t>
      </w:r>
      <w:r w:rsidR="007C18FA">
        <w:rPr>
          <w:rFonts w:ascii="Arial" w:hAnsi="Arial" w:cs="Arial"/>
          <w:color w:val="000000"/>
          <w:sz w:val="27"/>
          <w:szCs w:val="27"/>
        </w:rPr>
        <w:t>краски (акриловые или акварельные), кисти.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ПЛАН УРОКА:</w:t>
      </w:r>
    </w:p>
    <w:p w:rsidR="00AB6619" w:rsidRPr="003230CA" w:rsidRDefault="00AB6619" w:rsidP="00AB661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Приветствие. Организационный момент </w:t>
      </w:r>
      <w:r w:rsidR="003230CA">
        <w:rPr>
          <w:rFonts w:ascii="Arial" w:hAnsi="Arial" w:cs="Arial"/>
          <w:i/>
          <w:iCs/>
          <w:color w:val="000000"/>
          <w:sz w:val="27"/>
          <w:szCs w:val="27"/>
        </w:rPr>
        <w:t>(1 минута</w:t>
      </w:r>
      <w:r>
        <w:rPr>
          <w:rFonts w:ascii="Arial" w:hAnsi="Arial" w:cs="Arial"/>
          <w:i/>
          <w:iCs/>
          <w:color w:val="000000"/>
          <w:sz w:val="27"/>
          <w:szCs w:val="27"/>
        </w:rPr>
        <w:t>).</w:t>
      </w:r>
    </w:p>
    <w:p w:rsidR="003230CA" w:rsidRDefault="003230CA" w:rsidP="00AB661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Проверка Д.З. </w:t>
      </w:r>
      <w:proofErr w:type="gramStart"/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( </w:t>
      </w:r>
      <w:proofErr w:type="gramEnd"/>
      <w:r>
        <w:rPr>
          <w:rFonts w:ascii="Arial" w:hAnsi="Arial" w:cs="Arial"/>
          <w:i/>
          <w:iCs/>
          <w:color w:val="000000"/>
          <w:sz w:val="27"/>
          <w:szCs w:val="27"/>
        </w:rPr>
        <w:t>задание по желанию)</w:t>
      </w:r>
    </w:p>
    <w:p w:rsidR="00AB6619" w:rsidRDefault="00AB6619" w:rsidP="00AB661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Актуализация опорных знаний. Постановка цели урока</w:t>
      </w:r>
      <w:r>
        <w:rPr>
          <w:rFonts w:ascii="Arial" w:hAnsi="Arial" w:cs="Arial"/>
          <w:smallCaps/>
          <w:color w:val="000000"/>
          <w:sz w:val="27"/>
          <w:szCs w:val="27"/>
        </w:rPr>
        <w:t> </w:t>
      </w:r>
      <w:r w:rsidR="003230CA">
        <w:rPr>
          <w:rFonts w:ascii="Arial" w:hAnsi="Arial" w:cs="Arial"/>
          <w:i/>
          <w:iCs/>
          <w:color w:val="000000"/>
          <w:sz w:val="27"/>
          <w:szCs w:val="27"/>
        </w:rPr>
        <w:t xml:space="preserve">(5 </w:t>
      </w:r>
      <w:r>
        <w:rPr>
          <w:rFonts w:ascii="Arial" w:hAnsi="Arial" w:cs="Arial"/>
          <w:i/>
          <w:iCs/>
          <w:color w:val="000000"/>
          <w:sz w:val="27"/>
          <w:szCs w:val="27"/>
        </w:rPr>
        <w:t>минут)</w:t>
      </w:r>
    </w:p>
    <w:p w:rsidR="00AB6619" w:rsidRDefault="00AB6619" w:rsidP="00AB661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Формирование новых знаний </w:t>
      </w:r>
      <w:r w:rsidR="003230CA">
        <w:rPr>
          <w:rFonts w:ascii="Arial" w:hAnsi="Arial" w:cs="Arial"/>
          <w:i/>
          <w:iCs/>
          <w:color w:val="000000"/>
          <w:sz w:val="27"/>
          <w:szCs w:val="27"/>
        </w:rPr>
        <w:t xml:space="preserve">(10 </w:t>
      </w:r>
      <w:r>
        <w:rPr>
          <w:rFonts w:ascii="Arial" w:hAnsi="Arial" w:cs="Arial"/>
          <w:i/>
          <w:iCs/>
          <w:color w:val="000000"/>
          <w:sz w:val="27"/>
          <w:szCs w:val="27"/>
        </w:rPr>
        <w:t>минут)</w:t>
      </w:r>
    </w:p>
    <w:p w:rsidR="00AB6619" w:rsidRDefault="00AB6619" w:rsidP="00AB661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Практическая работа (Самостоятельная) </w:t>
      </w:r>
      <w:r>
        <w:rPr>
          <w:rFonts w:ascii="Arial" w:hAnsi="Arial" w:cs="Arial"/>
          <w:i/>
          <w:iCs/>
          <w:color w:val="000000"/>
          <w:sz w:val="27"/>
          <w:szCs w:val="27"/>
        </w:rPr>
        <w:t>(20 минут)</w:t>
      </w:r>
    </w:p>
    <w:p w:rsidR="00AB6619" w:rsidRPr="003230CA" w:rsidRDefault="00AB6619" w:rsidP="00AB661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Анализ урока</w:t>
      </w:r>
      <w:r w:rsidR="003230CA">
        <w:rPr>
          <w:rFonts w:ascii="Arial" w:hAnsi="Arial" w:cs="Arial"/>
          <w:color w:val="000000"/>
          <w:sz w:val="27"/>
          <w:szCs w:val="27"/>
        </w:rPr>
        <w:t xml:space="preserve"> и рефлексия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="003230CA">
        <w:rPr>
          <w:rFonts w:ascii="Arial" w:hAnsi="Arial" w:cs="Arial"/>
          <w:color w:val="000000"/>
          <w:sz w:val="27"/>
          <w:szCs w:val="27"/>
        </w:rPr>
        <w:t>(4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</w:rPr>
        <w:t>минуты)</w:t>
      </w:r>
    </w:p>
    <w:p w:rsidR="003230CA" w:rsidRDefault="003230CA" w:rsidP="003230C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3230CA" w:rsidRDefault="003230CA" w:rsidP="003230C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3230CA" w:rsidRPr="003230CA" w:rsidRDefault="003230CA" w:rsidP="003230C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3230CA" w:rsidRDefault="003230CA" w:rsidP="003230C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ХОД УРОКА</w:t>
      </w:r>
    </w:p>
    <w:p w:rsidR="00AB6619" w:rsidRDefault="0094763C" w:rsidP="0094763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proofErr w:type="spellStart"/>
      <w:r w:rsidRPr="007C18FA">
        <w:rPr>
          <w:rFonts w:ascii="Arial" w:hAnsi="Arial" w:cs="Arial"/>
          <w:b/>
          <w:color w:val="000000"/>
          <w:sz w:val="27"/>
          <w:szCs w:val="27"/>
        </w:rPr>
        <w:t>Приветствие</w:t>
      </w:r>
      <w:proofErr w:type="gramStart"/>
      <w:r w:rsidRPr="007C18FA">
        <w:rPr>
          <w:rFonts w:ascii="Arial" w:hAnsi="Arial" w:cs="Arial"/>
          <w:b/>
          <w:color w:val="000000"/>
          <w:sz w:val="27"/>
          <w:szCs w:val="27"/>
        </w:rPr>
        <w:t>.</w:t>
      </w:r>
      <w:r w:rsidR="00AB6619">
        <w:rPr>
          <w:rFonts w:ascii="Arial" w:hAnsi="Arial" w:cs="Arial"/>
          <w:color w:val="000000"/>
          <w:sz w:val="27"/>
          <w:szCs w:val="27"/>
        </w:rPr>
        <w:t>З</w:t>
      </w:r>
      <w:proofErr w:type="gramEnd"/>
      <w:r w:rsidR="00AB6619">
        <w:rPr>
          <w:rFonts w:ascii="Arial" w:hAnsi="Arial" w:cs="Arial"/>
          <w:color w:val="000000"/>
          <w:sz w:val="27"/>
          <w:szCs w:val="27"/>
        </w:rPr>
        <w:t>дравствуйте</w:t>
      </w:r>
      <w:proofErr w:type="spellEnd"/>
      <w:r w:rsidR="00AB6619">
        <w:rPr>
          <w:rFonts w:ascii="Arial" w:hAnsi="Arial" w:cs="Arial"/>
          <w:color w:val="000000"/>
          <w:sz w:val="27"/>
          <w:szCs w:val="27"/>
        </w:rPr>
        <w:t xml:space="preserve"> ребята!</w:t>
      </w:r>
      <w:r>
        <w:rPr>
          <w:rFonts w:ascii="Arial" w:hAnsi="Arial" w:cs="Arial"/>
          <w:color w:val="000000"/>
          <w:sz w:val="27"/>
          <w:szCs w:val="27"/>
        </w:rPr>
        <w:t xml:space="preserve"> Проверим готовность к уроку</w:t>
      </w:r>
      <w:r w:rsidR="007C18FA">
        <w:rPr>
          <w:rFonts w:ascii="Arial" w:hAnsi="Arial" w:cs="Arial"/>
          <w:color w:val="000000"/>
          <w:sz w:val="27"/>
          <w:szCs w:val="27"/>
        </w:rPr>
        <w:t>.</w:t>
      </w:r>
    </w:p>
    <w:p w:rsidR="007C18FA" w:rsidRDefault="007C18FA" w:rsidP="0094763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Проверим домашнее задание. ( По желанию)</w:t>
      </w:r>
    </w:p>
    <w:p w:rsidR="007C18FA" w:rsidRDefault="007C18FA" w:rsidP="0094763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II. Актуализация опорных знаний. Постановка цели урока (5минут)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В 1 четверти мы познакомились с древними образами, наполняющими жизнь русских людей.</w:t>
      </w:r>
    </w:p>
    <w:p w:rsidR="00AB6619" w:rsidRDefault="00AB6619" w:rsidP="00AB661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Ребята назовите предметы, украшаемые древними образами?</w:t>
      </w:r>
      <w:r>
        <w:rPr>
          <w:rFonts w:ascii="Arial" w:hAnsi="Arial" w:cs="Arial"/>
          <w:color w:val="000000"/>
          <w:sz w:val="27"/>
          <w:szCs w:val="27"/>
        </w:rPr>
        <w:br/>
      </w:r>
      <w:proofErr w:type="gramStart"/>
      <w:r w:rsidRPr="0094763C">
        <w:rPr>
          <w:rFonts w:ascii="Arial" w:hAnsi="Arial" w:cs="Arial"/>
          <w:b/>
          <w:i/>
          <w:iCs/>
          <w:color w:val="000000"/>
          <w:sz w:val="27"/>
          <w:szCs w:val="27"/>
        </w:rPr>
        <w:t>(Прялки, люльки, вышитые полотенце, ухваты, кочерга, русская печь, ковш, лукошки, короба),</w:t>
      </w:r>
      <w:proofErr w:type="gramEnd"/>
    </w:p>
    <w:p w:rsidR="00AB6619" w:rsidRDefault="00AB6619" w:rsidP="00AB661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Какие символы и образы использовались для украшения жилища, костюма и предметов быта?</w:t>
      </w:r>
    </w:p>
    <w:p w:rsidR="00AB6619" w:rsidRPr="0094763C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3"/>
          <w:szCs w:val="23"/>
        </w:rPr>
      </w:pPr>
      <w:r w:rsidRPr="0094763C">
        <w:rPr>
          <w:rFonts w:ascii="Arial" w:hAnsi="Arial" w:cs="Arial"/>
          <w:b/>
          <w:i/>
          <w:iCs/>
          <w:color w:val="000000"/>
          <w:sz w:val="27"/>
          <w:szCs w:val="27"/>
        </w:rPr>
        <w:t>(Конь </w:t>
      </w:r>
      <w:r w:rsidRPr="0094763C">
        <w:rPr>
          <w:rFonts w:ascii="Arial" w:hAnsi="Arial" w:cs="Arial"/>
          <w:b/>
          <w:color w:val="000000"/>
          <w:sz w:val="27"/>
          <w:szCs w:val="27"/>
        </w:rPr>
        <w:t>- </w:t>
      </w:r>
      <w:r w:rsidRPr="0094763C">
        <w:rPr>
          <w:rFonts w:ascii="Arial" w:hAnsi="Arial" w:cs="Arial"/>
          <w:b/>
          <w:i/>
          <w:iCs/>
          <w:color w:val="000000"/>
          <w:sz w:val="27"/>
          <w:szCs w:val="27"/>
        </w:rPr>
        <w:t>крест, кормилец, опора всего хозяйства,</w:t>
      </w:r>
      <w:r w:rsidRPr="0094763C">
        <w:rPr>
          <w:rFonts w:ascii="Arial" w:hAnsi="Arial" w:cs="Arial"/>
          <w:b/>
          <w:color w:val="000000"/>
          <w:sz w:val="27"/>
          <w:szCs w:val="27"/>
        </w:rPr>
        <w:t> </w:t>
      </w:r>
      <w:r w:rsidRPr="0094763C">
        <w:rPr>
          <w:rFonts w:ascii="Arial" w:hAnsi="Arial" w:cs="Arial"/>
          <w:b/>
          <w:i/>
          <w:iCs/>
          <w:color w:val="000000"/>
          <w:sz w:val="27"/>
          <w:szCs w:val="27"/>
        </w:rPr>
        <w:t>символ</w:t>
      </w:r>
      <w:r w:rsidRPr="0094763C">
        <w:rPr>
          <w:rFonts w:ascii="Arial" w:hAnsi="Arial" w:cs="Arial"/>
          <w:b/>
          <w:color w:val="000000"/>
          <w:sz w:val="27"/>
          <w:szCs w:val="27"/>
        </w:rPr>
        <w:t> </w:t>
      </w:r>
      <w:r w:rsidRPr="0094763C">
        <w:rPr>
          <w:rFonts w:ascii="Arial" w:hAnsi="Arial" w:cs="Arial"/>
          <w:b/>
          <w:i/>
          <w:iCs/>
          <w:color w:val="000000"/>
          <w:sz w:val="27"/>
          <w:szCs w:val="27"/>
        </w:rPr>
        <w:t>крепости;</w:t>
      </w:r>
    </w:p>
    <w:p w:rsidR="00AB6619" w:rsidRPr="0094763C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3"/>
          <w:szCs w:val="23"/>
        </w:rPr>
      </w:pPr>
      <w:r w:rsidRPr="0094763C">
        <w:rPr>
          <w:rFonts w:ascii="Arial" w:hAnsi="Arial" w:cs="Arial"/>
          <w:b/>
          <w:i/>
          <w:iCs/>
          <w:color w:val="000000"/>
          <w:sz w:val="27"/>
          <w:szCs w:val="27"/>
        </w:rPr>
        <w:t>Птицы - счастье, символ весны, тепла и света;</w:t>
      </w:r>
    </w:p>
    <w:p w:rsidR="00AB6619" w:rsidRPr="0094763C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3"/>
          <w:szCs w:val="23"/>
        </w:rPr>
      </w:pPr>
      <w:r w:rsidRPr="0094763C">
        <w:rPr>
          <w:rFonts w:ascii="Arial" w:hAnsi="Arial" w:cs="Arial"/>
          <w:b/>
          <w:i/>
          <w:iCs/>
          <w:color w:val="000000"/>
          <w:sz w:val="27"/>
          <w:szCs w:val="27"/>
        </w:rPr>
        <w:t xml:space="preserve">древо жизни — символ вечной жизни, процветающей, природы </w:t>
      </w:r>
      <w:proofErr w:type="spellStart"/>
      <w:r w:rsidRPr="0094763C">
        <w:rPr>
          <w:rFonts w:ascii="Arial" w:hAnsi="Arial" w:cs="Arial"/>
          <w:b/>
          <w:i/>
          <w:iCs/>
          <w:color w:val="000000"/>
          <w:sz w:val="27"/>
          <w:szCs w:val="27"/>
        </w:rPr>
        <w:t>исчастливого</w:t>
      </w:r>
      <w:proofErr w:type="spellEnd"/>
      <w:r w:rsidRPr="0094763C">
        <w:rPr>
          <w:rFonts w:ascii="Arial" w:hAnsi="Arial" w:cs="Arial"/>
          <w:b/>
          <w:i/>
          <w:iCs/>
          <w:color w:val="000000"/>
          <w:sz w:val="27"/>
          <w:szCs w:val="27"/>
        </w:rPr>
        <w:t xml:space="preserve"> продолжения рода;</w:t>
      </w:r>
    </w:p>
    <w:p w:rsidR="00AB6619" w:rsidRPr="0094763C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3"/>
          <w:szCs w:val="23"/>
        </w:rPr>
      </w:pPr>
      <w:proofErr w:type="spellStart"/>
      <w:proofErr w:type="gramStart"/>
      <w:r w:rsidRPr="0094763C">
        <w:rPr>
          <w:rFonts w:ascii="Arial" w:hAnsi="Arial" w:cs="Arial"/>
          <w:b/>
          <w:i/>
          <w:iCs/>
          <w:color w:val="000000"/>
          <w:sz w:val="27"/>
          <w:szCs w:val="27"/>
        </w:rPr>
        <w:t>Берегиня</w:t>
      </w:r>
      <w:proofErr w:type="spellEnd"/>
      <w:r w:rsidRPr="0094763C">
        <w:rPr>
          <w:rFonts w:ascii="Arial" w:hAnsi="Arial" w:cs="Arial"/>
          <w:b/>
          <w:i/>
          <w:iCs/>
          <w:color w:val="000000"/>
          <w:sz w:val="27"/>
          <w:szCs w:val="27"/>
        </w:rPr>
        <w:t xml:space="preserve"> («</w:t>
      </w:r>
      <w:proofErr w:type="spellStart"/>
      <w:r w:rsidRPr="0094763C">
        <w:rPr>
          <w:rFonts w:ascii="Arial" w:hAnsi="Arial" w:cs="Arial"/>
          <w:b/>
          <w:i/>
          <w:iCs/>
          <w:color w:val="000000"/>
          <w:sz w:val="27"/>
          <w:szCs w:val="27"/>
        </w:rPr>
        <w:t>Макошь</w:t>
      </w:r>
      <w:proofErr w:type="spellEnd"/>
      <w:r w:rsidRPr="0094763C">
        <w:rPr>
          <w:rFonts w:ascii="Arial" w:hAnsi="Arial" w:cs="Arial"/>
          <w:b/>
          <w:i/>
          <w:iCs/>
          <w:color w:val="000000"/>
          <w:sz w:val="27"/>
          <w:szCs w:val="27"/>
        </w:rPr>
        <w:t xml:space="preserve">») - женщина с поднятыми, руками, </w:t>
      </w:r>
      <w:proofErr w:type="spellStart"/>
      <w:r w:rsidRPr="0094763C">
        <w:rPr>
          <w:rFonts w:ascii="Arial" w:hAnsi="Arial" w:cs="Arial"/>
          <w:b/>
          <w:i/>
          <w:iCs/>
          <w:color w:val="000000"/>
          <w:sz w:val="27"/>
          <w:szCs w:val="27"/>
        </w:rPr>
        <w:t>олицетворениеплодородия</w:t>
      </w:r>
      <w:proofErr w:type="spellEnd"/>
      <w:r w:rsidRPr="0094763C">
        <w:rPr>
          <w:rFonts w:ascii="Arial" w:hAnsi="Arial" w:cs="Arial"/>
          <w:b/>
          <w:i/>
          <w:iCs/>
          <w:color w:val="000000"/>
          <w:sz w:val="27"/>
          <w:szCs w:val="27"/>
        </w:rPr>
        <w:t xml:space="preserve"> земли, источник жизни, урожая, тепла)</w:t>
      </w:r>
      <w:proofErr w:type="gramEnd"/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 xml:space="preserve">Все перечисленные предметы служит дня быта людей, а сегодня мы поговорим о том, что есть одна удивительная профессия, которой люди посвящают всю свою жизнь - это игрушечных дел мастера, или просто игрушечники. И сегодня мы поговорим о глиняных игрушках, а именно о самых известных –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Филимоновской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Каргопольской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и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Дымковской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игрушках. </w:t>
      </w:r>
      <w:r>
        <w:rPr>
          <w:rFonts w:ascii="Arial" w:hAnsi="Arial" w:cs="Arial"/>
          <w:color w:val="000000"/>
        </w:rPr>
        <w:t>(Слайд №</w:t>
      </w:r>
      <w:proofErr w:type="gramStart"/>
      <w:r w:rsidR="0094763C">
        <w:rPr>
          <w:rFonts w:ascii="Arial" w:hAnsi="Arial" w:cs="Arial"/>
          <w:color w:val="000000"/>
        </w:rPr>
        <w:t xml:space="preserve">       )</w:t>
      </w:r>
      <w:proofErr w:type="gramEnd"/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Почитание народом в глубине веков древних образов распространилось и на глиняные игрушки. И сегодня мы посмотрим, как же народные мастера – умельцы передавали эти образы в объеме. </w:t>
      </w:r>
      <w:r w:rsidR="0094763C">
        <w:rPr>
          <w:rFonts w:ascii="Arial" w:hAnsi="Arial" w:cs="Arial"/>
          <w:color w:val="000000"/>
        </w:rPr>
        <w:t>(Слайды №</w:t>
      </w:r>
      <w:proofErr w:type="gramStart"/>
      <w:r w:rsidR="0094763C">
        <w:rPr>
          <w:rFonts w:ascii="Arial" w:hAnsi="Arial" w:cs="Arial"/>
          <w:color w:val="000000"/>
        </w:rPr>
        <w:t xml:space="preserve">            </w:t>
      </w:r>
      <w:r>
        <w:rPr>
          <w:rFonts w:ascii="Arial" w:hAnsi="Arial" w:cs="Arial"/>
          <w:color w:val="000000"/>
        </w:rPr>
        <w:t>)</w:t>
      </w:r>
      <w:proofErr w:type="gramEnd"/>
    </w:p>
    <w:p w:rsidR="0094763C" w:rsidRDefault="0094763C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AB6619" w:rsidRPr="0094763C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3"/>
          <w:szCs w:val="23"/>
        </w:rPr>
      </w:pPr>
      <w:r w:rsidRPr="0094763C">
        <w:rPr>
          <w:rFonts w:ascii="Arial" w:hAnsi="Arial" w:cs="Arial"/>
          <w:b/>
          <w:color w:val="000000"/>
          <w:sz w:val="27"/>
          <w:szCs w:val="27"/>
        </w:rPr>
        <w:t>- Ребята, как вы думает, как будет звучать цель нашего урока, исходя из того, что мы с вами уже изучили, и что нам только предстоит изучить?</w:t>
      </w:r>
    </w:p>
    <w:p w:rsidR="00AB6619" w:rsidRDefault="0094763C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7"/>
          <w:szCs w:val="27"/>
        </w:rPr>
      </w:pPr>
      <w:r w:rsidRPr="0094763C">
        <w:rPr>
          <w:rFonts w:ascii="Arial" w:hAnsi="Arial" w:cs="Arial"/>
          <w:b/>
          <w:color w:val="000000"/>
          <w:sz w:val="27"/>
          <w:szCs w:val="27"/>
        </w:rPr>
        <w:t xml:space="preserve"> </w:t>
      </w:r>
      <w:proofErr w:type="gramStart"/>
      <w:r w:rsidR="00AB6619" w:rsidRPr="0094763C">
        <w:rPr>
          <w:rFonts w:ascii="Arial" w:hAnsi="Arial" w:cs="Arial"/>
          <w:b/>
          <w:color w:val="000000"/>
          <w:sz w:val="27"/>
          <w:szCs w:val="27"/>
        </w:rPr>
        <w:t>(Изучить особенности древних образов в современных народных игрушках:</w:t>
      </w:r>
      <w:proofErr w:type="gramEnd"/>
      <w:r w:rsidR="00AB6619" w:rsidRPr="0094763C">
        <w:rPr>
          <w:rFonts w:ascii="Arial" w:hAnsi="Arial" w:cs="Arial"/>
          <w:b/>
          <w:color w:val="000000"/>
          <w:sz w:val="27"/>
          <w:szCs w:val="27"/>
        </w:rPr>
        <w:t xml:space="preserve"> </w:t>
      </w:r>
      <w:proofErr w:type="gramStart"/>
      <w:r w:rsidR="00AB6619" w:rsidRPr="0094763C">
        <w:rPr>
          <w:rFonts w:ascii="Arial" w:hAnsi="Arial" w:cs="Arial"/>
          <w:b/>
          <w:color w:val="000000"/>
          <w:sz w:val="27"/>
          <w:szCs w:val="27"/>
        </w:rPr>
        <w:t xml:space="preserve">Дымково, Филимонов, </w:t>
      </w:r>
      <w:proofErr w:type="spellStart"/>
      <w:r w:rsidR="00AB6619" w:rsidRPr="0094763C">
        <w:rPr>
          <w:rFonts w:ascii="Arial" w:hAnsi="Arial" w:cs="Arial"/>
          <w:b/>
          <w:color w:val="000000"/>
          <w:sz w:val="27"/>
          <w:szCs w:val="27"/>
        </w:rPr>
        <w:t>Каргополья</w:t>
      </w:r>
      <w:proofErr w:type="spellEnd"/>
      <w:r w:rsidR="00AB6619" w:rsidRPr="0094763C">
        <w:rPr>
          <w:rFonts w:ascii="Arial" w:hAnsi="Arial" w:cs="Arial"/>
          <w:b/>
          <w:color w:val="000000"/>
          <w:sz w:val="27"/>
          <w:szCs w:val="27"/>
        </w:rPr>
        <w:t>).</w:t>
      </w:r>
      <w:proofErr w:type="gramEnd"/>
    </w:p>
    <w:p w:rsidR="0094763C" w:rsidRPr="0094763C" w:rsidRDefault="0094763C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3"/>
          <w:szCs w:val="23"/>
        </w:rPr>
      </w:pP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III. Формирование новых знаний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(15 минут)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- Как вы думаете, для чего создавались игрушки в древности?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 В глубокой древности глиняные игрушки создавались не только ради забавы, они были участниками древних обрядов. Им: приписывают особую силу: охранять, оберегать людей от всякого зла. Яркий цвет и пронзительный свист играли магическую роль.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Присмотритесь к современным народным игрушкам - и вы заметите, что в них живут те же древние образы - это конь, птица, баба, древо жизни. В них живут память народа, его древние традиции.</w:t>
      </w:r>
    </w:p>
    <w:p w:rsidR="0094763C" w:rsidRDefault="0094763C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Все глиняные игрушки имеют обобщенную форму, они очень пластичны и расписаны традиционным орнаментом.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Древние знаки орнамента можно встретить и в вышивке, и в росписи, и в древних произведениях народного искусства, но художники нашей необъятной России по-разному подходят к созданию образов глиняных игрушек. И о некоторых особенностях создания игрушки, мы сегодня узнаем.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AB6619" w:rsidRPr="007C18FA" w:rsidRDefault="00AB6619" w:rsidP="00AB661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b/>
          <w:color w:val="000000"/>
          <w:sz w:val="23"/>
          <w:szCs w:val="23"/>
        </w:rPr>
      </w:pPr>
      <w:proofErr w:type="spellStart"/>
      <w:r w:rsidRPr="007C18FA">
        <w:rPr>
          <w:rFonts w:ascii="Arial" w:hAnsi="Arial" w:cs="Arial"/>
          <w:b/>
          <w:i/>
          <w:iCs/>
          <w:color w:val="000000"/>
          <w:sz w:val="27"/>
          <w:szCs w:val="27"/>
        </w:rPr>
        <w:t>Филимоновская</w:t>
      </w:r>
      <w:proofErr w:type="spellEnd"/>
      <w:r w:rsidRPr="007C18FA">
        <w:rPr>
          <w:rFonts w:ascii="Arial" w:hAnsi="Arial" w:cs="Arial"/>
          <w:b/>
          <w:i/>
          <w:iCs/>
          <w:color w:val="000000"/>
          <w:sz w:val="27"/>
          <w:szCs w:val="27"/>
        </w:rPr>
        <w:t xml:space="preserve"> игрушка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 xml:space="preserve">Родина – деревня Филимоново в Тульской области. Со стариной крестьянской традицией связан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филимоновский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промысел. Эти игрушки почти всегда со свистом. У них вытянутые пропорции, мягкие очертания формы, они выглядят стройными, изящными.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 xml:space="preserve">Орнамент росписи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филимоновских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игрушек простой: чередующиеся полоски, точки, круги, овалы, звездочки, треугольники. Детали росписи можно расшифровать: круг - это солнце, треугольник - это земля, елочки и ростки - символ растительности и жизни. Простой и легкий узор хорошо сочетается с изящными, вытянутыми формами свистульки. Все узоры напоминают нам о связях человека и природы.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 xml:space="preserve">Любимые цвета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филимоновской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игрушки – интенсивный красный и малиновый. Они горят еще ярче от соседства темно-синего и зеленого.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Пестрые декоративные узоры наносят куриным перышком прямо на поверхность обожженной глины, так как с кисточки краска к чистой глине не пристает.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2. </w:t>
      </w:r>
      <w:proofErr w:type="spellStart"/>
      <w:r w:rsidRPr="007C18FA">
        <w:rPr>
          <w:rFonts w:ascii="Arial" w:hAnsi="Arial" w:cs="Arial"/>
          <w:b/>
          <w:i/>
          <w:iCs/>
          <w:color w:val="000000"/>
          <w:sz w:val="27"/>
          <w:szCs w:val="27"/>
        </w:rPr>
        <w:t>Каргопольская</w:t>
      </w:r>
      <w:proofErr w:type="spellEnd"/>
      <w:r w:rsidRPr="007C18FA">
        <w:rPr>
          <w:rFonts w:ascii="Arial" w:hAnsi="Arial" w:cs="Arial"/>
          <w:b/>
          <w:i/>
          <w:iCs/>
          <w:color w:val="000000"/>
          <w:sz w:val="27"/>
          <w:szCs w:val="27"/>
        </w:rPr>
        <w:t xml:space="preserve"> игрушка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 xml:space="preserve">Ее Родина – русский север,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Каргопольский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район, Архангельской области. Форма фигурок приземиста, проста, неуклюжа и тяжеловата.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 xml:space="preserve">Роспись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каргопольской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игрушки очень выразительна и проста. Традиционный набор элементов и цветов данного промысла сохраняет прочную связь с древними мотивами. Символы солнца – большие огненные круги, кресты, кольца, мотивы зерен, хлебных колосьев и веточек растений. Все эти элементы изображены в естественных тонах, приближенных к натуральным природным оттенкам.</w:t>
      </w:r>
    </w:p>
    <w:p w:rsidR="00AB6619" w:rsidRPr="007C18FA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3. </w:t>
      </w:r>
      <w:r w:rsidRPr="007C18FA">
        <w:rPr>
          <w:rFonts w:ascii="Arial" w:hAnsi="Arial" w:cs="Arial"/>
          <w:b/>
          <w:i/>
          <w:iCs/>
          <w:color w:val="000000"/>
          <w:sz w:val="27"/>
          <w:szCs w:val="27"/>
        </w:rPr>
        <w:t>Дымковская игрушка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Родились они в Дымковской слободе, которая находится неподалеку от города Вятки (Ныне Киров).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Расмотрите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внимательно форму игрушек. Она монолита, а силуэт фигурок отличается мягкой плавностью и округлостью. Как много здесь лепных деталей: изящных оборок, воланов, косичек, жгутов!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 xml:space="preserve">Дымковскую игрушку, покоряющую своей простотой и незамысловатостью образа, нельзя спутать с другими лепными народными игрушками благодаря ее колориту. Это, прежде всего, снежной белизны фон, по которому написан простой узор геометрического характера: кружки, точки, полоски. В декоре преобладают насыщенные цвета: красно-алый, малиновый, синий, </w:t>
      </w:r>
      <w:r>
        <w:rPr>
          <w:rFonts w:ascii="Arial" w:hAnsi="Arial" w:cs="Arial"/>
          <w:color w:val="000000"/>
          <w:sz w:val="27"/>
          <w:szCs w:val="27"/>
        </w:rPr>
        <w:lastRenderedPageBreak/>
        <w:t>золотисто-желтый, фиолетовый, особенно празднично сияющие на белом фоне игрушек.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Кажется, что в облике дымковской игрушки невольно находит отражение природа тех мест, где родились эти удивительные произведения искусства. Невольно представляешь заснеженные сугробы, белизну которых подчеркивают синие птицы.</w:t>
      </w:r>
    </w:p>
    <w:p w:rsidR="00AB6619" w:rsidRPr="0094763C" w:rsidRDefault="0094763C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3"/>
          <w:szCs w:val="23"/>
        </w:rPr>
      </w:pPr>
      <w:proofErr w:type="spellStart"/>
      <w:r w:rsidRPr="0094763C">
        <w:rPr>
          <w:rFonts w:ascii="Arial" w:hAnsi="Arial" w:cs="Arial"/>
          <w:b/>
          <w:color w:val="000000"/>
          <w:sz w:val="23"/>
          <w:szCs w:val="23"/>
        </w:rPr>
        <w:t>Филимоновские</w:t>
      </w:r>
      <w:proofErr w:type="spellEnd"/>
      <w:r w:rsidRPr="0094763C">
        <w:rPr>
          <w:rFonts w:ascii="Arial" w:hAnsi="Arial" w:cs="Arial"/>
          <w:b/>
          <w:color w:val="000000"/>
          <w:sz w:val="23"/>
          <w:szCs w:val="23"/>
        </w:rPr>
        <w:t xml:space="preserve"> игрушки.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</w:rPr>
        <w:t>Деревня Филимоново Тульской области.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</w:rPr>
        <w:t>имеют вытянутые пропорции, мягкие очертания формы, они выглядят изящными, стройными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</w:rPr>
        <w:t>чередующиеся полоски, точки, круги, овалы, звездочки,  треугольники;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</w:rPr>
        <w:t>бывают и сложные узоры, особенно на юбках у барынь: ветвистая «елочка», яркая «ягодка», лучистая «звездочка» или яркое «солнышко»</w:t>
      </w:r>
      <w:proofErr w:type="gramEnd"/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983105" cy="493395"/>
            <wp:effectExtent l="19050" t="0" r="0" b="0"/>
            <wp:docPr id="4" name="Рисунок 4" descr="hello_html_m3f7878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f7878b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49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116455" cy="349250"/>
            <wp:effectExtent l="19050" t="0" r="0" b="0"/>
            <wp:docPr id="5" name="Рисунок 5" descr="hello_html_m34b73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4b737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</w:rPr>
        <w:t>малиново-красный, желтый, темно-синий, изумрудно-зеленый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b/>
          <w:bCs/>
          <w:color w:val="000000"/>
        </w:rPr>
        <w:t>Каргопольские</w:t>
      </w:r>
      <w:proofErr w:type="spellEnd"/>
      <w:r>
        <w:rPr>
          <w:rFonts w:ascii="Arial" w:hAnsi="Arial" w:cs="Arial"/>
          <w:b/>
          <w:bCs/>
          <w:color w:val="000000"/>
        </w:rPr>
        <w:br/>
        <w:t>игрушки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</w:rPr>
        <w:t xml:space="preserve">Эта игрушка из Архангельской области, из </w:t>
      </w:r>
      <w:proofErr w:type="spellStart"/>
      <w:r>
        <w:rPr>
          <w:rFonts w:ascii="Arial" w:hAnsi="Arial" w:cs="Arial"/>
          <w:color w:val="000000"/>
        </w:rPr>
        <w:t>Карпоголя</w:t>
      </w:r>
      <w:proofErr w:type="spellEnd"/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</w:rPr>
        <w:t>приземисты; они кажутся неуклюжими и тяжеловатыми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</w:rPr>
        <w:t>древние символы Солнца – большие огненно-красные круги, кольца, мотивы зерен, хлебных колосьев, веточек растений, точки, перекрещивающиеся линии, разноцветные черточки</w:t>
      </w:r>
      <w:proofErr w:type="gramEnd"/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034540" cy="873125"/>
            <wp:effectExtent l="19050" t="0" r="3810" b="0"/>
            <wp:docPr id="6" name="Рисунок 6" descr="hello_html_m76cd29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6cd292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</w:rPr>
        <w:t>черный, красный, желтый, бледно-зеленый, синий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</w:rPr>
        <w:t>Дымковские игрушки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</w:rPr>
        <w:t>слобода Дымково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 w:rsidRPr="007C18FA">
        <w:rPr>
          <w:rFonts w:ascii="Arial" w:hAnsi="Arial" w:cs="Arial"/>
          <w:b/>
          <w:color w:val="000000"/>
        </w:rPr>
        <w:t>(Происхождение и история этой игрушки неотделимы от древнего праздника Свистопляски</w:t>
      </w:r>
      <w:r>
        <w:rPr>
          <w:rFonts w:ascii="Arial" w:hAnsi="Arial" w:cs="Arial"/>
          <w:color w:val="000000"/>
        </w:rPr>
        <w:t>)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</w:rPr>
        <w:t>монолитны</w:t>
      </w:r>
      <w:proofErr w:type="gramEnd"/>
      <w:r>
        <w:rPr>
          <w:rFonts w:ascii="Arial" w:hAnsi="Arial" w:cs="Arial"/>
          <w:color w:val="000000"/>
        </w:rPr>
        <w:t>, силуэт фигурок отличается мягкой плавностью и округлостью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</w:rPr>
        <w:t>кружочки, прямые и волнистые полоски, клеточки, пятна, точки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945515" cy="904240"/>
            <wp:effectExtent l="19050" t="0" r="6985" b="0"/>
            <wp:docPr id="7" name="Рисунок 7" descr="hello_html_m6663ad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663ad4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167890" cy="380365"/>
            <wp:effectExtent l="19050" t="0" r="3810" b="0"/>
            <wp:docPr id="8" name="Рисунок 8" descr="hello_html_af6b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af6b1c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малиновый, красный, зеленый, желтый, оранжевый, синий и даже золотой</w:t>
      </w:r>
    </w:p>
    <w:p w:rsidR="007C18FA" w:rsidRDefault="007C18FA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C18FA" w:rsidRDefault="007C18FA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C18FA" w:rsidRDefault="007C18FA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C18FA" w:rsidRDefault="007C18FA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C18FA" w:rsidRDefault="007C18FA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C18FA" w:rsidRDefault="007C18FA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IV. Практическая работа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(20 минут)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Ребята, мы посмотрели с вами множество игрушек, и пришло время практической работы.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На доске вы видите элементы росписи 3-х перечисленных народных игрушек, попробуйте ре</w:t>
      </w:r>
      <w:r w:rsidR="0094763C">
        <w:rPr>
          <w:rFonts w:ascii="Arial" w:hAnsi="Arial" w:cs="Arial"/>
          <w:color w:val="000000"/>
          <w:sz w:val="27"/>
          <w:szCs w:val="27"/>
        </w:rPr>
        <w:t xml:space="preserve">бята, создать </w:t>
      </w:r>
      <w:r>
        <w:rPr>
          <w:rFonts w:ascii="Arial" w:hAnsi="Arial" w:cs="Arial"/>
          <w:color w:val="000000"/>
          <w:sz w:val="27"/>
          <w:szCs w:val="27"/>
        </w:rPr>
        <w:t xml:space="preserve"> свой образ игр</w:t>
      </w:r>
      <w:r w:rsidR="0094763C">
        <w:rPr>
          <w:rFonts w:ascii="Arial" w:hAnsi="Arial" w:cs="Arial"/>
          <w:color w:val="000000"/>
          <w:sz w:val="27"/>
          <w:szCs w:val="27"/>
        </w:rPr>
        <w:t>ушки</w:t>
      </w:r>
      <w:proofErr w:type="gramStart"/>
      <w:r w:rsidR="0094763C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Ее можно сделать похожей на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филимоновскую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каргопольскую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и дымковскую. Вспомните о своеобразие формы у каждой из ни</w:t>
      </w:r>
      <w:r w:rsidR="00AF3B1F">
        <w:rPr>
          <w:rFonts w:ascii="Arial" w:hAnsi="Arial" w:cs="Arial"/>
          <w:color w:val="000000"/>
          <w:sz w:val="27"/>
          <w:szCs w:val="27"/>
        </w:rPr>
        <w:t>х.  Р</w:t>
      </w:r>
      <w:r>
        <w:rPr>
          <w:rFonts w:ascii="Arial" w:hAnsi="Arial" w:cs="Arial"/>
          <w:color w:val="000000"/>
          <w:sz w:val="27"/>
          <w:szCs w:val="27"/>
        </w:rPr>
        <w:t>аспишите по мотивам одного из промыслов (можно здесь фантазировать, добавлять свое в элементы росписи).</w:t>
      </w: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Алгоритм практической работы</w:t>
      </w:r>
    </w:p>
    <w:p w:rsidR="00AB6619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1. А</w:t>
      </w:r>
      <w:r w:rsidR="00AB6619">
        <w:rPr>
          <w:rFonts w:ascii="Arial" w:hAnsi="Arial" w:cs="Arial"/>
          <w:color w:val="000000"/>
          <w:sz w:val="27"/>
          <w:szCs w:val="27"/>
        </w:rPr>
        <w:t>нализ формы игрушки, соотнесение её с игрушками народных промыслов.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 xml:space="preserve">2. Подбор орнамента и цвета в соответствии с выбранной народной игрушкой :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каргопольская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дымковская,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филимоновская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3.Аккуратное заполнение орнаментом поверхности игрушки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.</w:t>
      </w:r>
      <w:proofErr w:type="gramEnd"/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4. Выполнение работы в цвете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Критерии оценки работы учащихся:</w:t>
      </w:r>
    </w:p>
    <w:p w:rsidR="00AB6619" w:rsidRDefault="00AB6619" w:rsidP="00AB6619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Композиция формата</w:t>
      </w:r>
      <w:r w:rsidR="00AF3B1F">
        <w:rPr>
          <w:rFonts w:ascii="Arial" w:hAnsi="Arial" w:cs="Arial"/>
          <w:color w:val="000000"/>
          <w:sz w:val="27"/>
          <w:szCs w:val="27"/>
        </w:rPr>
        <w:t xml:space="preserve"> оценивается в целом</w:t>
      </w:r>
      <w:proofErr w:type="gramStart"/>
      <w:r w:rsidR="00AF3B1F"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 w:rsidR="00AF3B1F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 xml:space="preserve"> в зависимости от выбранной формы игрушки, учитывать размер изображения);</w:t>
      </w:r>
    </w:p>
    <w:p w:rsidR="00AB6619" w:rsidRDefault="00AB6619" w:rsidP="00AB6619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Соответствие рисунка теме урока;</w:t>
      </w:r>
    </w:p>
    <w:p w:rsidR="00AB6619" w:rsidRPr="00AF3B1F" w:rsidRDefault="00AB6619" w:rsidP="00AF3B1F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Последовательн</w:t>
      </w:r>
      <w:r w:rsidR="00AF3B1F">
        <w:rPr>
          <w:rFonts w:ascii="Arial" w:hAnsi="Arial" w:cs="Arial"/>
          <w:color w:val="000000"/>
          <w:sz w:val="27"/>
          <w:szCs w:val="27"/>
        </w:rPr>
        <w:t>ость и аккуратность  ведения работы</w:t>
      </w:r>
      <w:r>
        <w:rPr>
          <w:rFonts w:ascii="Arial" w:hAnsi="Arial" w:cs="Arial"/>
          <w:color w:val="000000"/>
          <w:sz w:val="27"/>
          <w:szCs w:val="27"/>
        </w:rPr>
        <w:t>;</w:t>
      </w:r>
    </w:p>
    <w:p w:rsidR="00AB6619" w:rsidRDefault="00AB6619" w:rsidP="00AB6619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Творческое решение</w:t>
      </w:r>
    </w:p>
    <w:p w:rsidR="0094763C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000000"/>
          <w:sz w:val="27"/>
          <w:szCs w:val="27"/>
        </w:rPr>
        <w:t>V.</w:t>
      </w:r>
      <w:r w:rsidR="0094763C">
        <w:rPr>
          <w:rFonts w:ascii="Arial" w:hAnsi="Arial" w:cs="Arial"/>
          <w:b/>
          <w:bCs/>
          <w:color w:val="000000"/>
          <w:sz w:val="27"/>
          <w:szCs w:val="27"/>
        </w:rPr>
        <w:t>Рефлексия</w:t>
      </w:r>
      <w:proofErr w:type="spellEnd"/>
      <w:r w:rsidR="0094763C">
        <w:rPr>
          <w:rFonts w:ascii="Arial" w:hAnsi="Arial" w:cs="Arial"/>
          <w:b/>
          <w:bCs/>
          <w:color w:val="000000"/>
          <w:sz w:val="27"/>
          <w:szCs w:val="27"/>
        </w:rPr>
        <w:t xml:space="preserve">. </w:t>
      </w:r>
    </w:p>
    <w:p w:rsidR="0094763C" w:rsidRDefault="0094763C" w:rsidP="0094763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В качестве небольшой подсказки будет выступать схема, но в ней необходимо восстановить недостающие звенья.</w:t>
      </w:r>
    </w:p>
    <w:p w:rsidR="0094763C" w:rsidRDefault="0094763C" w:rsidP="0094763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Изучить особенности * * в </w:t>
      </w:r>
      <w:proofErr w:type="gramStart"/>
      <w:r>
        <w:rPr>
          <w:rFonts w:ascii="Arial" w:hAnsi="Arial" w:cs="Arial"/>
          <w:i/>
          <w:iCs/>
          <w:color w:val="000000"/>
          <w:sz w:val="27"/>
          <w:szCs w:val="27"/>
        </w:rPr>
        <w:t>современных</w:t>
      </w:r>
      <w:proofErr w:type="gramEnd"/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 * *: Дымково, Филимонова, 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</w:rPr>
        <w:t>Каргополья</w:t>
      </w:r>
      <w:proofErr w:type="spellEnd"/>
      <w:r>
        <w:rPr>
          <w:rFonts w:ascii="Arial" w:hAnsi="Arial" w:cs="Arial"/>
          <w:i/>
          <w:iCs/>
          <w:color w:val="000000"/>
          <w:sz w:val="27"/>
          <w:szCs w:val="27"/>
        </w:rPr>
        <w:t>. </w:t>
      </w:r>
      <w:r>
        <w:rPr>
          <w:rFonts w:ascii="Arial" w:hAnsi="Arial" w:cs="Arial"/>
          <w:color w:val="000000"/>
        </w:rPr>
        <w:t>(Слайд №</w:t>
      </w:r>
      <w:proofErr w:type="gramStart"/>
      <w:r>
        <w:rPr>
          <w:rFonts w:ascii="Arial" w:hAnsi="Arial" w:cs="Arial"/>
          <w:color w:val="000000"/>
        </w:rPr>
        <w:t xml:space="preserve">         )</w:t>
      </w:r>
      <w:proofErr w:type="gramEnd"/>
    </w:p>
    <w:p w:rsidR="0094763C" w:rsidRDefault="0094763C" w:rsidP="0094763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Таблица: «Отличительные особенности народных глиняных игрушек»</w:t>
      </w:r>
    </w:p>
    <w:p w:rsidR="0094763C" w:rsidRDefault="0094763C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B6619" w:rsidRPr="00AF3B1F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4"/>
          <w:szCs w:val="44"/>
        </w:rPr>
      </w:pPr>
      <w:r w:rsidRPr="00AF3B1F">
        <w:rPr>
          <w:rFonts w:ascii="Arial" w:hAnsi="Arial" w:cs="Arial"/>
          <w:b/>
          <w:bCs/>
          <w:color w:val="000000"/>
          <w:sz w:val="44"/>
          <w:szCs w:val="44"/>
        </w:rPr>
        <w:t xml:space="preserve"> Анализ урока </w:t>
      </w:r>
    </w:p>
    <w:p w:rsidR="00AF3B1F" w:rsidRPr="00AF3B1F" w:rsidRDefault="00AB6619" w:rsidP="00AF3B1F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b/>
          <w:color w:val="000000"/>
          <w:sz w:val="44"/>
          <w:szCs w:val="44"/>
        </w:rPr>
      </w:pPr>
      <w:r w:rsidRPr="00AF3B1F">
        <w:rPr>
          <w:rFonts w:ascii="Arial" w:hAnsi="Arial" w:cs="Arial"/>
          <w:b/>
          <w:color w:val="000000"/>
          <w:sz w:val="44"/>
          <w:szCs w:val="44"/>
        </w:rPr>
        <w:t>Что общего и различного в глиняных игрушках, принадлежащих к различным художественным промыслам?</w:t>
      </w:r>
    </w:p>
    <w:p w:rsidR="00AB6619" w:rsidRPr="00AF3B1F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4"/>
          <w:szCs w:val="44"/>
        </w:rPr>
      </w:pPr>
      <w:r w:rsidRPr="00AF3B1F">
        <w:rPr>
          <w:rFonts w:ascii="Arial" w:hAnsi="Arial" w:cs="Arial"/>
          <w:b/>
          <w:i/>
          <w:iCs/>
          <w:color w:val="000000"/>
          <w:sz w:val="44"/>
          <w:szCs w:val="44"/>
          <w:u w:val="single"/>
        </w:rPr>
        <w:t>Различия:</w:t>
      </w:r>
      <w:r w:rsidRPr="00AF3B1F">
        <w:rPr>
          <w:rFonts w:ascii="Arial" w:hAnsi="Arial" w:cs="Arial"/>
          <w:i/>
          <w:iCs/>
          <w:color w:val="000000"/>
          <w:sz w:val="44"/>
          <w:szCs w:val="44"/>
        </w:rPr>
        <w:t> форма игрушек, окраска изображение,</w:t>
      </w:r>
    </w:p>
    <w:p w:rsidR="00AF3B1F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color w:val="000000"/>
          <w:sz w:val="44"/>
          <w:szCs w:val="44"/>
          <w:u w:val="single"/>
        </w:rPr>
      </w:pPr>
      <w:r w:rsidRPr="00AF3B1F">
        <w:rPr>
          <w:rFonts w:ascii="Arial" w:hAnsi="Arial" w:cs="Arial"/>
          <w:b/>
          <w:i/>
          <w:iCs/>
          <w:color w:val="000000"/>
          <w:sz w:val="44"/>
          <w:szCs w:val="44"/>
          <w:u w:val="single"/>
        </w:rPr>
        <w:t>Общее:</w:t>
      </w:r>
    </w:p>
    <w:p w:rsidR="00AB6619" w:rsidRP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4"/>
          <w:szCs w:val="44"/>
        </w:rPr>
      </w:pPr>
      <w:r>
        <w:rPr>
          <w:rFonts w:ascii="Arial" w:hAnsi="Arial" w:cs="Arial"/>
          <w:b/>
          <w:i/>
          <w:iCs/>
          <w:color w:val="000000"/>
          <w:sz w:val="44"/>
          <w:szCs w:val="44"/>
          <w:u w:val="single"/>
        </w:rPr>
        <w:t>1.</w:t>
      </w:r>
      <w:r w:rsidR="00AB6619" w:rsidRPr="00AF3B1F">
        <w:rPr>
          <w:rFonts w:ascii="Arial" w:hAnsi="Arial" w:cs="Arial"/>
          <w:i/>
          <w:iCs/>
          <w:color w:val="000000"/>
          <w:sz w:val="44"/>
          <w:szCs w:val="44"/>
        </w:rPr>
        <w:t> все игрушки служат для красоты, передают традиции народов разных городов России, вносят радость в нашу жизнь.</w:t>
      </w:r>
    </w:p>
    <w:p w:rsidR="00AB6619" w:rsidRP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4"/>
          <w:szCs w:val="44"/>
        </w:rPr>
      </w:pPr>
      <w:r w:rsidRPr="00AF3B1F">
        <w:rPr>
          <w:rFonts w:ascii="Arial" w:hAnsi="Arial" w:cs="Arial"/>
          <w:b/>
          <w:i/>
          <w:iCs/>
          <w:color w:val="000000"/>
          <w:sz w:val="44"/>
          <w:szCs w:val="44"/>
        </w:rPr>
        <w:t>2</w:t>
      </w:r>
      <w:r>
        <w:rPr>
          <w:rFonts w:ascii="Arial" w:hAnsi="Arial" w:cs="Arial"/>
          <w:i/>
          <w:iCs/>
          <w:color w:val="000000"/>
          <w:sz w:val="44"/>
          <w:szCs w:val="44"/>
        </w:rPr>
        <w:t>.</w:t>
      </w:r>
      <w:r w:rsidRPr="00AF3B1F">
        <w:rPr>
          <w:rFonts w:ascii="Arial" w:hAnsi="Arial" w:cs="Arial"/>
          <w:i/>
          <w:iCs/>
          <w:color w:val="000000"/>
          <w:sz w:val="44"/>
          <w:szCs w:val="44"/>
        </w:rPr>
        <w:t xml:space="preserve"> </w:t>
      </w:r>
      <w:r w:rsidR="00AB6619" w:rsidRPr="00AF3B1F">
        <w:rPr>
          <w:rFonts w:ascii="Arial" w:hAnsi="Arial" w:cs="Arial"/>
          <w:i/>
          <w:iCs/>
          <w:color w:val="000000"/>
          <w:sz w:val="44"/>
          <w:szCs w:val="44"/>
        </w:rPr>
        <w:t>( Игрушки получили название от той местности, где они зародились).</w:t>
      </w:r>
    </w:p>
    <w:p w:rsidR="00AB6619" w:rsidRDefault="00AB6619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44"/>
          <w:szCs w:val="44"/>
        </w:rPr>
      </w:pPr>
      <w:r w:rsidRPr="00AF3B1F">
        <w:rPr>
          <w:rFonts w:ascii="Arial" w:hAnsi="Arial" w:cs="Arial"/>
          <w:i/>
          <w:iCs/>
          <w:color w:val="000000"/>
          <w:sz w:val="44"/>
          <w:szCs w:val="44"/>
        </w:rPr>
        <w:t>Происходит соединение двух образов. (Образ животного и образ человека.)</w:t>
      </w:r>
    </w:p>
    <w:p w:rsidR="00AF3B1F" w:rsidRPr="00AF3B1F" w:rsidRDefault="00AF3B1F" w:rsidP="00AB66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4"/>
          <w:szCs w:val="44"/>
        </w:rPr>
      </w:pPr>
    </w:p>
    <w:p w:rsidR="00AB6619" w:rsidRPr="00AF3B1F" w:rsidRDefault="00AB6619" w:rsidP="0094763C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b/>
          <w:color w:val="000000"/>
          <w:sz w:val="44"/>
          <w:szCs w:val="44"/>
        </w:rPr>
      </w:pPr>
      <w:r w:rsidRPr="00AF3B1F">
        <w:rPr>
          <w:rFonts w:ascii="Arial" w:hAnsi="Arial" w:cs="Arial"/>
          <w:b/>
          <w:color w:val="000000"/>
          <w:sz w:val="44"/>
          <w:szCs w:val="44"/>
        </w:rPr>
        <w:t>Наша страна большая, сегодня мы заглянули в три област</w:t>
      </w:r>
      <w:proofErr w:type="gramStart"/>
      <w:r w:rsidRPr="00AF3B1F">
        <w:rPr>
          <w:rFonts w:ascii="Arial" w:hAnsi="Arial" w:cs="Arial"/>
          <w:b/>
          <w:color w:val="000000"/>
          <w:sz w:val="44"/>
          <w:szCs w:val="44"/>
        </w:rPr>
        <w:t>и-</w:t>
      </w:r>
      <w:proofErr w:type="gramEnd"/>
      <w:r w:rsidRPr="00AF3B1F">
        <w:rPr>
          <w:rFonts w:ascii="Arial" w:hAnsi="Arial" w:cs="Arial"/>
          <w:b/>
          <w:color w:val="000000"/>
          <w:sz w:val="44"/>
          <w:szCs w:val="44"/>
        </w:rPr>
        <w:t xml:space="preserve"> родоначальницы народных игрушек: в Кировскую, Тульскую, Архангельскую</w:t>
      </w:r>
    </w:p>
    <w:p w:rsidR="00957214" w:rsidRDefault="00957214"/>
    <w:p w:rsidR="00AF3B1F" w:rsidRDefault="00AF3B1F"/>
    <w:p w:rsidR="00AF3B1F" w:rsidRDefault="00AF3B1F"/>
    <w:p w:rsidR="00AF3B1F" w:rsidRDefault="00AF3B1F"/>
    <w:p w:rsidR="00AF3B1F" w:rsidRDefault="00AF3B1F"/>
    <w:p w:rsidR="00186B63" w:rsidRDefault="00186B63"/>
    <w:p w:rsidR="00186B63" w:rsidRDefault="00186B63"/>
    <w:p w:rsidR="00186B63" w:rsidRDefault="00186B63">
      <w:r>
        <w:t>Работы учеников:</w:t>
      </w:r>
    </w:p>
    <w:p w:rsidR="00186B63" w:rsidRDefault="00186B63">
      <w:r>
        <w:rPr>
          <w:noProof/>
          <w:lang w:eastAsia="ru-RU"/>
        </w:rPr>
        <w:drawing>
          <wp:inline distT="0" distB="0" distL="0" distR="0">
            <wp:extent cx="5940425" cy="39658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63" w:rsidRDefault="00186B63">
      <w:r>
        <w:rPr>
          <w:noProof/>
          <w:lang w:eastAsia="ru-RU"/>
        </w:rPr>
        <w:drawing>
          <wp:inline distT="0" distB="0" distL="0" distR="0">
            <wp:extent cx="5940425" cy="4053775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63" w:rsidRDefault="00186B63"/>
    <w:p w:rsidR="00186B63" w:rsidRDefault="00186B63"/>
    <w:p w:rsidR="00186B63" w:rsidRDefault="00186B63">
      <w:r>
        <w:rPr>
          <w:noProof/>
          <w:lang w:eastAsia="ru-RU"/>
        </w:rPr>
        <w:drawing>
          <wp:inline distT="0" distB="0" distL="0" distR="0">
            <wp:extent cx="2927985" cy="2989580"/>
            <wp:effectExtent l="19050" t="0" r="571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4081" cy="4112625"/>
            <wp:effectExtent l="19050" t="0" r="336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65" cy="411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63" w:rsidRDefault="00186B63">
      <w:r>
        <w:rPr>
          <w:noProof/>
          <w:lang w:eastAsia="ru-RU"/>
        </w:rPr>
        <w:drawing>
          <wp:inline distT="0" distB="0" distL="0" distR="0">
            <wp:extent cx="5940425" cy="425330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B63" w:rsidSect="00957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3602B"/>
    <w:multiLevelType w:val="multilevel"/>
    <w:tmpl w:val="B5B8E63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7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28341AE2"/>
    <w:multiLevelType w:val="multilevel"/>
    <w:tmpl w:val="EF5AD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1B6236"/>
    <w:multiLevelType w:val="multilevel"/>
    <w:tmpl w:val="127EE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53797D"/>
    <w:multiLevelType w:val="multilevel"/>
    <w:tmpl w:val="2BBEA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BE79CA"/>
    <w:multiLevelType w:val="multilevel"/>
    <w:tmpl w:val="2D769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DD7E35"/>
    <w:multiLevelType w:val="multilevel"/>
    <w:tmpl w:val="0AD4B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08"/>
  <w:characterSpacingControl w:val="doNotCompress"/>
  <w:compat/>
  <w:rsids>
    <w:rsidRoot w:val="00AB6619"/>
    <w:rsid w:val="00186B63"/>
    <w:rsid w:val="003230CA"/>
    <w:rsid w:val="007C18FA"/>
    <w:rsid w:val="008E495C"/>
    <w:rsid w:val="0094763C"/>
    <w:rsid w:val="00957214"/>
    <w:rsid w:val="00A5666B"/>
    <w:rsid w:val="00AB6619"/>
    <w:rsid w:val="00AF3B1F"/>
    <w:rsid w:val="00BA5DDE"/>
    <w:rsid w:val="00CC0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6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B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5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1453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Inspiron</cp:lastModifiedBy>
  <cp:revision>5</cp:revision>
  <cp:lastPrinted>2018-11-11T09:07:00Z</cp:lastPrinted>
  <dcterms:created xsi:type="dcterms:W3CDTF">2018-11-09T17:52:00Z</dcterms:created>
  <dcterms:modified xsi:type="dcterms:W3CDTF">2019-02-21T17:07:00Z</dcterms:modified>
</cp:coreProperties>
</file>