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3F" w:rsidRDefault="0031673F" w:rsidP="0031673F">
      <w:r>
        <w:t>Проект</w:t>
      </w:r>
      <w:r w:rsidR="001B01C7">
        <w:t xml:space="preserve"> </w:t>
      </w:r>
      <w:r w:rsidR="007D5E01">
        <w:t xml:space="preserve"> </w:t>
      </w:r>
      <w:r>
        <w:t>«НАШИ ДОБРЫЕ ЛАДОШКИ»</w:t>
      </w:r>
      <w:r w:rsidR="007D5E01">
        <w:t xml:space="preserve">                   </w:t>
      </w:r>
    </w:p>
    <w:p w:rsidR="007D5E01" w:rsidRDefault="007D5E01" w:rsidP="0031673F">
      <w:r>
        <w:t xml:space="preserve">                                                                             Подготовила воспитатель: Тарасова Наталья Борисовна</w:t>
      </w:r>
    </w:p>
    <w:p w:rsidR="007D5E01" w:rsidRDefault="007D5E01" w:rsidP="0031673F">
      <w:r>
        <w:t xml:space="preserve">                                                                             МБДОУ  д/с  №65 « Калинка» г.Волжского Волгоградской обл.</w:t>
      </w:r>
      <w:bookmarkStart w:id="0" w:name="_GoBack"/>
      <w:bookmarkEnd w:id="0"/>
    </w:p>
    <w:p w:rsidR="0031673F" w:rsidRDefault="0031673F" w:rsidP="0031673F">
      <w:r w:rsidRPr="001B01C7">
        <w:rPr>
          <w:i/>
          <w:u w:val="single"/>
        </w:rPr>
        <w:t>Цель проекта:</w:t>
      </w:r>
      <w:r>
        <w:t xml:space="preserve"> </w:t>
      </w:r>
      <w:r w:rsidR="00E272CB" w:rsidRPr="00E272CB">
        <w:t>пропаганда и распространение позитивных идей добровольного служения обществу и реализация их на практике.</w:t>
      </w:r>
      <w:r w:rsidR="00E272CB">
        <w:t xml:space="preserve"> </w:t>
      </w:r>
      <w:r w:rsidR="001B01C7">
        <w:t>В</w:t>
      </w:r>
      <w:r>
        <w:t>оспитание нравственного воспитания дошкольников посредством совершения добрых поступков. Научиться совершать добрые поступки.</w:t>
      </w:r>
    </w:p>
    <w:p w:rsidR="0031673F" w:rsidRPr="001B01C7" w:rsidRDefault="0031673F" w:rsidP="0031673F">
      <w:pPr>
        <w:rPr>
          <w:i/>
          <w:u w:val="single"/>
        </w:rPr>
      </w:pPr>
      <w:r w:rsidRPr="001B01C7">
        <w:rPr>
          <w:i/>
          <w:u w:val="single"/>
        </w:rPr>
        <w:t>Задачи проекта:</w:t>
      </w:r>
    </w:p>
    <w:p w:rsidR="0031673F" w:rsidRDefault="001B01C7" w:rsidP="0031673F">
      <w:r>
        <w:t>*</w:t>
      </w:r>
      <w:r w:rsidR="0031673F">
        <w:t>Способствовать нравственному и коммуникативному развитию дошкольников путем расширения кругозора детей и  обогащения словарного запаса речи детей;</w:t>
      </w:r>
    </w:p>
    <w:p w:rsidR="0031673F" w:rsidRDefault="001B01C7" w:rsidP="0031673F">
      <w:r>
        <w:t>*</w:t>
      </w:r>
      <w:r w:rsidR="0031673F">
        <w:t>Развивать эмоции и мотивы, способствующие формированию коммуникативных умений и навыков; уважения к окружающим людям;</w:t>
      </w:r>
    </w:p>
    <w:p w:rsidR="0031673F" w:rsidRDefault="001B01C7" w:rsidP="0031673F">
      <w:r>
        <w:t>*</w:t>
      </w:r>
      <w:r w:rsidR="0031673F">
        <w:t>Воспитывать гуманное, эмоционально-положительное, бережное отношение, как к себе, так и к окружающим людям и ко всему окружающему миру ребенка;</w:t>
      </w:r>
    </w:p>
    <w:p w:rsidR="0031673F" w:rsidRDefault="001B01C7" w:rsidP="0031673F">
      <w:r>
        <w:t>*</w:t>
      </w:r>
      <w:r w:rsidR="0031673F">
        <w:t>Учить детей быть внимательными к своим сверстникам, к близким людям, совершать для них добрые дела;</w:t>
      </w:r>
    </w:p>
    <w:p w:rsidR="0031673F" w:rsidRDefault="001B01C7" w:rsidP="0031673F">
      <w:r>
        <w:t>*</w:t>
      </w:r>
      <w:r w:rsidR="0031673F">
        <w:t>Уточнить представления детей о добрых и злых поступках и их последствиях, развивать умения высказывать свою точку зрения;</w:t>
      </w:r>
    </w:p>
    <w:p w:rsidR="0031673F" w:rsidRDefault="001B01C7" w:rsidP="0031673F">
      <w:r>
        <w:t>*</w:t>
      </w:r>
      <w:r w:rsidR="0031673F">
        <w:t>Побуждать детей к положительным поступкам и делам;</w:t>
      </w:r>
    </w:p>
    <w:p w:rsidR="0031673F" w:rsidRDefault="001B01C7" w:rsidP="0031673F">
      <w:r>
        <w:t>*</w:t>
      </w:r>
      <w:r w:rsidR="0031673F">
        <w:t>Воспитывать желание оставлять «добрый след» о себе в сердцах и душах других людей.</w:t>
      </w:r>
    </w:p>
    <w:p w:rsidR="0031673F" w:rsidRDefault="0031673F" w:rsidP="0031673F">
      <w:r w:rsidRPr="001B01C7">
        <w:rPr>
          <w:i/>
          <w:u w:val="single"/>
        </w:rPr>
        <w:t>Тип проекта</w:t>
      </w:r>
      <w:r>
        <w:t>: социально-личностный, общественно-полезный, практико-ориентированный, краткосрочный.</w:t>
      </w:r>
    </w:p>
    <w:p w:rsidR="0031673F" w:rsidRDefault="0031673F" w:rsidP="00E272CB">
      <w:r w:rsidRPr="00E272CB">
        <w:rPr>
          <w:i/>
          <w:u w:val="single"/>
        </w:rPr>
        <w:t>Актуальность проекта:</w:t>
      </w:r>
      <w:r>
        <w:t xml:space="preserve"> </w:t>
      </w:r>
      <w:r w:rsidR="00E272CB">
        <w:t>В детстве человек должен пройти школу воспитания добрых чувств. Человеческая доброта, милосердие, умение радоваться и переживать за других людей создают основу человеческого счастья.</w:t>
      </w:r>
      <w:r w:rsidR="001D629E">
        <w:t xml:space="preserve"> </w:t>
      </w:r>
      <w:r w:rsidR="00E272CB">
        <w:t>В словаре С.Ожегова, доброта – это отзывчивость, душевное расположение к людям, стремление делать добро другим. Нужно оглянуться по сторонам и найти, кому нужна поддержка, кому можно протянуть руку, сказать доброе слово. Мы все – частичка этой жизни. Станем лучше мы – станет лучше жизнь.</w:t>
      </w:r>
      <w:r w:rsidR="001D629E">
        <w:t xml:space="preserve"> </w:t>
      </w:r>
      <w:r>
        <w:t>Совершенствование процесса нравственного воспитания детей – важная задача дошкольной педагогики на современном этапе развития нашего общества. Немаловажное место в нем занимает вопрос о формировании у детей представлений о нормах морали, регулирующих отношения человека к окружающим людям.</w:t>
      </w:r>
    </w:p>
    <w:p w:rsidR="005279C0" w:rsidRDefault="005279C0" w:rsidP="00E272CB">
      <w:r w:rsidRPr="005279C0">
        <w:rPr>
          <w:i/>
          <w:u w:val="single"/>
        </w:rPr>
        <w:t>Гипотеза проекта</w:t>
      </w:r>
      <w:r w:rsidRPr="005279C0">
        <w:t>: умение сопереживать близким сверстникам, желание и готовность сделать хорошее для них.</w:t>
      </w:r>
    </w:p>
    <w:p w:rsidR="0031673F" w:rsidRDefault="001D629E" w:rsidP="0031673F">
      <w:r w:rsidRPr="001D629E">
        <w:rPr>
          <w:i/>
          <w:u w:val="single"/>
        </w:rPr>
        <w:t>Срок реализации проекта</w:t>
      </w:r>
      <w:r>
        <w:t>: 1 неделя</w:t>
      </w:r>
    </w:p>
    <w:p w:rsidR="0031673F" w:rsidRDefault="0031673F" w:rsidP="0031673F">
      <w:r w:rsidRPr="001D629E">
        <w:rPr>
          <w:i/>
          <w:u w:val="single"/>
        </w:rPr>
        <w:t>Участники проекта:</w:t>
      </w:r>
      <w:r w:rsidR="001D629E">
        <w:t xml:space="preserve"> Дети 6</w:t>
      </w:r>
      <w:r>
        <w:t xml:space="preserve"> группы, родители, воспитатели (реализация).</w:t>
      </w:r>
    </w:p>
    <w:p w:rsidR="0031673F" w:rsidRDefault="0031673F" w:rsidP="0031673F">
      <w:r>
        <w:t>Учре</w:t>
      </w:r>
      <w:r w:rsidR="001D629E">
        <w:t>ждение:  МБДОУ «Детский сад № 65</w:t>
      </w:r>
      <w:r>
        <w:t xml:space="preserve">»г. </w:t>
      </w:r>
      <w:r w:rsidR="001D629E">
        <w:t>Волжского Волгоградской обл.</w:t>
      </w:r>
    </w:p>
    <w:p w:rsidR="001D629E" w:rsidRDefault="001D629E" w:rsidP="001D629E">
      <w:r>
        <w:t xml:space="preserve">Первый этап. Целеполагание. </w:t>
      </w:r>
    </w:p>
    <w:p w:rsidR="0031673F" w:rsidRDefault="001D629E" w:rsidP="001D629E">
      <w:r>
        <w:t>Раздел «Нравственное воспитание» включен почти во все образовательные программы, адресованные детям дошкольного возраста. Основа гуманного отношения к людям - способность к сопереживанию, к сочувствию -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чувства.</w:t>
      </w:r>
    </w:p>
    <w:p w:rsidR="001D629E" w:rsidRDefault="001D629E" w:rsidP="001D629E">
      <w:r>
        <w:t>Второй этап. Разработка проекта (подготовительный).</w:t>
      </w:r>
    </w:p>
    <w:p w:rsidR="001D629E" w:rsidRDefault="001D629E" w:rsidP="001D629E">
      <w:r>
        <w:lastRenderedPageBreak/>
        <w:t>Довести до участников важность данной темы.</w:t>
      </w:r>
    </w:p>
    <w:p w:rsidR="001D629E" w:rsidRDefault="001D629E" w:rsidP="001D629E">
      <w:r>
        <w:t>Наметить план действия.</w:t>
      </w:r>
    </w:p>
    <w:p w:rsidR="001D629E" w:rsidRDefault="001D629E" w:rsidP="001D629E">
      <w:r>
        <w:t>Информировать родителей (законных представителей) с планом “</w:t>
      </w:r>
      <w:r w:rsidRPr="001D629E">
        <w:t xml:space="preserve"> НАШИ ДОБРЫЕ ЛАДОШКИ</w:t>
      </w:r>
      <w:r>
        <w:t xml:space="preserve"> ”.</w:t>
      </w:r>
    </w:p>
    <w:p w:rsidR="001D629E" w:rsidRDefault="001D629E" w:rsidP="001D629E">
      <w:r>
        <w:t>Подобрать наглядно-дидактический материал, художественную литературу (по теме проекта).</w:t>
      </w:r>
    </w:p>
    <w:p w:rsidR="00E272CB" w:rsidRDefault="001D629E" w:rsidP="0031673F">
      <w:r>
        <w:t>Подбор форм и методов работы: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260"/>
        <w:gridCol w:w="3934"/>
      </w:tblGrid>
      <w:tr w:rsidR="00D771A2" w:rsidTr="00D771A2">
        <w:tc>
          <w:tcPr>
            <w:tcW w:w="675" w:type="dxa"/>
          </w:tcPr>
          <w:p w:rsidR="00D771A2" w:rsidRPr="00E03E2A" w:rsidRDefault="00D771A2" w:rsidP="0031673F">
            <w:pPr>
              <w:rPr>
                <w:b/>
              </w:rPr>
            </w:pPr>
            <w:r w:rsidRPr="00E03E2A">
              <w:rPr>
                <w:b/>
              </w:rPr>
              <w:t>дата</w:t>
            </w:r>
          </w:p>
        </w:tc>
        <w:tc>
          <w:tcPr>
            <w:tcW w:w="3119" w:type="dxa"/>
          </w:tcPr>
          <w:p w:rsidR="00D771A2" w:rsidRPr="00E03E2A" w:rsidRDefault="00D771A2" w:rsidP="0031673F">
            <w:pPr>
              <w:rPr>
                <w:b/>
              </w:rPr>
            </w:pPr>
            <w:r w:rsidRPr="00E03E2A">
              <w:rPr>
                <w:b/>
              </w:rPr>
              <w:t>Наименование мероприятия</w:t>
            </w:r>
          </w:p>
        </w:tc>
        <w:tc>
          <w:tcPr>
            <w:tcW w:w="3260" w:type="dxa"/>
          </w:tcPr>
          <w:p w:rsidR="00D771A2" w:rsidRPr="00E03E2A" w:rsidRDefault="001B01C7" w:rsidP="0031673F">
            <w:pPr>
              <w:rPr>
                <w:b/>
              </w:rPr>
            </w:pPr>
            <w:r>
              <w:rPr>
                <w:b/>
              </w:rPr>
              <w:t xml:space="preserve">      содержание</w:t>
            </w:r>
          </w:p>
        </w:tc>
        <w:tc>
          <w:tcPr>
            <w:tcW w:w="3934" w:type="dxa"/>
          </w:tcPr>
          <w:p w:rsidR="00D771A2" w:rsidRPr="00E03E2A" w:rsidRDefault="00E03E2A" w:rsidP="0031673F">
            <w:pPr>
              <w:rPr>
                <w:b/>
              </w:rPr>
            </w:pPr>
            <w:r w:rsidRPr="00E03E2A">
              <w:rPr>
                <w:b/>
              </w:rPr>
              <w:t>Цель мероприятия</w:t>
            </w:r>
          </w:p>
        </w:tc>
      </w:tr>
      <w:tr w:rsidR="00D771A2" w:rsidTr="00D771A2">
        <w:tc>
          <w:tcPr>
            <w:tcW w:w="675" w:type="dxa"/>
          </w:tcPr>
          <w:p w:rsidR="00D771A2" w:rsidRDefault="00D771A2" w:rsidP="0031673F"/>
        </w:tc>
        <w:tc>
          <w:tcPr>
            <w:tcW w:w="3119" w:type="dxa"/>
          </w:tcPr>
          <w:p w:rsidR="00D771A2" w:rsidRDefault="00D771A2" w:rsidP="0031673F">
            <w:r>
              <w:t>Акция « Дерево добра»</w:t>
            </w:r>
          </w:p>
        </w:tc>
        <w:tc>
          <w:tcPr>
            <w:tcW w:w="3260" w:type="dxa"/>
          </w:tcPr>
          <w:p w:rsidR="00D771A2" w:rsidRDefault="00D771A2" w:rsidP="0031673F">
            <w:r>
              <w:t>-речевая игра « подари слова другу»</w:t>
            </w:r>
          </w:p>
          <w:p w:rsidR="00D771A2" w:rsidRDefault="00D771A2" w:rsidP="0031673F">
            <w:r>
              <w:t>-продуктивная деятельность « как мы другу помогали»</w:t>
            </w:r>
          </w:p>
          <w:p w:rsidR="00D771A2" w:rsidRDefault="00D771A2" w:rsidP="0031673F">
            <w:r>
              <w:t>-д/и « Найди ладошку друга»</w:t>
            </w:r>
          </w:p>
          <w:p w:rsidR="00D771A2" w:rsidRDefault="00D771A2" w:rsidP="0031673F">
            <w:r>
              <w:t xml:space="preserve">- </w:t>
            </w:r>
            <w:r w:rsidRPr="00D771A2">
              <w:t>Оформление «Дерева добра»</w:t>
            </w:r>
          </w:p>
          <w:p w:rsidR="00D771A2" w:rsidRDefault="00D771A2" w:rsidP="0031673F"/>
        </w:tc>
        <w:tc>
          <w:tcPr>
            <w:tcW w:w="3934" w:type="dxa"/>
          </w:tcPr>
          <w:p w:rsidR="001B01C7" w:rsidRDefault="001B01C7" w:rsidP="001B01C7">
            <w:r>
              <w:t>Способствовать позитивному принятию детьми сверстников, активному проявлению дружеских качеств.</w:t>
            </w:r>
          </w:p>
          <w:p w:rsidR="00D771A2" w:rsidRDefault="001B01C7" w:rsidP="001B01C7">
            <w:r>
              <w:t>Содействовать осознанию детьми целей и мотивов собственных действий и действий других людей.</w:t>
            </w:r>
          </w:p>
        </w:tc>
      </w:tr>
      <w:tr w:rsidR="00D771A2" w:rsidTr="00D771A2">
        <w:tc>
          <w:tcPr>
            <w:tcW w:w="675" w:type="dxa"/>
          </w:tcPr>
          <w:p w:rsidR="00D771A2" w:rsidRDefault="00D771A2" w:rsidP="0031673F"/>
        </w:tc>
        <w:tc>
          <w:tcPr>
            <w:tcW w:w="3119" w:type="dxa"/>
          </w:tcPr>
          <w:p w:rsidR="00D771A2" w:rsidRDefault="00D771A2" w:rsidP="0031673F">
            <w:r>
              <w:t>Акция « цветок на подоконнике»</w:t>
            </w:r>
          </w:p>
        </w:tc>
        <w:tc>
          <w:tcPr>
            <w:tcW w:w="3260" w:type="dxa"/>
          </w:tcPr>
          <w:p w:rsidR="00D771A2" w:rsidRDefault="00D771A2" w:rsidP="0031673F">
            <w:r>
              <w:t xml:space="preserve">- </w:t>
            </w:r>
            <w:r w:rsidRPr="00D771A2">
              <w:t>Посадка семян астры</w:t>
            </w:r>
            <w:r w:rsidR="00EE093B">
              <w:t xml:space="preserve">, бархатцев </w:t>
            </w:r>
            <w:r w:rsidRPr="00D771A2">
              <w:t xml:space="preserve"> с помощью воспитателя, поливка</w:t>
            </w:r>
          </w:p>
          <w:p w:rsidR="00EE093B" w:rsidRDefault="00EE093B" w:rsidP="0031673F">
            <w:r>
              <w:t>- Психогимнастика «Я цветок</w:t>
            </w:r>
            <w:r w:rsidRPr="00EE093B">
              <w:t>»</w:t>
            </w:r>
          </w:p>
          <w:p w:rsidR="00EE093B" w:rsidRDefault="00EE093B" w:rsidP="0031673F">
            <w:r>
              <w:t xml:space="preserve">- </w:t>
            </w:r>
            <w:r w:rsidRPr="00EE093B">
              <w:t xml:space="preserve">Составление коллажа </w:t>
            </w:r>
            <w:r>
              <w:t xml:space="preserve">«Цветы на клумбе» (аппликация) </w:t>
            </w:r>
          </w:p>
          <w:p w:rsidR="00EE093B" w:rsidRDefault="00EE093B" w:rsidP="0031673F">
            <w:r>
              <w:t>-д/и « Найди такой же»</w:t>
            </w:r>
          </w:p>
          <w:p w:rsidR="00EE093B" w:rsidRDefault="00EE093B" w:rsidP="0031673F">
            <w:r>
              <w:t xml:space="preserve">- </w:t>
            </w:r>
            <w:r w:rsidRPr="00EE093B">
              <w:t>Наблюдения за трудом воспитателя по уходу за растениями уголка природы (труд с целью помочь)</w:t>
            </w:r>
          </w:p>
        </w:tc>
        <w:tc>
          <w:tcPr>
            <w:tcW w:w="3934" w:type="dxa"/>
          </w:tcPr>
          <w:p w:rsidR="00EE093B" w:rsidRDefault="00EE093B" w:rsidP="00EE093B">
            <w:r>
              <w:t xml:space="preserve">Закрепить знания детей о растениях. </w:t>
            </w:r>
          </w:p>
          <w:p w:rsidR="00EE093B" w:rsidRDefault="00EE093B" w:rsidP="00EE093B">
            <w:r>
              <w:t xml:space="preserve"> Выяснить, что нужно растениям для их роста и цветения. Учить сравнивать растения, находить сходство и различия во внешних признаках.</w:t>
            </w:r>
          </w:p>
          <w:p w:rsidR="00D771A2" w:rsidRDefault="00EE093B" w:rsidP="00EE093B">
            <w:r>
              <w:t>Дать представления о семенах и черенках. Учить последовательности во время посадки. Развивать интерес к развитию и росту растений, учить быть любознательными и наблюдательными.</w:t>
            </w:r>
          </w:p>
        </w:tc>
      </w:tr>
      <w:tr w:rsidR="00D771A2" w:rsidTr="00D771A2">
        <w:tc>
          <w:tcPr>
            <w:tcW w:w="675" w:type="dxa"/>
          </w:tcPr>
          <w:p w:rsidR="00D771A2" w:rsidRDefault="00D771A2" w:rsidP="0031673F"/>
        </w:tc>
        <w:tc>
          <w:tcPr>
            <w:tcW w:w="3119" w:type="dxa"/>
          </w:tcPr>
          <w:p w:rsidR="00D771A2" w:rsidRDefault="00EE093B" w:rsidP="0031673F">
            <w:r>
              <w:t>Акция «</w:t>
            </w:r>
            <w:r w:rsidRPr="00EE093B">
              <w:t>Заболела эта книжка</w:t>
            </w:r>
            <w:r>
              <w:t>…»</w:t>
            </w:r>
          </w:p>
        </w:tc>
        <w:tc>
          <w:tcPr>
            <w:tcW w:w="3260" w:type="dxa"/>
          </w:tcPr>
          <w:p w:rsidR="00D771A2" w:rsidRDefault="00EE093B" w:rsidP="0031673F">
            <w:r>
              <w:t xml:space="preserve">- </w:t>
            </w:r>
            <w:r w:rsidRPr="00EE093B">
              <w:t>Подклеивание порванных книг</w:t>
            </w:r>
          </w:p>
          <w:p w:rsidR="00EE093B" w:rsidRDefault="00EE093B" w:rsidP="0031673F">
            <w:r>
              <w:t xml:space="preserve">- </w:t>
            </w:r>
            <w:r w:rsidRPr="00EE093B">
              <w:t>Изготовление книг своими руками.</w:t>
            </w:r>
          </w:p>
          <w:p w:rsidR="00EE093B" w:rsidRDefault="00EE093B" w:rsidP="0031673F">
            <w:r>
              <w:t>-оформление тематической выставки « добрая книжка»</w:t>
            </w:r>
          </w:p>
          <w:p w:rsidR="00EE093B" w:rsidRDefault="00EE093B" w:rsidP="0031673F">
            <w:r>
              <w:t>-</w:t>
            </w:r>
            <w:r w:rsidR="003D3467">
              <w:t>открытое мероприятие « Добрая сказка»/показ театра « Заюшкина избушка»</w:t>
            </w:r>
          </w:p>
        </w:tc>
        <w:tc>
          <w:tcPr>
            <w:tcW w:w="3934" w:type="dxa"/>
          </w:tcPr>
          <w:p w:rsidR="00EE093B" w:rsidRDefault="00EE093B" w:rsidP="00EE093B">
            <w:r>
              <w:t>Воспитание бережного отношения к книгам.</w:t>
            </w:r>
            <w:r w:rsidR="003D3467">
              <w:t xml:space="preserve"> </w:t>
            </w:r>
            <w:r>
              <w:t>Прививать художественный вкус при и</w:t>
            </w:r>
            <w:r w:rsidR="003D3467">
              <w:t>зготовлении книги своими руками</w:t>
            </w:r>
            <w:r w:rsidR="003D3467" w:rsidRPr="003D3467">
              <w:t>; научить правилам общения с книгой; воспитать любовь к книге, вызывать положительные эмоции при чтении книги, интерес.</w:t>
            </w:r>
          </w:p>
          <w:p w:rsidR="00D771A2" w:rsidRDefault="00D771A2" w:rsidP="0031673F"/>
        </w:tc>
      </w:tr>
      <w:tr w:rsidR="00D771A2" w:rsidTr="00D771A2">
        <w:tc>
          <w:tcPr>
            <w:tcW w:w="675" w:type="dxa"/>
          </w:tcPr>
          <w:p w:rsidR="00D771A2" w:rsidRDefault="00D771A2" w:rsidP="0031673F"/>
        </w:tc>
        <w:tc>
          <w:tcPr>
            <w:tcW w:w="3119" w:type="dxa"/>
          </w:tcPr>
          <w:p w:rsidR="00D771A2" w:rsidRDefault="003D3467" w:rsidP="0031673F">
            <w:r>
              <w:t>Акция «Конверты доброты»</w:t>
            </w:r>
          </w:p>
        </w:tc>
        <w:tc>
          <w:tcPr>
            <w:tcW w:w="3260" w:type="dxa"/>
          </w:tcPr>
          <w:p w:rsidR="00D771A2" w:rsidRDefault="003D3467" w:rsidP="0031673F">
            <w:r>
              <w:t>-</w:t>
            </w:r>
            <w:r w:rsidRPr="003D3467">
              <w:t>Просмотр мультфильмов</w:t>
            </w:r>
            <w:r w:rsidRPr="003D3467">
              <w:cr/>
            </w:r>
            <w:r>
              <w:t xml:space="preserve"> « Подарок для слабого»  « Просто так»</w:t>
            </w:r>
          </w:p>
          <w:p w:rsidR="001B01C7" w:rsidRDefault="003D3467" w:rsidP="0031673F">
            <w:r>
              <w:t xml:space="preserve">-оформление фотовыставки </w:t>
            </w:r>
          </w:p>
          <w:p w:rsidR="003D3467" w:rsidRDefault="003D3467" w:rsidP="0031673F">
            <w:r>
              <w:t>« Азбука хорошего настроения»</w:t>
            </w:r>
          </w:p>
          <w:p w:rsidR="003D3467" w:rsidRDefault="003D3467" w:rsidP="0031673F">
            <w:r>
              <w:t>-Рисуем письма любви и благодарности маме и бабушке</w:t>
            </w:r>
          </w:p>
        </w:tc>
        <w:tc>
          <w:tcPr>
            <w:tcW w:w="3934" w:type="dxa"/>
          </w:tcPr>
          <w:p w:rsidR="003D3467" w:rsidRDefault="003D3467" w:rsidP="003D3467">
            <w:r>
              <w:t>Формировать у детей положительное отношение ко всем людям. Развивать социальные чувства, про социальные действия, взаимопомощь. Способствовать усвоению определенных норм и общечеловеческих ценностей;</w:t>
            </w:r>
          </w:p>
          <w:p w:rsidR="00D771A2" w:rsidRDefault="003D3467" w:rsidP="003D3467">
            <w:r>
              <w:t>Развивать уверенность в себе и своих возможностях, коммуникативные навыки</w:t>
            </w:r>
          </w:p>
        </w:tc>
      </w:tr>
      <w:tr w:rsidR="00D771A2" w:rsidTr="00D771A2">
        <w:tc>
          <w:tcPr>
            <w:tcW w:w="675" w:type="dxa"/>
          </w:tcPr>
          <w:p w:rsidR="00D771A2" w:rsidRDefault="00D771A2" w:rsidP="0031673F"/>
        </w:tc>
        <w:tc>
          <w:tcPr>
            <w:tcW w:w="3119" w:type="dxa"/>
          </w:tcPr>
          <w:p w:rsidR="00D771A2" w:rsidRDefault="003D3467" w:rsidP="0031673F">
            <w:r>
              <w:t>Акция «Сотвори добро»</w:t>
            </w:r>
          </w:p>
        </w:tc>
        <w:tc>
          <w:tcPr>
            <w:tcW w:w="3260" w:type="dxa"/>
          </w:tcPr>
          <w:p w:rsidR="00D771A2" w:rsidRDefault="00E03E2A" w:rsidP="00E03E2A">
            <w:r>
              <w:t xml:space="preserve">- </w:t>
            </w:r>
            <w:r w:rsidRPr="00E03E2A">
              <w:t xml:space="preserve">оформление </w:t>
            </w:r>
            <w:r>
              <w:t>фото</w:t>
            </w:r>
            <w:r w:rsidRPr="00E03E2A">
              <w:t xml:space="preserve">выставки </w:t>
            </w:r>
            <w:r>
              <w:t>« я и моя мамочка»</w:t>
            </w:r>
          </w:p>
          <w:p w:rsidR="00E03E2A" w:rsidRDefault="00E03E2A" w:rsidP="00E03E2A">
            <w:r>
              <w:t>-с/р игра « Мамины помощники»</w:t>
            </w:r>
          </w:p>
          <w:p w:rsidR="00E03E2A" w:rsidRDefault="00E03E2A" w:rsidP="00E03E2A">
            <w:r>
              <w:t>-операция « Самоделкин» /изготовление подарков для мам/</w:t>
            </w:r>
          </w:p>
          <w:p w:rsidR="00E03E2A" w:rsidRDefault="00E03E2A" w:rsidP="00E03E2A">
            <w:r>
              <w:t>- праздничный концерт для мам</w:t>
            </w:r>
          </w:p>
        </w:tc>
        <w:tc>
          <w:tcPr>
            <w:tcW w:w="3934" w:type="dxa"/>
          </w:tcPr>
          <w:p w:rsidR="00D771A2" w:rsidRDefault="003D3467" w:rsidP="00E03E2A">
            <w:r>
              <w:t>Углублять представление детей о доброте, как о ценном, неотъемлемом ка</w:t>
            </w:r>
            <w:r w:rsidR="00E03E2A">
              <w:t>честве человека.</w:t>
            </w:r>
            <w:r>
              <w:tab/>
              <w:t>Закреплять з</w:t>
            </w:r>
            <w:r w:rsidR="00E03E2A">
              <w:t xml:space="preserve">наний правил вежливого общения </w:t>
            </w:r>
            <w:r>
              <w:t>Поощрять стремление ребенк</w:t>
            </w:r>
            <w:r w:rsidR="00E03E2A">
              <w:t xml:space="preserve">а совершать добрые поступки. </w:t>
            </w:r>
            <w:r>
              <w:t>Воспитывать доброту, отзывчивость, дружелюбие, желание сделать что-то для других людей, принести им пользу.</w:t>
            </w:r>
          </w:p>
        </w:tc>
      </w:tr>
    </w:tbl>
    <w:p w:rsidR="001D629E" w:rsidRDefault="001D629E" w:rsidP="001D629E">
      <w:r>
        <w:t>3-й этап. Основной.</w:t>
      </w:r>
    </w:p>
    <w:p w:rsidR="001D629E" w:rsidRDefault="001D629E" w:rsidP="001D629E">
      <w:r>
        <w:lastRenderedPageBreak/>
        <w:t>Реализация основных видов деятельности по направлениям проекта.</w:t>
      </w:r>
    </w:p>
    <w:p w:rsidR="001D629E" w:rsidRDefault="001D629E" w:rsidP="001D629E">
      <w:r>
        <w:t>4-й этап. Итоговый.</w:t>
      </w:r>
    </w:p>
    <w:p w:rsidR="005279C0" w:rsidRPr="005279C0" w:rsidRDefault="005279C0" w:rsidP="005279C0">
      <w:pPr>
        <w:rPr>
          <w:i/>
          <w:u w:val="single"/>
        </w:rPr>
      </w:pPr>
      <w:r w:rsidRPr="005279C0">
        <w:rPr>
          <w:i/>
          <w:u w:val="single"/>
        </w:rPr>
        <w:t>Наблюдение за детьми во время реализации проекта показало:</w:t>
      </w:r>
    </w:p>
    <w:p w:rsidR="005279C0" w:rsidRDefault="005279C0" w:rsidP="005279C0">
      <w:r>
        <w:t>Было замечено ,что дети стали более доброжелательны друг к другу,к взрослым и родителям,  могли самостоятельно попросить прощения у того, кого обидели, пожалеть. Использовали в своей речи вежливые слова (спасибо, пожалуйста, здравствуйте ,до свидания и т.д)</w:t>
      </w:r>
    </w:p>
    <w:p w:rsidR="005279C0" w:rsidRDefault="005279C0" w:rsidP="005279C0">
      <w:r>
        <w:t>В группе можно было наблюдать порядок. Дети очень активно убирали игрушки после игры. Стали бережно относиться к игрушкам, а также напоминали другим детям, что нельзя бросать игрушки на пол.</w:t>
      </w:r>
    </w:p>
    <w:p w:rsidR="005279C0" w:rsidRDefault="005279C0" w:rsidP="005279C0">
      <w:r>
        <w:t>Дети стали проявлять заботу о комнатных растениях в группе. Заботились о зимующих птицах.</w:t>
      </w:r>
    </w:p>
    <w:p w:rsidR="005279C0" w:rsidRDefault="005279C0" w:rsidP="005279C0">
      <w:r>
        <w:t>Бережно относились с книгами.</w:t>
      </w:r>
    </w:p>
    <w:p w:rsidR="005279C0" w:rsidRPr="005279C0" w:rsidRDefault="005279C0" w:rsidP="005279C0">
      <w:pPr>
        <w:rPr>
          <w:i/>
          <w:u w:val="single"/>
        </w:rPr>
      </w:pPr>
      <w:r w:rsidRPr="005279C0">
        <w:rPr>
          <w:i/>
          <w:u w:val="single"/>
        </w:rPr>
        <w:t xml:space="preserve">Заключение: </w:t>
      </w:r>
    </w:p>
    <w:p w:rsidR="005279C0" w:rsidRDefault="005279C0" w:rsidP="005279C0">
      <w:r>
        <w:t>Добрых людей, как всегда не хватает,</w:t>
      </w:r>
    </w:p>
    <w:p w:rsidR="005279C0" w:rsidRDefault="005279C0" w:rsidP="005279C0">
      <w:r>
        <w:t>Добрых людей, как всегда дефицит.</w:t>
      </w:r>
    </w:p>
    <w:p w:rsidR="005279C0" w:rsidRDefault="005279C0" w:rsidP="005279C0">
      <w:r>
        <w:t>Добрых людей не всегда понимают</w:t>
      </w:r>
    </w:p>
    <w:p w:rsidR="005279C0" w:rsidRDefault="005279C0" w:rsidP="005279C0">
      <w:r>
        <w:t>Сердце у добрых сильнее болит!</w:t>
      </w:r>
    </w:p>
    <w:p w:rsidR="005279C0" w:rsidRDefault="005279C0" w:rsidP="005279C0">
      <w:r>
        <w:t>Добрые – щедро больным помогают,</w:t>
      </w:r>
    </w:p>
    <w:p w:rsidR="005279C0" w:rsidRDefault="005279C0" w:rsidP="005279C0">
      <w:r>
        <w:t>Добрые – дарят тепло и уют,</w:t>
      </w:r>
    </w:p>
    <w:p w:rsidR="005279C0" w:rsidRDefault="005279C0" w:rsidP="005279C0">
      <w:r>
        <w:t>Добрые – в ногу со слабым шагают,</w:t>
      </w:r>
    </w:p>
    <w:p w:rsidR="005279C0" w:rsidRDefault="005279C0" w:rsidP="005279C0">
      <w:r>
        <w:t>И никакого спасибо не ждут!</w:t>
      </w:r>
    </w:p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p w:rsidR="00E272CB" w:rsidRDefault="00E272CB" w:rsidP="0031673F"/>
    <w:sectPr w:rsidR="00E272CB" w:rsidSect="00E272C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3F"/>
    <w:rsid w:val="001B01C7"/>
    <w:rsid w:val="001D629E"/>
    <w:rsid w:val="0031673F"/>
    <w:rsid w:val="003D3467"/>
    <w:rsid w:val="005279C0"/>
    <w:rsid w:val="007D5E01"/>
    <w:rsid w:val="00D771A2"/>
    <w:rsid w:val="00DF7179"/>
    <w:rsid w:val="00E03E2A"/>
    <w:rsid w:val="00E272CB"/>
    <w:rsid w:val="00EE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2016-02-25T14:05:00Z</dcterms:created>
  <dcterms:modified xsi:type="dcterms:W3CDTF">2016-02-25T20:52:00Z</dcterms:modified>
</cp:coreProperties>
</file>