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61" w:rsidRPr="004D4455" w:rsidRDefault="004C2F61" w:rsidP="004D4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4455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детей дошкольного возраста в дошкольном образовательном учреждении</w:t>
      </w:r>
      <w:r w:rsidR="004D4455" w:rsidRPr="004D4455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C2F61" w:rsidRPr="004D4455" w:rsidRDefault="004D4455" w:rsidP="004D44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C2F61" w:rsidRPr="004D4455">
        <w:rPr>
          <w:rFonts w:ascii="Times New Roman" w:hAnsi="Times New Roman" w:cs="Times New Roman"/>
          <w:i/>
          <w:sz w:val="24"/>
          <w:szCs w:val="24"/>
        </w:rPr>
        <w:t>Получить в детстве начало - эстетического воспитания – значит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C2F61" w:rsidRPr="004D4455">
        <w:rPr>
          <w:rFonts w:ascii="Times New Roman" w:hAnsi="Times New Roman" w:cs="Times New Roman"/>
          <w:i/>
          <w:sz w:val="24"/>
          <w:szCs w:val="24"/>
        </w:rPr>
        <w:t xml:space="preserve"> на всю жизнь приобрести чувство прекрасного, умение понимать и ценить произведения искусства, приобщаться к </w:t>
      </w:r>
      <w:r w:rsidR="004C2F61" w:rsidRPr="004D4455">
        <w:rPr>
          <w:rFonts w:ascii="Times New Roman" w:hAnsi="Times New Roman" w:cs="Times New Roman"/>
          <w:bCs/>
          <w:i/>
          <w:sz w:val="24"/>
          <w:szCs w:val="24"/>
        </w:rPr>
        <w:t>художественному творчеству</w:t>
      </w:r>
      <w:r w:rsidR="004C2F61" w:rsidRPr="004D4455">
        <w:rPr>
          <w:rFonts w:ascii="Times New Roman" w:hAnsi="Times New Roman" w:cs="Times New Roman"/>
          <w:i/>
          <w:sz w:val="24"/>
          <w:szCs w:val="24"/>
        </w:rPr>
        <w:t>. Н. А. Ветлугина</w:t>
      </w:r>
    </w:p>
    <w:p w:rsidR="004C2F61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F61" w:rsidRPr="004D4455">
        <w:rPr>
          <w:rFonts w:ascii="Times New Roman" w:hAnsi="Times New Roman" w:cs="Times New Roman"/>
          <w:sz w:val="24"/>
          <w:szCs w:val="24"/>
        </w:rPr>
        <w:t>Понятие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 - эстетическое воспитание выражается в формирование в ребенке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</w:t>
      </w:r>
      <w:proofErr w:type="gramStart"/>
      <w:r w:rsidR="004C2F61" w:rsidRPr="004D4455">
        <w:rPr>
          <w:rFonts w:ascii="Times New Roman" w:hAnsi="Times New Roman" w:cs="Times New Roman"/>
          <w:bCs/>
          <w:sz w:val="24"/>
          <w:szCs w:val="24"/>
        </w:rPr>
        <w:t>о</w:t>
      </w:r>
      <w:r w:rsidR="004C2F61" w:rsidRPr="004D44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эстетического отношения к действительности и активизации его творческой деятельности по законам красоты. Значение воспитания в этой области заключается в том, что оно делает человека благороднее, формирует нравственные и положительные чувства, украшает жизнь,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развивает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 становление у ребенка собственного самосознания и </w:t>
      </w:r>
      <w:proofErr w:type="spellStart"/>
      <w:r w:rsidR="004C2F61" w:rsidRPr="004D4455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, воспитывает у него эстетический идеал, вкус и тягу к 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. Эстетическое воспитание затрагивает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художественное творчество</w:t>
      </w:r>
      <w:r w:rsidR="004C2F61" w:rsidRPr="004D4455">
        <w:rPr>
          <w:rFonts w:ascii="Times New Roman" w:hAnsi="Times New Roman" w:cs="Times New Roman"/>
          <w:sz w:val="24"/>
          <w:szCs w:val="24"/>
        </w:rPr>
        <w:t>, эстетику быта, поведения, труда, отношений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развивает</w:t>
      </w:r>
      <w:r w:rsidR="004C2F61" w:rsidRPr="004D4455">
        <w:rPr>
          <w:rFonts w:ascii="Times New Roman" w:hAnsi="Times New Roman" w:cs="Times New Roman"/>
          <w:sz w:val="24"/>
          <w:szCs w:val="24"/>
        </w:rPr>
        <w:t> человека в основном не для искусства, а для его активной эстетической жизнедеятельности.</w:t>
      </w:r>
    </w:p>
    <w:p w:rsidR="004C2F61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-эстетическое воспитание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является одной из главных основ всей дальнейшей воспитательной работы ДОУ. Эстетическое воспитание в детском саду – это ежедневная работа во всех видах деятельности ребенка. На протяжении всего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 периода происходят изменения восприятия ребенком от простого к 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. В связи с этим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</w:t>
      </w:r>
      <w:proofErr w:type="gramStart"/>
      <w:r w:rsidR="004C2F61" w:rsidRPr="004D4455">
        <w:rPr>
          <w:rFonts w:ascii="Times New Roman" w:hAnsi="Times New Roman" w:cs="Times New Roman"/>
          <w:bCs/>
          <w:sz w:val="24"/>
          <w:szCs w:val="24"/>
        </w:rPr>
        <w:t>о</w:t>
      </w:r>
      <w:r w:rsidR="004C2F61" w:rsidRPr="004D44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эстетическое воспитание является сложным и длительным процессом: дети получают первые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художественные впечатления</w:t>
      </w:r>
      <w:r w:rsidR="004C2F61" w:rsidRPr="004D4455">
        <w:rPr>
          <w:rFonts w:ascii="Times New Roman" w:hAnsi="Times New Roman" w:cs="Times New Roman"/>
          <w:sz w:val="24"/>
          <w:szCs w:val="24"/>
        </w:rPr>
        <w:t>, приобщаются к искусству, овладевают разными видами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художественной деятельности</w:t>
      </w:r>
      <w:r w:rsidR="004C2F61" w:rsidRPr="004D4455">
        <w:rPr>
          <w:rFonts w:ascii="Times New Roman" w:hAnsi="Times New Roman" w:cs="Times New Roman"/>
          <w:sz w:val="24"/>
          <w:szCs w:val="24"/>
        </w:rPr>
        <w:t>, среди которых большое место занимает рисование, лепка, аппликация, конструирование. Помимо формирования эстетического отношения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к действительности и искусству,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</w:t>
      </w:r>
      <w:proofErr w:type="gramStart"/>
      <w:r w:rsidR="004C2F61" w:rsidRPr="004D4455">
        <w:rPr>
          <w:rFonts w:ascii="Times New Roman" w:hAnsi="Times New Roman" w:cs="Times New Roman"/>
          <w:bCs/>
          <w:sz w:val="24"/>
          <w:szCs w:val="24"/>
        </w:rPr>
        <w:t>о</w:t>
      </w:r>
      <w:r w:rsidR="004C2F61" w:rsidRPr="004D44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эстетическое воспитание параллельно вносит вклад и в их всестороннее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4C2F61" w:rsidRPr="004D4455">
        <w:rPr>
          <w:rFonts w:ascii="Times New Roman" w:hAnsi="Times New Roman" w:cs="Times New Roman"/>
          <w:sz w:val="24"/>
          <w:szCs w:val="24"/>
        </w:rPr>
        <w:t>, способствует формированию нравственности человека, расширяет его познания о мире, обществе и природе. А так как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художественные</w:t>
      </w:r>
      <w:r w:rsidR="004C2F61" w:rsidRPr="004D4455">
        <w:rPr>
          <w:rFonts w:ascii="Times New Roman" w:hAnsi="Times New Roman" w:cs="Times New Roman"/>
          <w:sz w:val="24"/>
          <w:szCs w:val="24"/>
        </w:rPr>
        <w:t> и эстетические чувства, как и моральные, не являются врожденными, то они требуют специального обучения и воспитания. Так как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–эстетическая деятельность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развивает пространственное</w:t>
      </w:r>
      <w:r w:rsidR="004C2F61" w:rsidRPr="004D4455">
        <w:rPr>
          <w:rFonts w:ascii="Times New Roman" w:hAnsi="Times New Roman" w:cs="Times New Roman"/>
          <w:sz w:val="24"/>
          <w:szCs w:val="24"/>
        </w:rPr>
        <w:t>, логическое, математическое, ассоциативное мышление, память, которые являются основой интеллектуального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4C2F61" w:rsidRPr="004D4455">
        <w:rPr>
          <w:rFonts w:ascii="Times New Roman" w:hAnsi="Times New Roman" w:cs="Times New Roman"/>
          <w:sz w:val="24"/>
          <w:szCs w:val="24"/>
        </w:rPr>
        <w:t> и показателем готовности ребенка к школе.</w:t>
      </w:r>
    </w:p>
    <w:p w:rsidR="004C2F61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F61" w:rsidRPr="004D4455">
        <w:rPr>
          <w:rFonts w:ascii="Times New Roman" w:hAnsi="Times New Roman" w:cs="Times New Roman"/>
          <w:sz w:val="24"/>
          <w:szCs w:val="24"/>
        </w:rPr>
        <w:t>В работе по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</w:t>
      </w:r>
      <w:proofErr w:type="gramStart"/>
      <w:r w:rsidR="004C2F61" w:rsidRPr="004D4455">
        <w:rPr>
          <w:rFonts w:ascii="Times New Roman" w:hAnsi="Times New Roman" w:cs="Times New Roman"/>
          <w:bCs/>
          <w:sz w:val="24"/>
          <w:szCs w:val="24"/>
        </w:rPr>
        <w:t>о</w:t>
      </w:r>
      <w:r w:rsidR="004C2F61" w:rsidRPr="004D44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эстетическому воспитанию важно знать и учитывать не только направленность интересов, но и особенности эстетического восприятия, так как воспринимая явление окружающей действительности, человек руководствуется не только познавательными и моральными критериями, но и эстетическими принципами. Общим педагогическим условием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развития 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стетических способностей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в детском саду является предоставление всем равных и реальных практических возможностей для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4C2F61" w:rsidRPr="004D4455">
        <w:rPr>
          <w:rFonts w:ascii="Times New Roman" w:hAnsi="Times New Roman" w:cs="Times New Roman"/>
          <w:sz w:val="24"/>
          <w:szCs w:val="24"/>
        </w:rPr>
        <w:t> способностей в разных областях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деятельности Оценка эффективности работы по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-эстетическому воспитанию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осуществляется с помощью педагогической диагностики, проводимой по всем разделам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образовательной программы</w:t>
      </w:r>
      <w:r w:rsidR="004C2F61" w:rsidRPr="004D4455">
        <w:rPr>
          <w:rFonts w:ascii="Times New Roman" w:hAnsi="Times New Roman" w:cs="Times New Roman"/>
          <w:sz w:val="24"/>
          <w:szCs w:val="24"/>
        </w:rPr>
        <w:t>. Показателем результативности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 - эстетического развития выступает уровень развития</w:t>
      </w:r>
      <w:r w:rsidR="004C2F61" w:rsidRPr="004D4455">
        <w:rPr>
          <w:rFonts w:ascii="Times New Roman" w:hAnsi="Times New Roman" w:cs="Times New Roman"/>
          <w:sz w:val="24"/>
          <w:szCs w:val="24"/>
        </w:rPr>
        <w:t> эстетического сознания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и творческого отношения ко всему освоенному кругу эстетически ценных предметов, явлений,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художественных произведений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2F61" w:rsidRPr="004D4455">
        <w:rPr>
          <w:rFonts w:ascii="Times New Roman" w:hAnsi="Times New Roman" w:cs="Times New Roman"/>
          <w:sz w:val="24"/>
          <w:szCs w:val="24"/>
        </w:rPr>
        <w:t>Сформирован</w:t>
      </w:r>
      <w:r w:rsidR="0002008F" w:rsidRPr="004D4455">
        <w:rPr>
          <w:rFonts w:ascii="Times New Roman" w:hAnsi="Times New Roman" w:cs="Times New Roman"/>
          <w:sz w:val="24"/>
          <w:szCs w:val="24"/>
        </w:rPr>
        <w:t>н</w:t>
      </w:r>
      <w:r w:rsidR="004C2F61" w:rsidRPr="004D4455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этих качеств определяет высокую эстетическую культуру молодого человека и готовность творчески относиться к окружающей жизни, своему труду. Критерии эстетической воспитанности личности - это широта эстетической потребности, т. е. способность личности эстетически относиться к возможно большему кругу явлений действительности; качество эстетической потребности, которое выявляется в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художественном вкусе и идеала</w:t>
      </w:r>
      <w:r w:rsidR="004C2F61" w:rsidRPr="004D4455">
        <w:rPr>
          <w:rFonts w:ascii="Times New Roman" w:hAnsi="Times New Roman" w:cs="Times New Roman"/>
          <w:sz w:val="24"/>
          <w:szCs w:val="24"/>
        </w:rPr>
        <w:t>; активная творческая деятельность, как исполнительская, так и авторская, касающаяся не только искусства, но и всех форм деятельности человека.</w:t>
      </w:r>
    </w:p>
    <w:p w:rsidR="004C2F61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C2F61" w:rsidRPr="004D4455">
        <w:rPr>
          <w:rFonts w:ascii="Times New Roman" w:hAnsi="Times New Roman" w:cs="Times New Roman"/>
          <w:sz w:val="24"/>
          <w:szCs w:val="24"/>
        </w:rPr>
        <w:t>При анализе эстетической жизни ребенка мы должны иметь в виду то же, что лежит в основе характеристики моральной сферы у ребенка именно, что эстетическая сфера есть форма жизни, определяемая особой обстановкой. Она захватывает и чувства, и интеллект, и активность, и это значит, что мы имеем здесь дело с целостной сферой, с особым типом миропонимания. Выявление результатов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-эстетического воспитания требуют длительного времени. Не всегда можно проверить и установить, насколько </w:t>
      </w:r>
      <w:proofErr w:type="gramStart"/>
      <w:r w:rsidR="004C2F61" w:rsidRPr="004D4455">
        <w:rPr>
          <w:rFonts w:ascii="Times New Roman" w:hAnsi="Times New Roman" w:cs="Times New Roman"/>
          <w:bCs/>
          <w:sz w:val="24"/>
          <w:szCs w:val="24"/>
        </w:rPr>
        <w:t>развиты</w:t>
      </w:r>
      <w:proofErr w:type="gramEnd"/>
      <w:r w:rsidR="004C2F61" w:rsidRPr="004D4455">
        <w:rPr>
          <w:rFonts w:ascii="Times New Roman" w:hAnsi="Times New Roman" w:cs="Times New Roman"/>
          <w:bCs/>
          <w:sz w:val="24"/>
          <w:szCs w:val="24"/>
        </w:rPr>
        <w:t xml:space="preserve"> у 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эстетическое осознание прекрасного и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художественный вкус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. Поэтому изучение уровня </w:t>
      </w:r>
      <w:proofErr w:type="spellStart"/>
      <w:r w:rsidR="004C2F61" w:rsidRPr="004D445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этих каче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едует проводить систематически, так как с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возрастом</w:t>
      </w:r>
      <w:r w:rsidR="004C2F61" w:rsidRPr="004D4455">
        <w:rPr>
          <w:rFonts w:ascii="Times New Roman" w:hAnsi="Times New Roman" w:cs="Times New Roman"/>
          <w:sz w:val="24"/>
          <w:szCs w:val="24"/>
        </w:rPr>
        <w:t> меняется уровень их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художественно-эстетического развития</w:t>
      </w:r>
      <w:r w:rsidR="004C2F61" w:rsidRPr="004D4455">
        <w:rPr>
          <w:rFonts w:ascii="Times New Roman" w:hAnsi="Times New Roman" w:cs="Times New Roman"/>
          <w:sz w:val="24"/>
          <w:szCs w:val="24"/>
        </w:rPr>
        <w:t>.</w:t>
      </w:r>
    </w:p>
    <w:p w:rsidR="004C2F61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F61" w:rsidRPr="004D4455">
        <w:rPr>
          <w:rFonts w:ascii="Times New Roman" w:hAnsi="Times New Roman" w:cs="Times New Roman"/>
          <w:sz w:val="24"/>
          <w:szCs w:val="24"/>
        </w:rPr>
        <w:t>На основании вышесказанного сделать следующие выводы:</w:t>
      </w:r>
    </w:p>
    <w:p w:rsidR="004C2F61" w:rsidRPr="004D4455" w:rsidRDefault="004C2F61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Для </w:t>
      </w:r>
      <w:r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Pr="004D4455">
        <w:rPr>
          <w:rFonts w:ascii="Times New Roman" w:hAnsi="Times New Roman" w:cs="Times New Roman"/>
          <w:sz w:val="24"/>
          <w:szCs w:val="24"/>
        </w:rPr>
        <w:t>-эстетической деятельности </w:t>
      </w:r>
      <w:r w:rsidRPr="004D4455">
        <w:rPr>
          <w:rFonts w:ascii="Times New Roman" w:hAnsi="Times New Roman" w:cs="Times New Roman"/>
          <w:bCs/>
          <w:sz w:val="24"/>
          <w:szCs w:val="24"/>
        </w:rPr>
        <w:t>детей нам</w:t>
      </w:r>
      <w:r w:rsidRPr="004D4455">
        <w:rPr>
          <w:rFonts w:ascii="Times New Roman" w:hAnsi="Times New Roman" w:cs="Times New Roman"/>
          <w:sz w:val="24"/>
          <w:szCs w:val="24"/>
        </w:rPr>
        <w:t>, педагогам, важно обладать коммуникативными навыками, ориентироваться в проблемах воспитания, быть в курсе последних достижений науки и творчества. Профессионализм и мастерство педагога во взаимодействиях с ребенком должно включать в себя: уважение к личности ребенка, теплоту взаимоотношений, подкрепляя ее тактильным контактом и доверительностью, поощрение самостоятельности ребенка, стимулирование его инициативы, формирование позитивных взаимоотношений, направленных на формирование </w:t>
      </w:r>
      <w:r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Pr="004D4455">
        <w:rPr>
          <w:rFonts w:ascii="Times New Roman" w:hAnsi="Times New Roman" w:cs="Times New Roman"/>
          <w:sz w:val="24"/>
          <w:szCs w:val="24"/>
        </w:rPr>
        <w:t>-эстетическую деятельности </w:t>
      </w:r>
      <w:r w:rsidRPr="004D4455">
        <w:rPr>
          <w:rFonts w:ascii="Times New Roman" w:hAnsi="Times New Roman" w:cs="Times New Roman"/>
          <w:bCs/>
          <w:sz w:val="24"/>
          <w:szCs w:val="24"/>
        </w:rPr>
        <w:t>детей</w:t>
      </w:r>
    </w:p>
    <w:p w:rsidR="004C2F61" w:rsidRPr="004D4455" w:rsidRDefault="00784E98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F61" w:rsidRPr="004D4455">
        <w:rPr>
          <w:rFonts w:ascii="Times New Roman" w:hAnsi="Times New Roman" w:cs="Times New Roman"/>
          <w:sz w:val="24"/>
          <w:szCs w:val="24"/>
        </w:rPr>
        <w:t>Проблема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>-эстетической воспитания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детей</w:t>
      </w:r>
      <w:r w:rsidR="004C2F61" w:rsidRPr="004D4455">
        <w:rPr>
          <w:rFonts w:ascii="Times New Roman" w:hAnsi="Times New Roman" w:cs="Times New Roman"/>
          <w:sz w:val="24"/>
          <w:szCs w:val="24"/>
        </w:rPr>
        <w:t> не компания одного дня деятельности и одного человека, а целенаправленная, систематически спланированная работа педагога, всего коллектива ДОУ и родителей. Новая модель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дошкольного образования</w:t>
      </w:r>
      <w:r w:rsidR="004C2F61" w:rsidRPr="004D4455">
        <w:rPr>
          <w:rFonts w:ascii="Times New Roman" w:hAnsi="Times New Roman" w:cs="Times New Roman"/>
          <w:sz w:val="24"/>
          <w:szCs w:val="24"/>
        </w:rPr>
        <w:t> ориентируется на результаты, педагогический процесс данной модели включает целенаправленные, организованные взаимодействия педагога и ребенка в ДОУ и семьи. Обеспечение процесса обучения программно-дидактическим материалом, создание эмоционально-комфортной атмосферы является важным средством эстетического воспитания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дошкольников</w:t>
      </w:r>
      <w:r w:rsidR="004C2F61" w:rsidRPr="004D4455">
        <w:rPr>
          <w:rFonts w:ascii="Times New Roman" w:hAnsi="Times New Roman" w:cs="Times New Roman"/>
          <w:sz w:val="24"/>
          <w:szCs w:val="24"/>
        </w:rPr>
        <w:t>. Опытные педагоги способны посредством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-эстетической деятельности воспитать подлинные эстетические </w:t>
      </w:r>
      <w:r w:rsidR="004C2F61" w:rsidRPr="00784E98">
        <w:rPr>
          <w:rFonts w:ascii="Times New Roman" w:hAnsi="Times New Roman" w:cs="Times New Roman"/>
          <w:sz w:val="24"/>
          <w:szCs w:val="24"/>
        </w:rPr>
        <w:t>качества личности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: вкус, способность оценивать, понимать и творить 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. Специфическое содержание эстетического воспитания определяется как целенаправленный, организованный и контролируемый педагогический процесс формирования в личности эстетического отношения к действительности и эстетической деятельности. Стимулируя интегральный способ общения с миром, эстетическое воспитание учит ребёнка на всех уровнях его природно-культурной организации и во всех формах поведения гармонизировать мир и продукты своей деятельности, себя и своё общение с другими людьми.</w:t>
      </w:r>
    </w:p>
    <w:p w:rsidR="004C2F61" w:rsidRDefault="004C2F61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И если формы организации работы по данному вопросу </w:t>
      </w:r>
      <w:r w:rsidRPr="004D4455">
        <w:rPr>
          <w:rFonts w:ascii="Times New Roman" w:hAnsi="Times New Roman" w:cs="Times New Roman"/>
          <w:bCs/>
          <w:sz w:val="24"/>
          <w:szCs w:val="24"/>
        </w:rPr>
        <w:t>разнообразны</w:t>
      </w:r>
      <w:r w:rsidRPr="004D4455">
        <w:rPr>
          <w:rFonts w:ascii="Times New Roman" w:hAnsi="Times New Roman" w:cs="Times New Roman"/>
          <w:sz w:val="24"/>
          <w:szCs w:val="24"/>
        </w:rPr>
        <w:t>, то и результаты проявляются в различных видах деятельности. Так знания, полученные на занятиях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</w:t>
      </w:r>
      <w:r w:rsidR="004D4455">
        <w:rPr>
          <w:rFonts w:ascii="Times New Roman" w:hAnsi="Times New Roman" w:cs="Times New Roman"/>
          <w:sz w:val="24"/>
          <w:szCs w:val="24"/>
        </w:rPr>
        <w:t>.</w:t>
      </w:r>
    </w:p>
    <w:p w:rsidR="004D4455" w:rsidRPr="004D4455" w:rsidRDefault="004D4455" w:rsidP="004D4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F61" w:rsidRPr="004D4455" w:rsidRDefault="0002008F" w:rsidP="004D44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Библиографический список:</w:t>
      </w:r>
    </w:p>
    <w:p w:rsidR="004C2F61" w:rsidRPr="004D4455" w:rsidRDefault="004C2F61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1. Азаров Ю. П. Искусство воспитывать. - М.: Просвещение, 1985</w:t>
      </w:r>
    </w:p>
    <w:p w:rsidR="004C2F61" w:rsidRPr="004D4455" w:rsidRDefault="004C2F61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4455">
        <w:rPr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4D4455">
        <w:rPr>
          <w:rFonts w:ascii="Times New Roman" w:hAnsi="Times New Roman" w:cs="Times New Roman"/>
          <w:sz w:val="24"/>
          <w:szCs w:val="24"/>
        </w:rPr>
        <w:t xml:space="preserve"> Ю. Б. Эстетика. М.: Русь-Олимп: АСТ: </w:t>
      </w:r>
      <w:proofErr w:type="spellStart"/>
      <w:r w:rsidRPr="004D445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D4455">
        <w:rPr>
          <w:rFonts w:ascii="Times New Roman" w:hAnsi="Times New Roman" w:cs="Times New Roman"/>
          <w:sz w:val="24"/>
          <w:szCs w:val="24"/>
        </w:rPr>
        <w:t>, 2005.</w:t>
      </w:r>
    </w:p>
    <w:p w:rsidR="004C2F61" w:rsidRPr="004D4455" w:rsidRDefault="0002008F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3</w:t>
      </w:r>
      <w:r w:rsidR="004C2F61" w:rsidRPr="004D4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2F61" w:rsidRPr="004D4455">
        <w:rPr>
          <w:rFonts w:ascii="Times New Roman" w:hAnsi="Times New Roman" w:cs="Times New Roman"/>
          <w:sz w:val="24"/>
          <w:szCs w:val="24"/>
        </w:rPr>
        <w:t>Джидарьян</w:t>
      </w:r>
      <w:proofErr w:type="spellEnd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И. А. Эстетическая потребность / И. А. </w:t>
      </w:r>
      <w:proofErr w:type="spellStart"/>
      <w:r w:rsidR="004C2F61" w:rsidRPr="004D4455">
        <w:rPr>
          <w:rFonts w:ascii="Times New Roman" w:hAnsi="Times New Roman" w:cs="Times New Roman"/>
          <w:sz w:val="24"/>
          <w:szCs w:val="24"/>
        </w:rPr>
        <w:t>Джидарьян</w:t>
      </w:r>
      <w:proofErr w:type="spellEnd"/>
      <w:r w:rsidR="004C2F61" w:rsidRPr="004D4455">
        <w:rPr>
          <w:rFonts w:ascii="Times New Roman" w:hAnsi="Times New Roman" w:cs="Times New Roman"/>
          <w:sz w:val="24"/>
          <w:szCs w:val="24"/>
        </w:rPr>
        <w:t>. – М.: Наука, 1986</w:t>
      </w:r>
    </w:p>
    <w:p w:rsidR="004C2F61" w:rsidRPr="004D4455" w:rsidRDefault="0002008F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4</w:t>
      </w:r>
      <w:r w:rsidR="004C2F61" w:rsidRPr="004D4455">
        <w:rPr>
          <w:rFonts w:ascii="Times New Roman" w:hAnsi="Times New Roman" w:cs="Times New Roman"/>
          <w:sz w:val="24"/>
          <w:szCs w:val="24"/>
        </w:rPr>
        <w:t>. Фокина</w:t>
      </w:r>
      <w:r w:rsidRPr="004D4455">
        <w:rPr>
          <w:rFonts w:ascii="Times New Roman" w:hAnsi="Times New Roman" w:cs="Times New Roman"/>
          <w:sz w:val="24"/>
          <w:szCs w:val="24"/>
        </w:rPr>
        <w:t xml:space="preserve"> </w:t>
      </w:r>
      <w:r w:rsidR="004C2F61" w:rsidRPr="004D4455">
        <w:rPr>
          <w:rFonts w:ascii="Times New Roman" w:hAnsi="Times New Roman" w:cs="Times New Roman"/>
          <w:sz w:val="24"/>
          <w:szCs w:val="24"/>
        </w:rPr>
        <w:t>Т. Программа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художественно-эстетического развития дошкольников / Т</w:t>
      </w:r>
      <w:r w:rsidR="004C2F61" w:rsidRPr="004D4455">
        <w:rPr>
          <w:rFonts w:ascii="Times New Roman" w:hAnsi="Times New Roman" w:cs="Times New Roman"/>
          <w:sz w:val="24"/>
          <w:szCs w:val="24"/>
        </w:rPr>
        <w:t>. Фокина</w:t>
      </w:r>
      <w:r w:rsidRPr="004D4455">
        <w:rPr>
          <w:rFonts w:ascii="Times New Roman" w:hAnsi="Times New Roman" w:cs="Times New Roman"/>
          <w:sz w:val="24"/>
          <w:szCs w:val="24"/>
        </w:rPr>
        <w:t xml:space="preserve"> </w:t>
      </w:r>
      <w:r w:rsidR="004C2F61" w:rsidRPr="004D4455">
        <w:rPr>
          <w:rFonts w:ascii="Times New Roman" w:hAnsi="Times New Roman" w:cs="Times New Roman"/>
          <w:sz w:val="24"/>
          <w:szCs w:val="24"/>
        </w:rPr>
        <w:t> </w:t>
      </w:r>
      <w:r w:rsidR="004C2F61" w:rsidRPr="004D4455">
        <w:rPr>
          <w:rFonts w:ascii="Times New Roman" w:hAnsi="Times New Roman" w:cs="Times New Roman"/>
          <w:bCs/>
          <w:sz w:val="24"/>
          <w:szCs w:val="24"/>
        </w:rPr>
        <w:t>Дошкольное воспитание</w:t>
      </w:r>
      <w:r w:rsidR="004C2F61" w:rsidRPr="004D4455">
        <w:rPr>
          <w:rFonts w:ascii="Times New Roman" w:hAnsi="Times New Roman" w:cs="Times New Roman"/>
          <w:sz w:val="24"/>
          <w:szCs w:val="24"/>
        </w:rPr>
        <w:t>. – 1999.-№1.-с. 35-38.</w:t>
      </w:r>
    </w:p>
    <w:p w:rsidR="004C2F61" w:rsidRPr="004D4455" w:rsidRDefault="0002008F" w:rsidP="004D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455">
        <w:rPr>
          <w:rFonts w:ascii="Times New Roman" w:hAnsi="Times New Roman" w:cs="Times New Roman"/>
          <w:sz w:val="24"/>
          <w:szCs w:val="24"/>
        </w:rPr>
        <w:t>5</w:t>
      </w:r>
      <w:r w:rsidR="004C2F61" w:rsidRPr="004D4455">
        <w:rPr>
          <w:rFonts w:ascii="Times New Roman" w:hAnsi="Times New Roman" w:cs="Times New Roman"/>
          <w:sz w:val="24"/>
          <w:szCs w:val="24"/>
        </w:rPr>
        <w:t>. Эстетическое воспитание в детском саду: Пособие для воспитателей дет. сада</w:t>
      </w:r>
      <w:proofErr w:type="gramStart"/>
      <w:r w:rsidR="004C2F61" w:rsidRPr="004D445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4C2F61" w:rsidRPr="004D4455">
        <w:rPr>
          <w:rFonts w:ascii="Times New Roman" w:hAnsi="Times New Roman" w:cs="Times New Roman"/>
          <w:sz w:val="24"/>
          <w:szCs w:val="24"/>
        </w:rPr>
        <w:t>од ред. Н. А. Ветлугиной. – М.: Просвещение, 1995.</w:t>
      </w:r>
    </w:p>
    <w:p w:rsidR="002535A0" w:rsidRPr="004D4455" w:rsidRDefault="002535A0" w:rsidP="004D44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35A0" w:rsidRPr="004D4455" w:rsidSect="00FD4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26"/>
    <w:rsid w:val="0002008F"/>
    <w:rsid w:val="002535A0"/>
    <w:rsid w:val="004C2F61"/>
    <w:rsid w:val="004D4455"/>
    <w:rsid w:val="00552F26"/>
    <w:rsid w:val="00784E98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7</cp:revision>
  <dcterms:created xsi:type="dcterms:W3CDTF">2019-03-12T17:56:00Z</dcterms:created>
  <dcterms:modified xsi:type="dcterms:W3CDTF">2019-03-12T19:39:00Z</dcterms:modified>
</cp:coreProperties>
</file>