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95" w:rsidRPr="008C06EC" w:rsidRDefault="00F62695" w:rsidP="00F62695">
      <w:pPr>
        <w:tabs>
          <w:tab w:val="left" w:pos="2265"/>
        </w:tabs>
        <w:rPr>
          <w:b/>
          <w:i/>
          <w:sz w:val="32"/>
          <w:szCs w:val="32"/>
        </w:rPr>
      </w:pPr>
      <w:r w:rsidRPr="008C06EC">
        <w:rPr>
          <w:b/>
          <w:i/>
          <w:sz w:val="32"/>
          <w:szCs w:val="32"/>
        </w:rPr>
        <w:t>Семинар – практикум для педагогов.</w:t>
      </w:r>
    </w:p>
    <w:p w:rsidR="00E3765C" w:rsidRDefault="00E3765C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  <w:r w:rsidRPr="008C06EC">
        <w:rPr>
          <w:b/>
          <w:sz w:val="48"/>
          <w:szCs w:val="48"/>
        </w:rPr>
        <w:t xml:space="preserve"> «Гендерное воспитание дошкольников»</w:t>
      </w: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2265"/>
        </w:tabs>
        <w:rPr>
          <w:b/>
          <w:sz w:val="48"/>
          <w:szCs w:val="48"/>
        </w:rPr>
      </w:pPr>
    </w:p>
    <w:p w:rsidR="00F62695" w:rsidRDefault="00F62695" w:rsidP="00F62695">
      <w:pPr>
        <w:tabs>
          <w:tab w:val="left" w:pos="3390"/>
        </w:tabs>
        <w:rPr>
          <w:sz w:val="28"/>
          <w:szCs w:val="28"/>
        </w:rPr>
      </w:pPr>
      <w:r>
        <w:rPr>
          <w:b/>
          <w:sz w:val="48"/>
          <w:szCs w:val="48"/>
        </w:rPr>
        <w:tab/>
      </w:r>
      <w:r>
        <w:rPr>
          <w:sz w:val="28"/>
          <w:szCs w:val="28"/>
        </w:rPr>
        <w:t xml:space="preserve"> </w:t>
      </w:r>
    </w:p>
    <w:p w:rsidR="00F62695" w:rsidRPr="00B85A5C" w:rsidRDefault="00F62695" w:rsidP="00F62695">
      <w:pPr>
        <w:tabs>
          <w:tab w:val="left" w:pos="3390"/>
        </w:tabs>
        <w:rPr>
          <w:sz w:val="28"/>
          <w:szCs w:val="28"/>
        </w:rPr>
      </w:pPr>
    </w:p>
    <w:p w:rsidR="00F62695" w:rsidRDefault="00F62695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E3765C" w:rsidRPr="00691712" w:rsidRDefault="00E3765C" w:rsidP="00FC38D4">
      <w:pPr>
        <w:tabs>
          <w:tab w:val="left" w:pos="6765"/>
        </w:tabs>
        <w:jc w:val="right"/>
        <w:rPr>
          <w:sz w:val="48"/>
          <w:szCs w:val="48"/>
        </w:rPr>
      </w:pPr>
      <w:r>
        <w:rPr>
          <w:b/>
          <w:i/>
          <w:sz w:val="32"/>
          <w:szCs w:val="32"/>
        </w:rPr>
        <w:tab/>
      </w:r>
      <w:r w:rsidR="00FC38D4">
        <w:rPr>
          <w:sz w:val="28"/>
          <w:szCs w:val="28"/>
        </w:rPr>
        <w:t xml:space="preserve"> </w:t>
      </w:r>
    </w:p>
    <w:p w:rsidR="00E3765C" w:rsidRDefault="00E3765C" w:rsidP="00E3765C">
      <w:pPr>
        <w:tabs>
          <w:tab w:val="left" w:pos="6945"/>
        </w:tabs>
        <w:jc w:val="right"/>
        <w:rPr>
          <w:b/>
          <w:sz w:val="48"/>
          <w:szCs w:val="48"/>
        </w:rPr>
      </w:pPr>
      <w:r w:rsidRPr="007C6A91">
        <w:br/>
      </w:r>
    </w:p>
    <w:p w:rsidR="00501860" w:rsidRDefault="00501860" w:rsidP="00E3765C">
      <w:pPr>
        <w:tabs>
          <w:tab w:val="left" w:pos="7167"/>
        </w:tabs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FC38D4" w:rsidRDefault="00FC38D4" w:rsidP="00F62695">
      <w:pPr>
        <w:rPr>
          <w:b/>
          <w:i/>
          <w:sz w:val="32"/>
          <w:szCs w:val="32"/>
        </w:rPr>
      </w:pPr>
    </w:p>
    <w:p w:rsidR="00FC38D4" w:rsidRDefault="00FC38D4" w:rsidP="00F62695">
      <w:pPr>
        <w:rPr>
          <w:b/>
          <w:i/>
          <w:sz w:val="32"/>
          <w:szCs w:val="32"/>
        </w:rPr>
      </w:pPr>
    </w:p>
    <w:p w:rsidR="00501860" w:rsidRDefault="00501860" w:rsidP="00F62695">
      <w:pPr>
        <w:rPr>
          <w:b/>
          <w:i/>
          <w:sz w:val="32"/>
          <w:szCs w:val="32"/>
        </w:rPr>
      </w:pPr>
    </w:p>
    <w:p w:rsidR="00F62695" w:rsidRPr="008C06EC" w:rsidRDefault="00F62695" w:rsidP="00F62695">
      <w:pPr>
        <w:rPr>
          <w:sz w:val="28"/>
          <w:szCs w:val="28"/>
        </w:rPr>
      </w:pPr>
      <w:r w:rsidRPr="008C06EC">
        <w:rPr>
          <w:b/>
          <w:i/>
          <w:sz w:val="32"/>
          <w:szCs w:val="32"/>
        </w:rPr>
        <w:lastRenderedPageBreak/>
        <w:t>Задачи:</w:t>
      </w:r>
      <w:r w:rsidRPr="007C6A91">
        <w:br/>
        <w:t>1</w:t>
      </w:r>
      <w:r w:rsidRPr="008C06EC">
        <w:rPr>
          <w:sz w:val="28"/>
          <w:szCs w:val="28"/>
        </w:rPr>
        <w:t>.    Смоделировать профессиональную деятельность педагогов с использованием методов активного обучения.</w:t>
      </w:r>
      <w:r w:rsidRPr="008C06EC">
        <w:rPr>
          <w:sz w:val="28"/>
          <w:szCs w:val="28"/>
        </w:rPr>
        <w:br/>
        <w:t xml:space="preserve">2. Дополнить теоретическую информацию по проблемам гендерного воспитания. </w:t>
      </w:r>
    </w:p>
    <w:p w:rsidR="00F62695" w:rsidRPr="008C06EC" w:rsidRDefault="00F62695" w:rsidP="00F62695">
      <w:pPr>
        <w:rPr>
          <w:sz w:val="28"/>
          <w:szCs w:val="28"/>
        </w:rPr>
      </w:pPr>
      <w:r w:rsidRPr="008C06EC">
        <w:rPr>
          <w:sz w:val="28"/>
          <w:szCs w:val="28"/>
        </w:rPr>
        <w:t>3. Предложить педагогам практические материалы, способствующие гендерному воспитанию дошкольников в игровой деятельности</w:t>
      </w:r>
    </w:p>
    <w:p w:rsidR="00F62695" w:rsidRPr="008C06EC" w:rsidRDefault="00F62695" w:rsidP="00F62695">
      <w:pPr>
        <w:rPr>
          <w:sz w:val="28"/>
          <w:szCs w:val="28"/>
        </w:rPr>
      </w:pPr>
      <w:r w:rsidRPr="00D86C7B">
        <w:br/>
      </w:r>
      <w:r w:rsidRPr="008C06EC">
        <w:rPr>
          <w:b/>
          <w:i/>
          <w:sz w:val="32"/>
          <w:szCs w:val="32"/>
        </w:rPr>
        <w:t>Участники:</w:t>
      </w:r>
      <w:r w:rsidRPr="008C06EC">
        <w:rPr>
          <w:b/>
          <w:i/>
          <w:sz w:val="32"/>
          <w:szCs w:val="32"/>
        </w:rPr>
        <w:br/>
      </w:r>
      <w:r>
        <w:rPr>
          <w:sz w:val="28"/>
          <w:szCs w:val="28"/>
        </w:rPr>
        <w:t>1.    Воспитатели, музыкальный руководитель.</w:t>
      </w:r>
      <w:r w:rsidRPr="008C06EC">
        <w:rPr>
          <w:sz w:val="28"/>
          <w:szCs w:val="28"/>
        </w:rPr>
        <w:br/>
        <w:t>2.    Ведущие:  старший воспитатель, педагог-психолог.</w:t>
      </w:r>
    </w:p>
    <w:p w:rsidR="00F62695" w:rsidRDefault="00F62695" w:rsidP="00F62695"/>
    <w:p w:rsidR="00F62695" w:rsidRDefault="00F62695" w:rsidP="00F62695">
      <w:r w:rsidRPr="008C06EC">
        <w:rPr>
          <w:b/>
          <w:i/>
          <w:sz w:val="32"/>
          <w:szCs w:val="32"/>
        </w:rPr>
        <w:t>Форма проведения</w:t>
      </w:r>
      <w:r>
        <w:t xml:space="preserve">: </w:t>
      </w:r>
      <w:r>
        <w:rPr>
          <w:sz w:val="28"/>
          <w:szCs w:val="28"/>
        </w:rPr>
        <w:t>круглый стол.</w:t>
      </w:r>
      <w:r>
        <w:t xml:space="preserve"> </w:t>
      </w:r>
    </w:p>
    <w:p w:rsidR="00F62695" w:rsidRDefault="00F62695" w:rsidP="00F62695">
      <w:pPr>
        <w:rPr>
          <w:sz w:val="28"/>
          <w:szCs w:val="28"/>
        </w:rPr>
      </w:pPr>
      <w:r>
        <w:rPr>
          <w:b/>
          <w:i/>
          <w:sz w:val="32"/>
          <w:szCs w:val="32"/>
        </w:rPr>
        <w:t>Время проведения:</w:t>
      </w:r>
      <w:r>
        <w:rPr>
          <w:sz w:val="28"/>
          <w:szCs w:val="28"/>
        </w:rPr>
        <w:t xml:space="preserve">  4 февраля 2019 г.   </w:t>
      </w:r>
    </w:p>
    <w:p w:rsidR="00F62695" w:rsidRDefault="00F62695" w:rsidP="00F62695">
      <w:pPr>
        <w:rPr>
          <w:sz w:val="28"/>
          <w:szCs w:val="28"/>
        </w:rPr>
      </w:pPr>
      <w:r w:rsidRPr="008C06EC">
        <w:rPr>
          <w:b/>
          <w:i/>
          <w:sz w:val="32"/>
          <w:szCs w:val="32"/>
        </w:rPr>
        <w:t>Методы:</w:t>
      </w:r>
      <w:r w:rsidRPr="007C6A91">
        <w:br/>
      </w:r>
      <w:r w:rsidRPr="008C06EC">
        <w:rPr>
          <w:sz w:val="28"/>
          <w:szCs w:val="28"/>
        </w:rPr>
        <w:t>•    консультирова</w:t>
      </w:r>
      <w:r w:rsidR="00FC38D4">
        <w:rPr>
          <w:sz w:val="28"/>
          <w:szCs w:val="28"/>
        </w:rPr>
        <w:t>ние;</w:t>
      </w:r>
      <w:r w:rsidR="00FC38D4">
        <w:rPr>
          <w:sz w:val="28"/>
          <w:szCs w:val="28"/>
        </w:rPr>
        <w:br/>
        <w:t>•    деловая игра;</w:t>
      </w:r>
      <w:r w:rsidR="00FC38D4">
        <w:rPr>
          <w:sz w:val="28"/>
          <w:szCs w:val="28"/>
        </w:rPr>
        <w:br/>
        <w:t>•    ди</w:t>
      </w:r>
      <w:r w:rsidRPr="008C06EC">
        <w:rPr>
          <w:sz w:val="28"/>
          <w:szCs w:val="28"/>
        </w:rPr>
        <w:t>скуссия;</w:t>
      </w:r>
      <w:r w:rsidRPr="008C06EC">
        <w:rPr>
          <w:sz w:val="28"/>
          <w:szCs w:val="28"/>
        </w:rPr>
        <w:br/>
        <w:t xml:space="preserve">•    использование ИКТ; </w:t>
      </w:r>
      <w:r w:rsidRPr="008C06EC">
        <w:rPr>
          <w:sz w:val="28"/>
          <w:szCs w:val="28"/>
        </w:rPr>
        <w:br/>
        <w:t>•    пробле</w:t>
      </w:r>
      <w:r>
        <w:rPr>
          <w:sz w:val="28"/>
          <w:szCs w:val="28"/>
        </w:rPr>
        <w:t>мные ситуации;</w:t>
      </w:r>
      <w:r>
        <w:rPr>
          <w:sz w:val="28"/>
          <w:szCs w:val="28"/>
        </w:rPr>
        <w:br/>
        <w:t>•    блиц-опрос.</w:t>
      </w:r>
    </w:p>
    <w:p w:rsidR="00F62695" w:rsidRDefault="00F62695" w:rsidP="00F62695">
      <w:pPr>
        <w:rPr>
          <w:sz w:val="28"/>
          <w:szCs w:val="28"/>
        </w:rPr>
      </w:pPr>
    </w:p>
    <w:p w:rsidR="00F62695" w:rsidRPr="00FC38D4" w:rsidRDefault="00F62695" w:rsidP="00FC38D4">
      <w:pPr>
        <w:rPr>
          <w:sz w:val="28"/>
          <w:szCs w:val="28"/>
        </w:rPr>
      </w:pPr>
      <w:r w:rsidRPr="008C06EC">
        <w:rPr>
          <w:b/>
          <w:i/>
          <w:sz w:val="32"/>
          <w:szCs w:val="32"/>
        </w:rPr>
        <w:t>Информационный банк:</w:t>
      </w:r>
      <w:r w:rsidRPr="007C6A91">
        <w:t xml:space="preserve"> </w:t>
      </w:r>
      <w:r w:rsidRPr="008C06EC">
        <w:rPr>
          <w:sz w:val="28"/>
          <w:szCs w:val="28"/>
        </w:rPr>
        <w:t>подбор соответствующей литературы (статьи,</w:t>
      </w:r>
      <w:r>
        <w:rPr>
          <w:sz w:val="28"/>
          <w:szCs w:val="28"/>
        </w:rPr>
        <w:t xml:space="preserve"> </w:t>
      </w:r>
      <w:r w:rsidRPr="008C06EC">
        <w:rPr>
          <w:sz w:val="28"/>
          <w:szCs w:val="28"/>
        </w:rPr>
        <w:t>журналы, брошюры, книги)</w:t>
      </w:r>
    </w:p>
    <w:p w:rsidR="00F62695" w:rsidRDefault="00F62695" w:rsidP="00F62695">
      <w:pPr>
        <w:pStyle w:val="a3"/>
        <w:rPr>
          <w:i/>
          <w:sz w:val="32"/>
          <w:szCs w:val="32"/>
        </w:rPr>
      </w:pPr>
    </w:p>
    <w:p w:rsidR="00F62695" w:rsidRPr="0098752B" w:rsidRDefault="00F62695" w:rsidP="00F62695">
      <w:pPr>
        <w:pStyle w:val="a3"/>
        <w:rPr>
          <w:sz w:val="32"/>
          <w:szCs w:val="32"/>
        </w:rPr>
      </w:pPr>
      <w:r>
        <w:rPr>
          <w:sz w:val="32"/>
          <w:szCs w:val="32"/>
        </w:rPr>
        <w:t>Ход   семинара:</w:t>
      </w:r>
    </w:p>
    <w:p w:rsidR="00F62695" w:rsidRDefault="00F62695" w:rsidP="00F626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Что такое гендер и полоролевое воспитание?  </w:t>
      </w:r>
    </w:p>
    <w:p w:rsidR="00F62695" w:rsidRPr="001A3A2F" w:rsidRDefault="00F62695" w:rsidP="00F6269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Доклад педагога –</w:t>
      </w:r>
      <w:r w:rsidR="00FC38D4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психолога.</w:t>
      </w:r>
    </w:p>
    <w:p w:rsidR="00F62695" w:rsidRDefault="00F62695" w:rsidP="00F62695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33B4">
        <w:rPr>
          <w:sz w:val="28"/>
          <w:szCs w:val="28"/>
          <w:u w:val="single"/>
        </w:rPr>
        <w:t>Вопрос для педагогов</w:t>
      </w:r>
      <w:r w:rsidRPr="0098752B">
        <w:rPr>
          <w:sz w:val="28"/>
          <w:szCs w:val="28"/>
        </w:rPr>
        <w:t xml:space="preserve">: </w:t>
      </w:r>
    </w:p>
    <w:p w:rsidR="00F62695" w:rsidRDefault="00F62695" w:rsidP="00F62695">
      <w:pPr>
        <w:tabs>
          <w:tab w:val="left" w:pos="2265"/>
        </w:tabs>
        <w:rPr>
          <w:sz w:val="28"/>
          <w:szCs w:val="28"/>
        </w:rPr>
      </w:pPr>
      <w:r w:rsidRPr="0098752B">
        <w:rPr>
          <w:sz w:val="28"/>
          <w:szCs w:val="28"/>
        </w:rPr>
        <w:t>В чем различие понятий половое и гендерное воспитание?</w:t>
      </w:r>
      <w:r w:rsidRPr="0098752B">
        <w:rPr>
          <w:sz w:val="28"/>
          <w:szCs w:val="28"/>
        </w:rPr>
        <w:br/>
      </w:r>
    </w:p>
    <w:p w:rsidR="00F62695" w:rsidRDefault="00F62695" w:rsidP="00F62695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A3A2F">
        <w:rPr>
          <w:sz w:val="28"/>
          <w:szCs w:val="28"/>
        </w:rPr>
        <w:t>Половое воспитание – воспитание, основанное на знании, прежде всего</w:t>
      </w:r>
      <w:r>
        <w:rPr>
          <w:sz w:val="28"/>
          <w:szCs w:val="28"/>
        </w:rPr>
        <w:t xml:space="preserve"> на физиологических особенностях</w:t>
      </w:r>
      <w:r w:rsidRPr="001A3A2F">
        <w:rPr>
          <w:sz w:val="28"/>
          <w:szCs w:val="28"/>
        </w:rPr>
        <w:t xml:space="preserve"> полового развития ребенка, т. е. какие внешние проявления половой системы принимать за нормальные и какие следует считать отклонениями от нормы.</w:t>
      </w:r>
      <w:r w:rsidRPr="001A3A2F">
        <w:rPr>
          <w:sz w:val="28"/>
          <w:szCs w:val="28"/>
        </w:rPr>
        <w:br/>
        <w:t>Понятие «половое воспитание» используется чаще всего в медицине.</w:t>
      </w:r>
      <w:r w:rsidRPr="001A3A2F">
        <w:rPr>
          <w:sz w:val="28"/>
          <w:szCs w:val="28"/>
        </w:rPr>
        <w:br/>
        <w:t>Половое воспитание является широким понятием, которое включает в се</w:t>
      </w:r>
      <w:r w:rsidR="00FC38D4">
        <w:rPr>
          <w:sz w:val="28"/>
          <w:szCs w:val="28"/>
        </w:rPr>
        <w:t xml:space="preserve">бя несколько составляющих. </w:t>
      </w:r>
      <w:r w:rsidR="00FC38D4">
        <w:rPr>
          <w:sz w:val="28"/>
          <w:szCs w:val="28"/>
        </w:rPr>
        <w:br/>
        <w:t>1.П</w:t>
      </w:r>
      <w:r w:rsidRPr="001A3A2F">
        <w:rPr>
          <w:sz w:val="28"/>
          <w:szCs w:val="28"/>
        </w:rPr>
        <w:t>одразумевает ознакомление ребенк</w:t>
      </w:r>
      <w:r w:rsidR="00FC38D4">
        <w:rPr>
          <w:sz w:val="28"/>
          <w:szCs w:val="28"/>
        </w:rPr>
        <w:t>а с основами половой жизни.</w:t>
      </w:r>
      <w:r w:rsidR="00FC38D4">
        <w:rPr>
          <w:sz w:val="28"/>
          <w:szCs w:val="28"/>
        </w:rPr>
        <w:br/>
        <w:t>2. П</w:t>
      </w:r>
      <w:r w:rsidRPr="001A3A2F">
        <w:rPr>
          <w:sz w:val="28"/>
          <w:szCs w:val="28"/>
        </w:rPr>
        <w:t>ризвано прививать ребенку гигиенические навыки.</w:t>
      </w:r>
      <w:r w:rsidRPr="001A3A2F">
        <w:rPr>
          <w:sz w:val="28"/>
          <w:szCs w:val="28"/>
        </w:rPr>
        <w:br/>
      </w:r>
      <w:r w:rsidR="00FC38D4">
        <w:rPr>
          <w:sz w:val="28"/>
          <w:szCs w:val="28"/>
        </w:rPr>
        <w:lastRenderedPageBreak/>
        <w:t>3. З</w:t>
      </w:r>
      <w:r w:rsidRPr="001A3A2F">
        <w:rPr>
          <w:sz w:val="28"/>
          <w:szCs w:val="28"/>
        </w:rPr>
        <w:t>накомство ребенка со строением человеческого тела, особенностями женского и мужского организма, анатомо-физиологическими различиями.</w:t>
      </w:r>
      <w:r w:rsidRPr="001A3A2F">
        <w:rPr>
          <w:sz w:val="28"/>
          <w:szCs w:val="28"/>
        </w:rPr>
        <w:br/>
        <w:t>Половая (гендерная) дифференциация – осознание и усвоение ребенком своей половой принадлежности.</w:t>
      </w:r>
      <w:r w:rsidRPr="001A3A2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</w:p>
    <w:p w:rsidR="00F62695" w:rsidRDefault="00F62695" w:rsidP="00F62695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3A2F">
        <w:rPr>
          <w:sz w:val="28"/>
          <w:szCs w:val="28"/>
        </w:rPr>
        <w:t>Понятие «гендерное воспитание» используется в педагогике.</w:t>
      </w:r>
      <w:r w:rsidRPr="001A3A2F">
        <w:rPr>
          <w:sz w:val="28"/>
          <w:szCs w:val="28"/>
        </w:rPr>
        <w:br/>
        <w:t xml:space="preserve">Под «гендером» понимается социальный пол человека, формируемый в процессе воспитания личности и включающий в себя психологические, социальные и культурные отличия между мужчинами (мальчиками) и женщинами (девочками), а существующие свойства и отношения называются гендерными.    </w:t>
      </w:r>
      <w:r w:rsidRPr="001A3A2F">
        <w:rPr>
          <w:sz w:val="28"/>
          <w:szCs w:val="28"/>
        </w:rPr>
        <w:br/>
        <w:t xml:space="preserve">Гендерный подход в образовании – это индивидуальный подход к проявлению ребёнком своей идентичности, что даёт в дальнейшем человеку большую свободу выбора и самореализации, помогает быть достаточно гибким и уметь использовать разные возможности поведения. </w:t>
      </w:r>
    </w:p>
    <w:p w:rsidR="00F62695" w:rsidRPr="001A3A2F" w:rsidRDefault="00F62695" w:rsidP="00F62695">
      <w:pPr>
        <w:tabs>
          <w:tab w:val="left" w:pos="226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A3A2F">
        <w:rPr>
          <w:sz w:val="28"/>
          <w:szCs w:val="28"/>
        </w:rPr>
        <w:t>Гендерный подход ориентирован на идею равенства независимо от половой принадлежности, что даёт мужчинам и женщинам по – новому оценивать свои возможности и притязания, определять перспективы жизнедеятельности, активизировать личные ресурсы</w:t>
      </w:r>
    </w:p>
    <w:p w:rsidR="00F62695" w:rsidRDefault="00F62695" w:rsidP="00F62695">
      <w:pPr>
        <w:rPr>
          <w:sz w:val="28"/>
          <w:szCs w:val="28"/>
        </w:rPr>
      </w:pPr>
      <w:r w:rsidRPr="001A3A2F">
        <w:rPr>
          <w:sz w:val="28"/>
          <w:szCs w:val="28"/>
        </w:rPr>
        <w:t>Организуя гендерное воспитание, важно понимать, что анатомические и биологические особенности являются лишь предпосылками, потенциальными возможностями психических различий мальчиков и девочек. Эти психические различия формируются под влиянием социальных факторов – общественной среды и воспитания. В результате мы имеем возможность рассматривать вопросы воспитания девочек и мальчиков не как изначальную от рождения данность, а как явление</w:t>
      </w:r>
      <w:r>
        <w:rPr>
          <w:sz w:val="28"/>
          <w:szCs w:val="28"/>
        </w:rPr>
        <w:t>,</w:t>
      </w:r>
      <w:r w:rsidRPr="001A3A2F">
        <w:rPr>
          <w:sz w:val="28"/>
          <w:szCs w:val="28"/>
        </w:rPr>
        <w:t xml:space="preserve"> вырабатывающееся в результате сложного взаимодействия природных задатков и соответствующей социализации, а также с учётом индивидуальных особенностей каждого конкретного ребёнка.</w:t>
      </w:r>
      <w:r w:rsidRPr="001A3A2F">
        <w:rPr>
          <w:sz w:val="28"/>
          <w:szCs w:val="28"/>
        </w:rPr>
        <w:br/>
      </w:r>
      <w:r w:rsidRPr="0098752B">
        <w:rPr>
          <w:sz w:val="28"/>
          <w:szCs w:val="28"/>
        </w:rPr>
        <w:t xml:space="preserve">   </w:t>
      </w:r>
    </w:p>
    <w:p w:rsidR="00F62695" w:rsidRDefault="00F62695" w:rsidP="00F62695">
      <w:pPr>
        <w:rPr>
          <w:sz w:val="28"/>
          <w:szCs w:val="28"/>
        </w:rPr>
      </w:pPr>
    </w:p>
    <w:p w:rsidR="00F62695" w:rsidRDefault="00F62695" w:rsidP="00F62695">
      <w:pPr>
        <w:rPr>
          <w:sz w:val="28"/>
          <w:szCs w:val="28"/>
        </w:rPr>
      </w:pPr>
      <w:r w:rsidRPr="0098752B">
        <w:rPr>
          <w:sz w:val="28"/>
          <w:szCs w:val="28"/>
        </w:rPr>
        <w:t xml:space="preserve"> </w:t>
      </w:r>
      <w:r w:rsidRPr="003233B4">
        <w:rPr>
          <w:b/>
          <w:sz w:val="28"/>
          <w:szCs w:val="28"/>
        </w:rPr>
        <w:t>Участники гендерного воспитания и их роль.</w:t>
      </w:r>
      <w:r w:rsidRPr="003233B4">
        <w:rPr>
          <w:b/>
          <w:sz w:val="28"/>
          <w:szCs w:val="28"/>
        </w:rPr>
        <w:br/>
      </w:r>
      <w:r w:rsidRPr="003233B4">
        <w:rPr>
          <w:sz w:val="28"/>
          <w:szCs w:val="28"/>
          <w:u w:val="single"/>
        </w:rPr>
        <w:t>Вопрос педагогам</w:t>
      </w:r>
      <w:r w:rsidRPr="0098752B">
        <w:rPr>
          <w:sz w:val="28"/>
          <w:szCs w:val="28"/>
        </w:rPr>
        <w:t xml:space="preserve">: </w:t>
      </w: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752B">
        <w:rPr>
          <w:sz w:val="28"/>
          <w:szCs w:val="28"/>
        </w:rPr>
        <w:t>Кто участвует в гендерном воспитании и какова их роль в данном процессе?</w:t>
      </w:r>
      <w:r w:rsidRPr="0098752B">
        <w:rPr>
          <w:sz w:val="28"/>
          <w:szCs w:val="28"/>
        </w:rPr>
        <w:br/>
      </w:r>
      <w:r w:rsidR="00FC38D4">
        <w:rPr>
          <w:sz w:val="28"/>
          <w:szCs w:val="28"/>
        </w:rPr>
        <w:t>(</w:t>
      </w:r>
      <w:r>
        <w:rPr>
          <w:sz w:val="28"/>
          <w:szCs w:val="28"/>
        </w:rPr>
        <w:t>высказывания педагогов)</w:t>
      </w:r>
    </w:p>
    <w:p w:rsidR="00F62695" w:rsidRDefault="00F62695" w:rsidP="00F62695">
      <w:pPr>
        <w:rPr>
          <w:sz w:val="28"/>
          <w:szCs w:val="28"/>
        </w:rPr>
      </w:pPr>
      <w:r w:rsidRPr="003233B4">
        <w:rPr>
          <w:b/>
          <w:sz w:val="28"/>
          <w:szCs w:val="28"/>
        </w:rPr>
        <w:t>Обобщение:</w:t>
      </w:r>
      <w:r w:rsidRPr="003233B4">
        <w:rPr>
          <w:b/>
          <w:sz w:val="28"/>
          <w:szCs w:val="28"/>
        </w:rPr>
        <w:br/>
      </w:r>
      <w:r w:rsidRPr="001A3A2F">
        <w:rPr>
          <w:sz w:val="28"/>
          <w:szCs w:val="28"/>
        </w:rPr>
        <w:t xml:space="preserve">Расположим участников гендерного воспитания ребенка по степени их важности: </w:t>
      </w:r>
      <w:r w:rsidRPr="001A3A2F">
        <w:rPr>
          <w:sz w:val="28"/>
          <w:szCs w:val="28"/>
        </w:rPr>
        <w:br/>
        <w:t xml:space="preserve">1. Семья.  Ребенок копирует своих родных, особенно стараясь во всем походить на родителя своего пола. Малыш, живущий в благополучной, спокойной семье, незаметно сам научится нормально воспринимать отношения полов, потому что родители подают ему добрый пример. Мальчик подражает мужественности отца, девочка – женственности матери, и делают они это без каких-либо особых наставлений. Кроме того, наблюдая в повседневной жизни своих родителей, дети учатся, как вести себя с людьми </w:t>
      </w:r>
      <w:r w:rsidRPr="001A3A2F">
        <w:rPr>
          <w:sz w:val="28"/>
          <w:szCs w:val="28"/>
        </w:rPr>
        <w:lastRenderedPageBreak/>
        <w:t xml:space="preserve">противоположного пола. </w:t>
      </w:r>
      <w:r w:rsidRPr="001A3A2F">
        <w:rPr>
          <w:sz w:val="28"/>
          <w:szCs w:val="28"/>
        </w:rPr>
        <w:br/>
        <w:t>2. Педагогический коллектив детского сада. Половое воспитание, прежде всего, должно быть направлено на родителей, а уж потом на детей. Педагог дает знания, отвечает на вопросы детей, касающиеся отношений полов, не стыдясь этого разговора. Все, что говорит педагог, должно быть правдой, но и это еще не все. Важнее всего, как м</w:t>
      </w:r>
      <w:r>
        <w:rPr>
          <w:sz w:val="28"/>
          <w:szCs w:val="28"/>
        </w:rPr>
        <w:t>ы говорим об этом с детьми и как</w:t>
      </w:r>
      <w:r w:rsidRPr="001A3A2F">
        <w:rPr>
          <w:sz w:val="28"/>
          <w:szCs w:val="28"/>
        </w:rPr>
        <w:t xml:space="preserve"> на деле подтверждаем, открыто высказанную нами точку зрения. Другими словами, если половое воспитание – это, прежде всего формирование правильного отношения к вопросу, а не освоение конкретных знаний в этой области. Гендерный подход находит свое отражение в нашем детском саду и при воспитании культурно-гигиенических навыков.</w:t>
      </w:r>
      <w:r w:rsidRPr="001A3A2F">
        <w:rPr>
          <w:sz w:val="28"/>
          <w:szCs w:val="28"/>
        </w:rPr>
        <w:br/>
        <w:t>3. Врач. Участие врача в половом воспитании нуждается в уточнении. Врач должен помогать совершенствовать содержание и технику беседы со всеми детьми, нуждающимися в советах. Главная задача медицинских работников, знакомых с вопросами психогигиены пола, заключается в консультации воспитателей: подготовке родителей, педагогов, других специалистов и работников детских учреждений и организаций в области медико-гигиенических вопросов полового воспитания.</w:t>
      </w:r>
      <w:r w:rsidRPr="001A3A2F">
        <w:rPr>
          <w:sz w:val="28"/>
          <w:szCs w:val="28"/>
        </w:rPr>
        <w:br/>
        <w:t>4. Окружение ребенка. Ребенку помогает осознать себя согласно своему половому признаку и действовать согласно ему все окружение. Под окружением понимаются: сверстники, взрослые, музыканты, песни которых ребенок слушает, сценаристы фильмов и мультфильмов, художники, писатели и поэты, модельеры и т.д.</w:t>
      </w:r>
      <w:r w:rsidRPr="001A3A2F">
        <w:rPr>
          <w:sz w:val="28"/>
          <w:szCs w:val="28"/>
        </w:rPr>
        <w:br/>
      </w:r>
    </w:p>
    <w:p w:rsidR="00F62695" w:rsidRPr="003233B4" w:rsidRDefault="00F62695" w:rsidP="00F62695">
      <w:pPr>
        <w:rPr>
          <w:sz w:val="28"/>
          <w:szCs w:val="28"/>
          <w:u w:val="single"/>
        </w:rPr>
      </w:pPr>
      <w:r w:rsidRPr="003233B4">
        <w:rPr>
          <w:b/>
          <w:sz w:val="28"/>
          <w:szCs w:val="28"/>
        </w:rPr>
        <w:t>Половой опыт ребенка:</w:t>
      </w:r>
      <w:r w:rsidRPr="0098752B">
        <w:rPr>
          <w:sz w:val="28"/>
          <w:szCs w:val="28"/>
        </w:rPr>
        <w:br/>
      </w:r>
      <w:r w:rsidRPr="003233B4">
        <w:rPr>
          <w:sz w:val="28"/>
          <w:szCs w:val="28"/>
          <w:u w:val="single"/>
        </w:rPr>
        <w:t xml:space="preserve">Вопрос педагогам: </w:t>
      </w:r>
    </w:p>
    <w:p w:rsidR="00F62695" w:rsidRDefault="00F62695" w:rsidP="00F62695">
      <w:pPr>
        <w:rPr>
          <w:sz w:val="28"/>
          <w:szCs w:val="28"/>
        </w:rPr>
      </w:pPr>
      <w:r w:rsidRPr="0098752B">
        <w:rPr>
          <w:sz w:val="28"/>
          <w:szCs w:val="28"/>
        </w:rPr>
        <w:t xml:space="preserve">В каком возрасте у ребенка появляется половой, опыт?    </w:t>
      </w:r>
      <w:r w:rsidRPr="0098752B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1A3A2F">
        <w:rPr>
          <w:sz w:val="28"/>
          <w:szCs w:val="28"/>
        </w:rPr>
        <w:t>Сама мысль о том, что дети в каком-то смысле имеют половой опыт, многими воспринимается как безнравственная. Всего лишь одно поколение назад люди считали малышей в сексуальном смысле совершенно невинными созданиями. Сегодня так думают лишь очень немногие, и все же, поскольку эти немногие существуют, вопрос подлежит обсуждению.</w:t>
      </w:r>
      <w:r w:rsidRPr="001A3A2F">
        <w:rPr>
          <w:sz w:val="28"/>
          <w:szCs w:val="28"/>
        </w:rPr>
        <w:br/>
        <w:t>Прежде считалось, что сексуальность возникает в отрочестве. Сейчас, напротив, мы знаем, что половой инстинкт проявляется в тот же день, когда ребенок рождается на свет. Если мы заинтересованы в нормальном половом развитии наших детей, нужно знать, какой у них имеется сексуальный опыт. Мы не можем себе позволить ждать их отрочества, чтобы помочь им и руководить их порывами. Тогда будет слишком поздно. Делать это нужно уже в дошкольном детстве.</w:t>
      </w:r>
      <w:r w:rsidRPr="001A3A2F">
        <w:rPr>
          <w:sz w:val="28"/>
          <w:szCs w:val="28"/>
        </w:rPr>
        <w:br/>
        <w:t>Проявления полового инстинкта характерны для всех детей. И если обнаружите одно из них у вашего ребенка, это вовсе не значит, что его сексуальность чрезмерна или превратится со временем в проблему. Это говорит лишь о том, что ваш ребенок точно такой, как все дети.</w:t>
      </w:r>
      <w:r w:rsidRPr="001A3A2F">
        <w:rPr>
          <w:sz w:val="28"/>
          <w:szCs w:val="28"/>
        </w:rPr>
        <w:br/>
      </w:r>
      <w:r w:rsidRPr="003233B4">
        <w:rPr>
          <w:sz w:val="28"/>
          <w:szCs w:val="28"/>
          <w:u w:val="single"/>
        </w:rPr>
        <w:t>Вопрос для педагогов</w:t>
      </w:r>
      <w:r w:rsidRPr="0098752B">
        <w:rPr>
          <w:sz w:val="28"/>
          <w:szCs w:val="28"/>
        </w:rPr>
        <w:t xml:space="preserve">: </w:t>
      </w: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752B">
        <w:rPr>
          <w:sz w:val="28"/>
          <w:szCs w:val="28"/>
        </w:rPr>
        <w:t xml:space="preserve">Из чего же складывается обычный половой опыт у маленьких детей? </w:t>
      </w:r>
      <w:r w:rsidRPr="0098752B">
        <w:rPr>
          <w:sz w:val="28"/>
          <w:szCs w:val="28"/>
        </w:rPr>
        <w:br/>
      </w:r>
      <w:r w:rsidRPr="003233B4">
        <w:rPr>
          <w:b/>
          <w:sz w:val="28"/>
          <w:szCs w:val="28"/>
        </w:rPr>
        <w:lastRenderedPageBreak/>
        <w:t>Обобщение:</w:t>
      </w:r>
      <w:r w:rsidRPr="003233B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1A3A2F">
        <w:rPr>
          <w:sz w:val="28"/>
          <w:szCs w:val="28"/>
        </w:rPr>
        <w:t>Первый и самый обычный сексуальный опыт дети приобретают, когда взрослые прикасаются к их гениталиям. Дети реагируют на любое прикосновение к этим органам. Нетрудно заметить эрекцию полового члена у мальчика 6 или 7 месяцев, когда мать моет его, посыпает тальком или вытирает досуха. Речь идет о чисто сексуальном возбуждении органа, и это совершенно здоровая реакция.</w:t>
      </w:r>
      <w:r w:rsidRPr="001A3A2F">
        <w:rPr>
          <w:sz w:val="28"/>
          <w:szCs w:val="28"/>
        </w:rPr>
        <w:br/>
        <w:t>Дети и сами трогают свои половые органы, прежде всего для того, чтобы узнать, что это такое, и очень скоро соображают, что прикосновения эти приятны.</w:t>
      </w:r>
      <w:r w:rsidRPr="001A3A2F">
        <w:rPr>
          <w:sz w:val="28"/>
          <w:szCs w:val="28"/>
        </w:rPr>
        <w:br/>
        <w:t>Все дети рано или поздно проявляют определенный интерес к половым органам, обнаруживая анатомическое различие у представителей противоположного пола. Эти различия замечаются если не дома, то в детском саду или в гостях у кого-нибудь из друзей. Вполне логично, что дети задумываются над этим и задают смелые вопросы. Все это вполне нормально.</w:t>
      </w:r>
      <w:r w:rsidRPr="001A3A2F">
        <w:rPr>
          <w:sz w:val="28"/>
          <w:szCs w:val="28"/>
        </w:rPr>
        <w:br/>
        <w:t>У малыша нередко появляется братик или сестренка. Но даже если он единственный ребенок в семье, у него есть друзья, у которых могут быть маленькие братья или сестры. К проявлению новорожденного мать обычно готовит своего ребенка заранее, сам он тоже задает немало вопросов и прислушивается к тому, что говорят по этому поводу родители и взрослые, бывающие в доме. В здоровой современной семье детям обычно откровенно объясняют, откуда берутся малыши, и это тоже в известном смысле, хотя и не прямой, половой опыт.</w:t>
      </w:r>
      <w:r w:rsidRPr="001A3A2F">
        <w:rPr>
          <w:sz w:val="28"/>
          <w:szCs w:val="28"/>
        </w:rPr>
        <w:br/>
        <w:t>Другой неизбежный опыт, оставляющий глубокий след в сознании ребенка, заключается в повседневном наблюдении своих родителей. Дети видят, что мама занята чисто женскими делами, а папа своими, мужскими. Все это, разумеется, помогает мальчику или девочке понять свою половую роль в жизни. Таким образом, речь идет об опыте наипервейшей важности.</w:t>
      </w:r>
      <w:r w:rsidRPr="001A3A2F">
        <w:rPr>
          <w:sz w:val="28"/>
          <w:szCs w:val="28"/>
        </w:rPr>
        <w:br/>
        <w:t>Еще один опыт – даже если это встречается и не очень часто – приобретается тогда, когда ребенок оказывается свидетелем половой близости папы и мамы. Надо ли говорить, что категорически не рекомендуется допускать подобное. У ребенка из-за непонимания того, что происходит, могут возникнуть тревога, страхи, беспокойство.</w:t>
      </w:r>
      <w:r w:rsidRPr="001A3A2F">
        <w:rPr>
          <w:sz w:val="28"/>
          <w:szCs w:val="28"/>
        </w:rPr>
        <w:br/>
        <w:t xml:space="preserve">Вот такой половой опыт приобретают дети к 5-6 годам жизни, и в целом это не так уж и мало. Ребенок не столь невинен в сексуальном отношении, как хотелось бы думать. Проблемы пола еще не открылись перед ним во всей полноте. У него еще не “работают”, не дают о себе знать железы внутренней секреции. Свою половую принадлежность ребенок ощущает пока смутно и скорее сознанием, чем физиологически, - словом, тут можно спорить о чем угодно, но только не о том, что ребенок – существо совершенно бесполое. По правде, говоря, будь это так, надо было бы срочно бить тревогу. </w:t>
      </w:r>
      <w:r w:rsidRPr="001A3A2F">
        <w:rPr>
          <w:sz w:val="28"/>
          <w:szCs w:val="28"/>
        </w:rPr>
        <w:br/>
      </w:r>
      <w:r w:rsidRPr="001A3A2F">
        <w:rPr>
          <w:b/>
          <w:sz w:val="28"/>
          <w:szCs w:val="28"/>
        </w:rPr>
        <w:t>Проблемные ситуации:</w:t>
      </w:r>
      <w:r w:rsidRPr="001A3A2F">
        <w:rPr>
          <w:sz w:val="28"/>
          <w:szCs w:val="28"/>
        </w:rPr>
        <w:br/>
        <w:t>1</w:t>
      </w:r>
      <w:r>
        <w:rPr>
          <w:sz w:val="28"/>
          <w:szCs w:val="28"/>
        </w:rPr>
        <w:t xml:space="preserve"> </w:t>
      </w:r>
      <w:r w:rsidRPr="001A3A2F">
        <w:rPr>
          <w:sz w:val="28"/>
          <w:szCs w:val="28"/>
        </w:rPr>
        <w:t>. В туалете дети, улучив момент, показывают друг другу половые органы. В</w:t>
      </w:r>
      <w:r>
        <w:rPr>
          <w:sz w:val="28"/>
          <w:szCs w:val="28"/>
        </w:rPr>
        <w:t>ы это заметили. Ваши действия.</w:t>
      </w:r>
      <w:r>
        <w:rPr>
          <w:sz w:val="28"/>
          <w:szCs w:val="28"/>
        </w:rPr>
        <w:br/>
        <w:t>2</w:t>
      </w:r>
      <w:r w:rsidRPr="001A3A2F">
        <w:rPr>
          <w:sz w:val="28"/>
          <w:szCs w:val="28"/>
        </w:rPr>
        <w:t xml:space="preserve">. Вы заметили, что родители часто целуют определенную девочку в губы. А </w:t>
      </w:r>
      <w:r w:rsidRPr="001A3A2F">
        <w:rPr>
          <w:sz w:val="28"/>
          <w:szCs w:val="28"/>
        </w:rPr>
        <w:lastRenderedPageBreak/>
        <w:t>затем эта девочка подходит к Вам с фразой: «Дядя Юра, он</w:t>
      </w:r>
      <w:r>
        <w:rPr>
          <w:sz w:val="28"/>
          <w:szCs w:val="28"/>
        </w:rPr>
        <w:t xml:space="preserve"> вкусно целуется». Что делать?</w:t>
      </w:r>
      <w:r>
        <w:rPr>
          <w:sz w:val="28"/>
          <w:szCs w:val="28"/>
        </w:rPr>
        <w:br/>
        <w:t>3</w:t>
      </w:r>
      <w:r w:rsidRPr="001A3A2F">
        <w:rPr>
          <w:sz w:val="28"/>
          <w:szCs w:val="28"/>
        </w:rPr>
        <w:t>. Родители подошли к Вам со следующим вопросом: «Что сказать, если дети спрашивают, как они появились?» Как отвечать на эти и подобные им вопросы?</w:t>
      </w:r>
      <w:r w:rsidRPr="001A3A2F">
        <w:rPr>
          <w:sz w:val="28"/>
          <w:szCs w:val="28"/>
        </w:rPr>
        <w:br/>
        <w:t>Половые игры детей:</w:t>
      </w:r>
      <w:r w:rsidRPr="001A3A2F">
        <w:rPr>
          <w:sz w:val="28"/>
          <w:szCs w:val="28"/>
        </w:rPr>
        <w:br/>
        <w:t xml:space="preserve">Присущее детям любопытство и стремление к приятным ощущениям побуждают их к разного рода поискам и расследованиям. Вряд ли что-либо в доме ускользает от их внимания, в том числе, понятно, и тело – собственное и сверстников. Какие-то открытия, разумеется, доставляют больше удовольствия, нежели остальные. Но поскольку это не всегда удается сделать свободно, они прикрывают возникший интерес играми, которые только на первый взгляд выглядят невинными и вполне допустимыми. Назовем лишь самые привычные из таких игр – “доктор”, “куча мала”, когда возникает множество физических контактов, совместное купание и, наконец, все, что связано с уединением и скрытостью, например, когда дети прячутся под кроватью или чердаке. Во всех этих случаях ребята обычно удовлетворяют свое любопытство, рассматривая то, что запрещено приличием, и получая возможность физических контактов, друг с другом, которые они находят очень возбуждающими и интересными. </w:t>
      </w:r>
      <w:r w:rsidRPr="001A3A2F">
        <w:rPr>
          <w:sz w:val="28"/>
          <w:szCs w:val="28"/>
        </w:rPr>
        <w:br/>
        <w:t xml:space="preserve">Некоторые взрослые, утверждая, что каждому делу должно быть отведено свое время и место, дают понять: детство не лучшая пора для свободного проявления полового инстинкта. Нельзя не считаться с тем фактом, что половой инстинкт уже существует, и именно с раннего возраста. И тот, кто отказывается признать это, не выглядит разумным человеком, потому что не только отворачивается от очевидного, но и пытается изменить реальность, запрещая детям открыто проявлять свои инстинкты. Не нужно быть профессором психологии, чтобы понять – попытка подавить проявления полового инстинкта ни в коей мере не уничтожает желания, которые за ним скрываются. Напротив, такое давление лишь породит сумятицу в сознании ребенка, создаст комплекс вины, вызовет беспокойство и стремление что-то сделать тайком. </w:t>
      </w:r>
      <w:r w:rsidRPr="001A3A2F">
        <w:rPr>
          <w:sz w:val="28"/>
          <w:szCs w:val="28"/>
        </w:rPr>
        <w:br/>
        <w:t>В случае половых игр лучше совсем ничего не предпринимать, чем действовать во вред: меры нужны только в том случае, если эти игры грозят перейти какие-то границы, если мы замечаем, например, что ребенок пренебрегает другими, естественными для его сверстников играми и развлечениями, и замыкается в себе. Но даже если дело дошло до крайностей, кто сказал, что половая активность ребенка – явление болезненное или опасное само по себе? Эта активность означает совсем иное – ребенок интересуется сексом потому, что пытается восполнить им другие желания, какие ему не удается высказать и исполнить.</w:t>
      </w:r>
      <w:r w:rsidRPr="001A3A2F">
        <w:rPr>
          <w:sz w:val="28"/>
          <w:szCs w:val="28"/>
        </w:rPr>
        <w:br/>
        <w:t>Иных детей половые игры привлекают не столько удовольствием, которое они доставляют, сколько возбуждением от сознания, что они делают нечто запретное.</w:t>
      </w:r>
      <w:r w:rsidRPr="001A3A2F">
        <w:rPr>
          <w:sz w:val="28"/>
          <w:szCs w:val="28"/>
        </w:rPr>
        <w:br/>
        <w:t xml:space="preserve">Крайности в половых играх должны рассматриваться как предупреждение: </w:t>
      </w:r>
      <w:r w:rsidRPr="001A3A2F">
        <w:rPr>
          <w:sz w:val="28"/>
          <w:szCs w:val="28"/>
        </w:rPr>
        <w:lastRenderedPageBreak/>
        <w:t>что-то не функционирует в организме или психике ребенка. Родители помогут своему ребенку, если исправят другие стороны его поведения, которые казались нам менее значительными, но, тем не менее, привели к конфликту с ребенком.</w:t>
      </w:r>
      <w:r w:rsidRPr="001A3A2F">
        <w:rPr>
          <w:sz w:val="28"/>
          <w:szCs w:val="28"/>
        </w:rPr>
        <w:br/>
      </w:r>
      <w:r w:rsidRPr="003233B4">
        <w:rPr>
          <w:b/>
          <w:sz w:val="28"/>
          <w:szCs w:val="28"/>
        </w:rPr>
        <w:t xml:space="preserve">          Принципы гендерного воспитания:</w:t>
      </w:r>
      <w:r w:rsidRPr="003233B4">
        <w:rPr>
          <w:b/>
          <w:sz w:val="28"/>
          <w:szCs w:val="28"/>
        </w:rPr>
        <w:br/>
      </w:r>
      <w:r w:rsidRPr="003233B4">
        <w:rPr>
          <w:sz w:val="28"/>
          <w:szCs w:val="28"/>
          <w:u w:val="single"/>
        </w:rPr>
        <w:t xml:space="preserve">Вопрос для педагогов: </w:t>
      </w: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752B">
        <w:rPr>
          <w:sz w:val="28"/>
          <w:szCs w:val="28"/>
        </w:rPr>
        <w:t>Какими принципами должен руководствоваться взрослый при формировании начал гендерного воспитания.</w:t>
      </w:r>
      <w:r w:rsidRPr="0098752B">
        <w:rPr>
          <w:sz w:val="28"/>
          <w:szCs w:val="28"/>
        </w:rPr>
        <w:br/>
      </w:r>
      <w:r w:rsidRPr="003233B4">
        <w:rPr>
          <w:b/>
          <w:sz w:val="28"/>
          <w:szCs w:val="28"/>
        </w:rPr>
        <w:t>Обобщение:</w:t>
      </w:r>
      <w:r w:rsidRPr="003233B4">
        <w:rPr>
          <w:b/>
          <w:sz w:val="28"/>
          <w:szCs w:val="28"/>
        </w:rPr>
        <w:br/>
      </w:r>
      <w:r w:rsidRPr="001A3A2F">
        <w:rPr>
          <w:sz w:val="28"/>
          <w:szCs w:val="28"/>
        </w:rPr>
        <w:t>1.    Преемственность детского сада и семьи.</w:t>
      </w:r>
      <w:r w:rsidRPr="001A3A2F">
        <w:rPr>
          <w:sz w:val="28"/>
          <w:szCs w:val="28"/>
        </w:rPr>
        <w:br/>
        <w:t>2.    Системность.</w:t>
      </w:r>
      <w:r w:rsidRPr="001A3A2F">
        <w:rPr>
          <w:sz w:val="28"/>
          <w:szCs w:val="28"/>
        </w:rPr>
        <w:br/>
        <w:t>3.    Доверительность отношений.</w:t>
      </w:r>
      <w:r w:rsidRPr="001A3A2F">
        <w:rPr>
          <w:sz w:val="28"/>
          <w:szCs w:val="28"/>
        </w:rPr>
        <w:br/>
        <w:t>4.    Доброжелательность в высказываниях</w:t>
      </w:r>
      <w:r w:rsidRPr="001A3A2F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1A3A2F">
        <w:rPr>
          <w:sz w:val="28"/>
          <w:szCs w:val="28"/>
        </w:rPr>
        <w:t>Стереотипы воспитания мальчиков и девочек:</w:t>
      </w:r>
      <w:r w:rsidRPr="001A3A2F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1A3A2F">
        <w:rPr>
          <w:sz w:val="28"/>
          <w:szCs w:val="28"/>
        </w:rPr>
        <w:t>Половая идентификация ребёнка происходит уже к трём четырём годам, то есть к концу младшего возраста ребёнок усваивает свою половую принадлежность, хотя ещё не знает, каким содержанием должны быть наполнены понятия «мальчик» и «девочка». Стереотипы мужского и женского поведения входят в психологию ребёнка через непосредственное наблюдение за поведением мужчин и женщин. Ребёнок подражает всему: и формам поведения, которые являются полезными для окружающих, и стереотипам поведения взрослых, являющимися вредными социальными привычками.</w:t>
      </w:r>
      <w:r w:rsidRPr="001A3A2F">
        <w:rPr>
          <w:sz w:val="28"/>
          <w:szCs w:val="28"/>
        </w:rPr>
        <w:br/>
        <w:t>Мы, взрослые, сознательно или бессознательно обучаем ребенка его половой роли, В соответствии с общепринятыми традициями ориентируем его в том, что, значит, быть мальчиком или девочкой. Мальчикам чаще, чем девочкам, прощаем проявления агрессивности и поощряем их активность. От девочек ждем душевности, чувствительности и эмоциональности. Под руководством взрослых, через подражание ребенок начинает учиться быть мальчиком или девочкой. Его позиция как мальчика (или девочки) обусловливает его ориентации в выборе игр, интересов, мечтаний.</w:t>
      </w:r>
      <w:r w:rsidRPr="001A3A2F">
        <w:rPr>
          <w:sz w:val="28"/>
          <w:szCs w:val="28"/>
        </w:rPr>
        <w:br/>
        <w:t xml:space="preserve">Ориентация ребенка на ценности своего пола, прежде всего, происходит в семье. Здесь многое определяют традиции. Так, мальчику, даже самому маленькому, обычно заявляют: “Не плачь, ты не девчонка. Ты – “мужчина”. Девочку наставляют: “Не дерись. Не лазай по заборам и деревьям. Ты девочка”. </w:t>
      </w:r>
      <w:r w:rsidRPr="001A3A2F">
        <w:rPr>
          <w:sz w:val="28"/>
          <w:szCs w:val="28"/>
        </w:rPr>
        <w:br/>
      </w:r>
    </w:p>
    <w:p w:rsidR="00F62695" w:rsidRPr="003233B4" w:rsidRDefault="00F62695" w:rsidP="00F626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33B4">
        <w:rPr>
          <w:b/>
          <w:sz w:val="28"/>
          <w:szCs w:val="28"/>
        </w:rPr>
        <w:t>Игра «Черты характерн</w:t>
      </w:r>
      <w:r>
        <w:rPr>
          <w:b/>
          <w:sz w:val="28"/>
          <w:szCs w:val="28"/>
        </w:rPr>
        <w:t>ые для мальчиков и для девочек»</w:t>
      </w: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A3A2F">
        <w:rPr>
          <w:sz w:val="28"/>
          <w:szCs w:val="28"/>
        </w:rPr>
        <w:t xml:space="preserve"> Ведущий называет черты характера, традиционно присущие женскому и мужскому полу, педагоги располагают их в соответствующих колонках. </w:t>
      </w:r>
    </w:p>
    <w:p w:rsidR="00F62695" w:rsidRDefault="00F62695" w:rsidP="00F62695">
      <w:pPr>
        <w:rPr>
          <w:sz w:val="28"/>
          <w:szCs w:val="28"/>
        </w:rPr>
      </w:pPr>
      <w:r w:rsidRPr="001A3A2F">
        <w:rPr>
          <w:sz w:val="28"/>
          <w:szCs w:val="28"/>
        </w:rPr>
        <w:t xml:space="preserve">Черты характера: </w:t>
      </w:r>
    </w:p>
    <w:p w:rsidR="00F62695" w:rsidRDefault="00F62695" w:rsidP="00F62695">
      <w:pPr>
        <w:rPr>
          <w:sz w:val="28"/>
          <w:szCs w:val="28"/>
        </w:rPr>
      </w:pPr>
      <w:r w:rsidRPr="001A3A2F">
        <w:rPr>
          <w:sz w:val="28"/>
          <w:szCs w:val="28"/>
        </w:rPr>
        <w:t>лидерские качества, агрессивность, порывистость, смелость, душевность, эмоциональная чувствительность, доброта, покорность, уступчивость, кокетливость.</w:t>
      </w:r>
      <w:r w:rsidRPr="001A3A2F">
        <w:rPr>
          <w:sz w:val="28"/>
          <w:szCs w:val="28"/>
        </w:rPr>
        <w:br/>
      </w:r>
      <w:r w:rsidRPr="00E828BC">
        <w:rPr>
          <w:b/>
          <w:sz w:val="28"/>
          <w:szCs w:val="28"/>
        </w:rPr>
        <w:t>Обобщение:</w:t>
      </w:r>
      <w:r w:rsidRPr="00E828BC">
        <w:rPr>
          <w:b/>
          <w:sz w:val="28"/>
          <w:szCs w:val="28"/>
        </w:rPr>
        <w:br/>
      </w:r>
      <w:r w:rsidRPr="001A3A2F">
        <w:rPr>
          <w:sz w:val="28"/>
          <w:szCs w:val="28"/>
        </w:rPr>
        <w:lastRenderedPageBreak/>
        <w:t>Однако совремённая ситуация требует от девочки проявления не только традиционно женских качеств (мягкости, женственности, заботливого отношения к окружающим), но и решимости, инициативности, умения отстаивать свои интересы и добиваться результата. В мальчиках нельзя воспитывать только мужские качества, потому что действительность потребует от них терпимости, отзывчивости, умение прийти на помощь.</w:t>
      </w:r>
      <w:r w:rsidRPr="001A3A2F">
        <w:rPr>
          <w:sz w:val="28"/>
          <w:szCs w:val="28"/>
        </w:rPr>
        <w:br/>
      </w:r>
      <w:r w:rsidRPr="001A3A2F">
        <w:rPr>
          <w:sz w:val="28"/>
          <w:szCs w:val="28"/>
        </w:rPr>
        <w:br/>
        <w:t xml:space="preserve">Игра-соревнование для педагогов: </w:t>
      </w:r>
    </w:p>
    <w:p w:rsidR="00F62695" w:rsidRPr="00E828BC" w:rsidRDefault="00F62695" w:rsidP="00F62695">
      <w:pPr>
        <w:rPr>
          <w:b/>
          <w:sz w:val="28"/>
          <w:szCs w:val="28"/>
        </w:rPr>
      </w:pPr>
      <w:r w:rsidRPr="00E828BC">
        <w:rPr>
          <w:b/>
          <w:sz w:val="28"/>
          <w:szCs w:val="28"/>
        </w:rPr>
        <w:t>«Игрушки для мальчиков и для девочек»</w:t>
      </w:r>
    </w:p>
    <w:p w:rsidR="00F62695" w:rsidRDefault="00F62695" w:rsidP="00F62695">
      <w:pPr>
        <w:rPr>
          <w:sz w:val="28"/>
          <w:szCs w:val="28"/>
        </w:rPr>
      </w:pP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3A2F">
        <w:rPr>
          <w:sz w:val="28"/>
          <w:szCs w:val="28"/>
        </w:rPr>
        <w:t>Педагоги объединяются в две группы. Первая группа называет игрушки, в которые чаще всего играют мальчики, вторая – девочки. Называют по очереди. Победит та команда, которая  больше видов игрушек назовет.</w:t>
      </w:r>
      <w:r w:rsidRPr="001A3A2F">
        <w:rPr>
          <w:sz w:val="28"/>
          <w:szCs w:val="28"/>
        </w:rPr>
        <w:br/>
      </w:r>
    </w:p>
    <w:p w:rsidR="00F62695" w:rsidRDefault="00F62695" w:rsidP="00F62695">
      <w:pPr>
        <w:rPr>
          <w:sz w:val="28"/>
          <w:szCs w:val="28"/>
        </w:rPr>
      </w:pPr>
      <w:r w:rsidRPr="00E828BC">
        <w:rPr>
          <w:sz w:val="28"/>
          <w:szCs w:val="28"/>
          <w:u w:val="single"/>
        </w:rPr>
        <w:t>Вопрос педагогам</w:t>
      </w:r>
      <w:r w:rsidRPr="0098752B">
        <w:rPr>
          <w:sz w:val="28"/>
          <w:szCs w:val="28"/>
        </w:rPr>
        <w:t xml:space="preserve">: </w:t>
      </w:r>
    </w:p>
    <w:p w:rsidR="00F62695" w:rsidRPr="001A3A2F" w:rsidRDefault="00F62695" w:rsidP="00F62695">
      <w:pPr>
        <w:rPr>
          <w:sz w:val="28"/>
          <w:szCs w:val="28"/>
        </w:rPr>
      </w:pPr>
      <w:r w:rsidRPr="0098752B">
        <w:rPr>
          <w:sz w:val="28"/>
          <w:szCs w:val="28"/>
        </w:rPr>
        <w:t>Нужно ли четкое подразделение игрушек на игрушки для мальчиков и игрушки для девочек?</w:t>
      </w:r>
      <w:r w:rsidRPr="0098752B">
        <w:rPr>
          <w:sz w:val="28"/>
          <w:szCs w:val="28"/>
        </w:rPr>
        <w:br/>
      </w:r>
      <w:r w:rsidRPr="00E828BC">
        <w:rPr>
          <w:b/>
          <w:sz w:val="28"/>
          <w:szCs w:val="28"/>
        </w:rPr>
        <w:t>Обобщение:</w:t>
      </w:r>
      <w:r w:rsidRPr="00E828BC">
        <w:rPr>
          <w:b/>
          <w:sz w:val="28"/>
          <w:szCs w:val="28"/>
        </w:rPr>
        <w:br/>
      </w:r>
      <w:r w:rsidRPr="001A3A2F">
        <w:rPr>
          <w:sz w:val="28"/>
          <w:szCs w:val="28"/>
        </w:rPr>
        <w:t>Мальчикам нужно играть в куклы и мягкие игрушки. Девочкам необходимо играть в машинки и строить дома. Это часть познания не только противоположенного пола, но еще и познание мира. Также  необходимы и все остальные игрушки: мозаики, пазлы, наборы для творчества, настольные игры, мячи и т.д. Отдельно хочется сказать о наборах с шитьем и вязанием. Это традиционно "немужское" занятие очень полезно мальчикам 5-7 лет. Во-первых, настоящему мужчине всегда пригодится умение пришить пуговицу, а во-вторых, эти занятия способствуют развитию мелкой моторики, которая в силу определенных причин у мужчин развита хуже, чем у женщин.</w:t>
      </w:r>
    </w:p>
    <w:p w:rsidR="00F62695" w:rsidRPr="001A3A2F" w:rsidRDefault="00F62695" w:rsidP="00F6269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3A2F">
        <w:rPr>
          <w:sz w:val="28"/>
          <w:szCs w:val="28"/>
        </w:rPr>
        <w:t xml:space="preserve">Гендерное воспитание в игровой деятельности. </w:t>
      </w:r>
    </w:p>
    <w:p w:rsidR="00F62695" w:rsidRDefault="00F62695" w:rsidP="00F62695">
      <w:pPr>
        <w:rPr>
          <w:sz w:val="28"/>
          <w:szCs w:val="28"/>
        </w:rPr>
      </w:pPr>
      <w:r>
        <w:rPr>
          <w:sz w:val="28"/>
          <w:szCs w:val="28"/>
        </w:rPr>
        <w:t>Выступление</w:t>
      </w:r>
      <w:r w:rsidRPr="001A3A2F">
        <w:rPr>
          <w:sz w:val="28"/>
          <w:szCs w:val="28"/>
        </w:rPr>
        <w:t xml:space="preserve"> старшего воспитателя ДОУ</w:t>
      </w:r>
      <w:r w:rsidR="00C74721">
        <w:rPr>
          <w:sz w:val="28"/>
          <w:szCs w:val="28"/>
        </w:rPr>
        <w:t>.</w:t>
      </w:r>
      <w:r w:rsidRPr="001A3A2F">
        <w:rPr>
          <w:sz w:val="28"/>
          <w:szCs w:val="28"/>
        </w:rPr>
        <w:t xml:space="preserve">  </w:t>
      </w:r>
      <w:r w:rsidR="00C74721">
        <w:rPr>
          <w:sz w:val="28"/>
          <w:szCs w:val="28"/>
        </w:rPr>
        <w:t xml:space="preserve"> </w:t>
      </w:r>
    </w:p>
    <w:p w:rsidR="00F62695" w:rsidRPr="00E828BC" w:rsidRDefault="00F62695" w:rsidP="00F62695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«</w:t>
      </w:r>
      <w:r w:rsidRPr="00E828BC">
        <w:rPr>
          <w:rStyle w:val="a4"/>
          <w:sz w:val="28"/>
          <w:szCs w:val="28"/>
        </w:rPr>
        <w:t>Игры по гендерному воспитанию</w:t>
      </w:r>
      <w:r>
        <w:rPr>
          <w:sz w:val="28"/>
          <w:szCs w:val="28"/>
        </w:rPr>
        <w:t>»</w:t>
      </w:r>
    </w:p>
    <w:p w:rsidR="00F62695" w:rsidRDefault="00F62695" w:rsidP="00F62695">
      <w:pPr>
        <w:pStyle w:val="a3"/>
        <w:tabs>
          <w:tab w:val="left" w:pos="8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возрасте в сюжетно-ролевой игре дети в символической форме воспроизводят взаимоотношения взрослых людей. Играя роль, ребенок выполняет определенную социальную функцию, дифференцированную по полу. Вместе с тем, в практике дошкольных учреждений содержание игровой деятельности недостаточно дифференцировано с учетом психофизиологических особенностей развития девочек и мальчиков.</w:t>
      </w:r>
    </w:p>
    <w:p w:rsidR="00F62695" w:rsidRDefault="00951FC6" w:rsidP="00F62695">
      <w:pPr>
        <w:pStyle w:val="a3"/>
        <w:jc w:val="both"/>
        <w:rPr>
          <w:sz w:val="28"/>
          <w:szCs w:val="28"/>
        </w:rPr>
      </w:pPr>
      <w:hyperlink r:id="rId5" w:history="1">
        <w:r w:rsidR="00F62695" w:rsidRPr="00F62695">
          <w:rPr>
            <w:rStyle w:val="a6"/>
            <w:color w:val="auto"/>
            <w:sz w:val="28"/>
            <w:szCs w:val="28"/>
          </w:rPr>
          <w:t>Гендерное воспитание в ДОУ</w:t>
        </w:r>
      </w:hyperlink>
      <w:r w:rsidR="00F62695" w:rsidRPr="00870E04">
        <w:rPr>
          <w:sz w:val="28"/>
          <w:szCs w:val="28"/>
        </w:rPr>
        <w:t xml:space="preserve"> п</w:t>
      </w:r>
      <w:r w:rsidR="00F62695">
        <w:rPr>
          <w:sz w:val="28"/>
          <w:szCs w:val="28"/>
        </w:rPr>
        <w:t>редполагает, что основанием для дифференцированного подхода, как правило, является уровень развития детей, познавательные интересы, способности, особенности нервной системы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Одним из компонентов </w:t>
      </w:r>
      <w:hyperlink r:id="rId6" w:history="1">
        <w:r w:rsidRPr="00F62695">
          <w:rPr>
            <w:rStyle w:val="a6"/>
            <w:color w:val="auto"/>
            <w:sz w:val="28"/>
            <w:szCs w:val="28"/>
          </w:rPr>
          <w:t>разнополого воспитания в детском саду</w:t>
        </w:r>
      </w:hyperlink>
      <w:r>
        <w:rPr>
          <w:sz w:val="28"/>
          <w:szCs w:val="28"/>
        </w:rPr>
        <w:t xml:space="preserve"> и индивидуально-дифференцированного подхода является создание условий для освоения ребенком позиции субъекта игровой деятельности: проектирование содержания игровой деятельности, создание пошаговой педагогической технологии развития самостоятельности и творчества ребенка, конструирование предметно-игровой среды. Однако содержание работы с дошкольниками по половому признаку разработано недостаточно, что приводит, по мнению исследователей к отсутствию у детей специфических черт, характерных для пола: мальчики порой лишены эмоциональной устойчивости, выносливости, решительности, девочки – нежности, скромности, терпимости, стремления к мирному разрешению конфликтов – вот в чём </w:t>
      </w:r>
      <w:hyperlink r:id="rId7" w:history="1">
        <w:r w:rsidRPr="00F62695">
          <w:rPr>
            <w:rStyle w:val="a6"/>
            <w:color w:val="auto"/>
            <w:sz w:val="28"/>
            <w:szCs w:val="28"/>
          </w:rPr>
          <w:t>актуальность гендерного воспитания</w:t>
        </w:r>
      </w:hyperlink>
      <w:r w:rsidRPr="00F62695">
        <w:rPr>
          <w:sz w:val="28"/>
          <w:szCs w:val="28"/>
        </w:rPr>
        <w:t>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возрасте игра является основным видом деятельности, но не потому, что ребенок большую часть времени проводит в играх - игра вызывает качественные изменения в психике ребенка. В сюжетно-ролевой игре дети в символической форме воспроизводят взаимоотношения взрослых людей. Играя роль, ребенок выполняет определенную социальную функцию, дифференцированную по полу. Эти игры называют социосексуальными, хотя собственно сексуального в них очень мало. В процессе игры ребенок уточняет строение своего тела и сравнивает себя с другими детьми, начинает осваивать половую роль. Игровой период в психосексуальном развитии ребенка характеризуется инициативой, усвоением поло-ролевого поведения, половыми играми, привязанностью друг к другу, первой любовью, проигрыванием ролей родителей.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 девочек активно прослеживается игра в куклы, дочки-матери, у мальчиков возникает и закрепляется интерес к оружию, машинам. Когда в экспериментальной обстановке детям предоставили возможность поиграть в магазин, то, превратившись в «продавцов», они предлагали мальчикам купить машинки и оружие, а девочкам – кукол и посуду. Подобное поведение доказывает, что присущее любой культуре связывание предметов и свойств с тем или иным полом зависит не только от научения через наблюдение или заучивание определенных ассоциаций типа “куклы для девочек, машинки для мальчиков”. Дети начали ставить одни свойства в причинную связь с мужским полом, а другие – в такую же связь с женским.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Игры мальчиков более предметны, девочек более словесны, поэтому они играют в вербальные игры, мальчики предпочитают возиться с конструктором. Игра детей отражает традиционный взгляд на роль мужчины и женщины в обществе. Девочки ежедневно ухаживают за домом, заботятся о детях, выходят замуж. Мальчики воюют на войне, водят тракторы, строят мосты и занимаются плотницкими работами. В игре закладываются и основы нравственности: великодушие, надежность, уважение к девочкам </w:t>
      </w:r>
      <w:r>
        <w:rPr>
          <w:sz w:val="28"/>
          <w:szCs w:val="28"/>
        </w:rPr>
        <w:lastRenderedPageBreak/>
        <w:t>(женщинам) – у мальчиков и доброта, терпеливость, верность, уважение к мальчикам (мужчинам) – у девочек.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Ролевые игры - лучший способ преодоления негативных ролевых стереотипов.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Например, игра “Врач и пациент” идеально подходит для этой цели. Дети могут свободно меняться ролями. Эта игра вдохновляет мальчиков заботиться о ком-либо, а девочкам играть мужские роли. Чаще ролевые ориентации девочек сдвинуты в сторону противоположного пола несколько больше, чем у мальчиков. Замечено, что дети, поведение которых строго соответствует всем требованиям, предъявляемым к их полу, часто отличаются более низким интеллектом и меньшими творческими способностями.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Наоборот, дети, более свободные от жесткой половой типизации поведения, имеют высокий интеллект и психологически более благополучны. Воспитатель и родители могут корректировать те или иные негативные качества детей с помощью распределения игровых ролей и сюжетными изменениями.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играх реализуются желания детей. Часто ребенок в игре исполняет роль, запрещенную для него в жизни, тем самым, достигая компенсации. Воображаемый мир противостоит миру действительности и может являться для ребенка более реальным.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игре он освобождается от чувства одиночества и познает радость близости и сотрудничества, в игре он оценивает свои возможности, обретает веру в себя, определяет позицию по отношению к окружающему миру и людям.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Таким образом, наилучшее время оказать влияние на отношение ребенка к половым ролям –это возраст до 6 лет. Успех вхождения ребенка в мир людей, его половая воспитанность в значительной мере зависит от содержания воспитания, в которой роль игры трудно переоценить.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Мальчики, обычно, ведут себя активно. Это хорошо, но иногда заходит за рамки допустимого, и тут помогут специально подобранные </w:t>
      </w:r>
      <w:r>
        <w:rPr>
          <w:rStyle w:val="a4"/>
          <w:sz w:val="28"/>
          <w:szCs w:val="28"/>
        </w:rPr>
        <w:t>игры для мальчиков</w:t>
      </w:r>
      <w:r>
        <w:rPr>
          <w:sz w:val="28"/>
          <w:szCs w:val="28"/>
        </w:rPr>
        <w:t xml:space="preserve">. 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Корректировать поведение </w:t>
      </w:r>
      <w:hyperlink r:id="rId8" w:history="1">
        <w:r w:rsidRPr="00F62695">
          <w:rPr>
            <w:rStyle w:val="a6"/>
            <w:color w:val="auto"/>
            <w:sz w:val="28"/>
            <w:szCs w:val="28"/>
            <w:u w:val="none"/>
          </w:rPr>
          <w:t>играми</w:t>
        </w:r>
      </w:hyperlink>
      <w:r w:rsidRPr="00E828BC">
        <w:rPr>
          <w:sz w:val="28"/>
          <w:szCs w:val="28"/>
        </w:rPr>
        <w:t xml:space="preserve"> </w:t>
      </w:r>
      <w:r>
        <w:rPr>
          <w:sz w:val="28"/>
          <w:szCs w:val="28"/>
        </w:rPr>
        <w:t>гораздо полезней и приятней чем назиданиями.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1.Предложите </w:t>
      </w:r>
      <w:r w:rsidRPr="0098752B">
        <w:rPr>
          <w:rStyle w:val="a5"/>
          <w:i w:val="0"/>
          <w:sz w:val="28"/>
          <w:szCs w:val="28"/>
        </w:rPr>
        <w:t>мальчикам</w:t>
      </w:r>
      <w:r>
        <w:rPr>
          <w:sz w:val="28"/>
          <w:szCs w:val="28"/>
        </w:rPr>
        <w:t xml:space="preserve"> лечь на пол и сказать: »Кто спокойнее всех сможет пролежать минуту, тому игрушка прилетит прямо с неба». А следующим игровым моментом пообещайте мальчикам: кто в сейчас пролежит тише других, тот будет ведущим, будет сам решать кому бросать игрушку. 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Неожиданно разложите на столе карточки</w:t>
      </w:r>
      <w:r w:rsidR="00FC38D4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которым можно составить рассказ. Между карточками, прерывая смысл, разложите верёвочки и фантики – они будут разрешать ребёнку уходить в вольные фантазии в сюжете обычного и знакомого с </w:t>
      </w:r>
      <w:hyperlink r:id="rId9" w:history="1">
        <w:r w:rsidRPr="00F62695">
          <w:rPr>
            <w:rStyle w:val="a6"/>
            <w:color w:val="auto"/>
            <w:sz w:val="28"/>
            <w:szCs w:val="28"/>
            <w:u w:val="none"/>
          </w:rPr>
          <w:t>детсада</w:t>
        </w:r>
      </w:hyperlink>
      <w:r w:rsidRPr="00F62695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Взять коробку с разными </w:t>
      </w:r>
      <w:r w:rsidRPr="0098752B">
        <w:rPr>
          <w:rStyle w:val="a5"/>
          <w:i w:val="0"/>
          <w:sz w:val="28"/>
          <w:szCs w:val="28"/>
        </w:rPr>
        <w:t>игрушками</w:t>
      </w:r>
      <w:r w:rsidRPr="0098752B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предметами, карточками, каждую вещь показывать и спрашивать – это тебе надо, если надо, то зачем. Отвечаешь – получаешь вещь.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Если ребёнок агрессивный и возбуждённый. Возь</w:t>
      </w:r>
      <w:r w:rsidR="00FC38D4">
        <w:rPr>
          <w:sz w:val="28"/>
          <w:szCs w:val="28"/>
        </w:rPr>
        <w:t>мем лист бумаги и нарисуем</w:t>
      </w:r>
      <w:r>
        <w:rPr>
          <w:sz w:val="28"/>
          <w:szCs w:val="28"/>
        </w:rPr>
        <w:t xml:space="preserve"> злого волка, медведя или дикобраза. Попросим ребёнка перерисовать животное – сделать его добрым. Можно использовать ластик или более насыщенный цвет.</w:t>
      </w:r>
    </w:p>
    <w:p w:rsidR="00F62695" w:rsidRDefault="00F62695" w:rsidP="00F62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 Сделайте импровизированные шпаги из бумаги или газеты и тут же предложите на них подраться. Победил тот, кто смог коснуться, например, плеча соперника.</w:t>
      </w:r>
    </w:p>
    <w:p w:rsidR="00F62695" w:rsidRPr="00870E04" w:rsidRDefault="00F62695" w:rsidP="00F62695">
      <w:pPr>
        <w:pStyle w:val="a3"/>
        <w:jc w:val="both"/>
        <w:rPr>
          <w:rStyle w:val="a4"/>
        </w:rPr>
      </w:pPr>
      <w:r>
        <w:rPr>
          <w:sz w:val="28"/>
          <w:szCs w:val="28"/>
        </w:rPr>
        <w:t xml:space="preserve">    Ошибка взрослых состоит в том, что родителям и педагогам необходимо научиться подходить к детям исходя из индивидуальных особенностей последних, а не из предполагаемых гендерных различий.</w:t>
      </w:r>
      <w:r>
        <w:rPr>
          <w:rStyle w:val="a4"/>
          <w:sz w:val="28"/>
          <w:szCs w:val="28"/>
        </w:rPr>
        <w:t xml:space="preserve"> </w:t>
      </w:r>
    </w:p>
    <w:p w:rsidR="00F62695" w:rsidRPr="001A3A2F" w:rsidRDefault="00F62695" w:rsidP="00F6269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Практическая часть.</w:t>
      </w:r>
      <w:r w:rsidRPr="001A3A2F">
        <w:rPr>
          <w:sz w:val="28"/>
          <w:szCs w:val="28"/>
        </w:rPr>
        <w:br/>
        <w:t>Блиц-опрос:</w:t>
      </w:r>
      <w:r w:rsidRPr="001A3A2F">
        <w:rPr>
          <w:sz w:val="28"/>
          <w:szCs w:val="28"/>
        </w:rPr>
        <w:br/>
        <w:t>1.    Как называется воспитание, основанное прежде всего на знании физиологических особенностей ребенка?</w:t>
      </w:r>
      <w:r w:rsidRPr="001A3A2F">
        <w:rPr>
          <w:sz w:val="28"/>
          <w:szCs w:val="28"/>
        </w:rPr>
        <w:br/>
        <w:t>2.    Осознание и усвоение ребенком свое</w:t>
      </w:r>
      <w:r w:rsidR="00FC38D4">
        <w:rPr>
          <w:sz w:val="28"/>
          <w:szCs w:val="28"/>
        </w:rPr>
        <w:t>й половой принадлежности – это-</w:t>
      </w:r>
      <w:r w:rsidRPr="001A3A2F">
        <w:rPr>
          <w:sz w:val="28"/>
          <w:szCs w:val="28"/>
        </w:rPr>
        <w:t>?</w:t>
      </w:r>
      <w:r w:rsidRPr="001A3A2F">
        <w:rPr>
          <w:sz w:val="28"/>
          <w:szCs w:val="28"/>
        </w:rPr>
        <w:br/>
        <w:t>3.    Кому отводится ведущая роль в гендерном воспитании?</w:t>
      </w:r>
      <w:r w:rsidRPr="001A3A2F">
        <w:rPr>
          <w:sz w:val="28"/>
          <w:szCs w:val="28"/>
        </w:rPr>
        <w:br/>
        <w:t>4.    В каких видах деятельности формируется и развивается половой опыт детей?</w:t>
      </w:r>
      <w:r w:rsidRPr="001A3A2F">
        <w:rPr>
          <w:sz w:val="28"/>
          <w:szCs w:val="28"/>
        </w:rPr>
        <w:br/>
        <w:t>5.    Какие сюжетно-ролевые игры можно предложить мальчикам?</w:t>
      </w:r>
      <w:r w:rsidRPr="001A3A2F">
        <w:rPr>
          <w:sz w:val="28"/>
          <w:szCs w:val="28"/>
        </w:rPr>
        <w:br/>
        <w:t>6.    Какие сюжетно-ролевые игры можно предложить и мальчикам и девочкам?</w:t>
      </w:r>
      <w:r w:rsidRPr="001A3A2F">
        <w:rPr>
          <w:sz w:val="28"/>
          <w:szCs w:val="28"/>
        </w:rPr>
        <w:br/>
        <w:t>7.    Какие эмоции и чувства вы испытываете по окончании нашего семинара?</w:t>
      </w:r>
      <w:r w:rsidRPr="001A3A2F">
        <w:rPr>
          <w:sz w:val="28"/>
          <w:szCs w:val="28"/>
        </w:rPr>
        <w:br/>
      </w:r>
    </w:p>
    <w:p w:rsidR="00F62695" w:rsidRDefault="00F62695" w:rsidP="00F62695">
      <w:pPr>
        <w:rPr>
          <w:sz w:val="28"/>
          <w:szCs w:val="28"/>
        </w:rPr>
      </w:pPr>
      <w:r w:rsidRPr="00D84F87">
        <w:rPr>
          <w:sz w:val="28"/>
          <w:szCs w:val="28"/>
        </w:rPr>
        <w:t xml:space="preserve">. </w:t>
      </w:r>
    </w:p>
    <w:p w:rsidR="00F62695" w:rsidRPr="00D84F87" w:rsidRDefault="00F62695" w:rsidP="00F62695">
      <w:pPr>
        <w:pStyle w:val="a3"/>
        <w:numPr>
          <w:ilvl w:val="0"/>
          <w:numId w:val="2"/>
        </w:numPr>
        <w:ind w:right="-850"/>
        <w:rPr>
          <w:sz w:val="28"/>
          <w:szCs w:val="28"/>
        </w:rPr>
      </w:pPr>
      <w:r w:rsidRPr="00D84F87">
        <w:rPr>
          <w:sz w:val="28"/>
          <w:szCs w:val="28"/>
        </w:rPr>
        <w:t>Подведение итогов работы в рамках семинара – практикума.</w:t>
      </w:r>
    </w:p>
    <w:p w:rsidR="00CD448C" w:rsidRDefault="00F62695">
      <w:r w:rsidRPr="00D84F87">
        <w:rPr>
          <w:sz w:val="28"/>
          <w:szCs w:val="28"/>
        </w:rPr>
        <w:t>Обмен идеями, мыслями и чувствами по данной проблеме</w:t>
      </w:r>
    </w:p>
    <w:sectPr w:rsidR="00CD448C" w:rsidSect="00CD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DF8"/>
    <w:multiLevelType w:val="hybridMultilevel"/>
    <w:tmpl w:val="ED462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6272B"/>
    <w:multiLevelType w:val="hybridMultilevel"/>
    <w:tmpl w:val="5EB267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62695"/>
    <w:rsid w:val="004D4A53"/>
    <w:rsid w:val="00501860"/>
    <w:rsid w:val="00593190"/>
    <w:rsid w:val="00951FC6"/>
    <w:rsid w:val="00C74721"/>
    <w:rsid w:val="00CD448C"/>
    <w:rsid w:val="00E3765C"/>
    <w:rsid w:val="00F62695"/>
    <w:rsid w:val="00FC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9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269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4">
    <w:name w:val="Strong"/>
    <w:basedOn w:val="a0"/>
    <w:qFormat/>
    <w:rsid w:val="00F62695"/>
    <w:rPr>
      <w:b/>
      <w:bCs/>
    </w:rPr>
  </w:style>
  <w:style w:type="character" w:styleId="a5">
    <w:name w:val="Emphasis"/>
    <w:basedOn w:val="a0"/>
    <w:qFormat/>
    <w:rsid w:val="00F62695"/>
    <w:rPr>
      <w:i/>
      <w:iCs/>
    </w:rPr>
  </w:style>
  <w:style w:type="character" w:styleId="a6">
    <w:name w:val="Hyperlink"/>
    <w:basedOn w:val="a0"/>
    <w:rsid w:val="00F626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t-met.ru/gendernaya-pedagogika/svoeobrazie-igrovoj-deyatelnosti-devochek-i-malchikov-starshego-doshkolnogo-vozras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et-met.ru/gendernaya-pedagogika/aktualnost-gendernogo-vospit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t-met.ru/gendernaya-pedagogika/chto-chitat-devochkam-i-chto-chitat-malchik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et-met.ru/gendernaya-pedagogika/o-gendernom-vospitan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et-met.ru/gendernaya-pedagogika/o-gendernom-vospit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2019-02-17T12:13:00Z</dcterms:created>
  <dcterms:modified xsi:type="dcterms:W3CDTF">2019-03-16T20:42:00Z</dcterms:modified>
</cp:coreProperties>
</file>