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B53" w:rsidRDefault="000B3B53" w:rsidP="000B3B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35E3A">
        <w:rPr>
          <w:rFonts w:ascii="Times New Roman" w:hAnsi="Times New Roman" w:cs="Times New Roman"/>
          <w:b/>
          <w:sz w:val="28"/>
          <w:szCs w:val="28"/>
        </w:rPr>
        <w:t>едагогический проект по формированию у детей элементарных математических представлений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35E3A" w:rsidRPr="00135E3A" w:rsidRDefault="00135E3A" w:rsidP="00135E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учить детей измерять массу предметов и сравнивать предметы по массе; развивать символическое мышление, умение пользоваться условной меркой. 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127"/>
        <w:gridCol w:w="2659"/>
      </w:tblGrid>
      <w:tr w:rsidR="000B3B53" w:rsidTr="009B3801">
        <w:tc>
          <w:tcPr>
            <w:tcW w:w="2392" w:type="dxa"/>
            <w:vAlign w:val="center"/>
          </w:tcPr>
          <w:p w:rsidR="000B3B53" w:rsidRDefault="000B3B53" w:rsidP="009B3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Мероприятия/ формы работы</w:t>
            </w:r>
          </w:p>
        </w:tc>
        <w:tc>
          <w:tcPr>
            <w:tcW w:w="2393" w:type="dxa"/>
            <w:vAlign w:val="center"/>
          </w:tcPr>
          <w:p w:rsidR="000B3B53" w:rsidRDefault="000B3B53" w:rsidP="009B3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Программное содержание</w:t>
            </w:r>
          </w:p>
        </w:tc>
        <w:tc>
          <w:tcPr>
            <w:tcW w:w="2127" w:type="dxa"/>
            <w:vAlign w:val="center"/>
          </w:tcPr>
          <w:p w:rsidR="000B3B53" w:rsidRDefault="000B3B53" w:rsidP="009B3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</w:p>
        </w:tc>
        <w:tc>
          <w:tcPr>
            <w:tcW w:w="2659" w:type="dxa"/>
            <w:vAlign w:val="center"/>
          </w:tcPr>
          <w:p w:rsidR="000B3B53" w:rsidRDefault="000B3B53" w:rsidP="009B3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</w:t>
            </w:r>
          </w:p>
        </w:tc>
      </w:tr>
      <w:tr w:rsidR="000B3B53" w:rsidTr="009B3801">
        <w:tc>
          <w:tcPr>
            <w:tcW w:w="2392" w:type="dxa"/>
          </w:tcPr>
          <w:p w:rsidR="000B3B53" w:rsidRPr="0072172E" w:rsidRDefault="000B3B53" w:rsidP="009B3801">
            <w:pPr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ситуация «Загрузка кораблей»</w:t>
            </w:r>
          </w:p>
        </w:tc>
        <w:tc>
          <w:tcPr>
            <w:tcW w:w="2393" w:type="dxa"/>
          </w:tcPr>
          <w:p w:rsidR="000B3B53" w:rsidRDefault="000B3B53" w:rsidP="000B3B53">
            <w:pPr>
              <w:pStyle w:val="a3"/>
              <w:numPr>
                <w:ilvl w:val="0"/>
                <w:numId w:val="1"/>
              </w:numPr>
              <w:ind w:left="160" w:right="-92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воспринимать и понимать равенство и неравенство предметов по массе;</w:t>
            </w:r>
          </w:p>
          <w:p w:rsidR="000B3B53" w:rsidRDefault="000B3B53" w:rsidP="000B3B53">
            <w:pPr>
              <w:pStyle w:val="a3"/>
              <w:numPr>
                <w:ilvl w:val="0"/>
                <w:numId w:val="1"/>
              </w:numPr>
              <w:ind w:left="160" w:right="-92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Отражать результаты сравнения в речи;</w:t>
            </w:r>
          </w:p>
          <w:p w:rsidR="000B3B53" w:rsidRPr="0072172E" w:rsidRDefault="000B3B53" w:rsidP="000B3B53">
            <w:pPr>
              <w:pStyle w:val="a3"/>
              <w:numPr>
                <w:ilvl w:val="0"/>
                <w:numId w:val="1"/>
              </w:numPr>
              <w:ind w:left="160" w:right="-92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определении массы предметов на ладони</w:t>
            </w:r>
          </w:p>
        </w:tc>
        <w:tc>
          <w:tcPr>
            <w:tcW w:w="2127" w:type="dxa"/>
          </w:tcPr>
          <w:p w:rsidR="000B3B53" w:rsidRPr="0072172E" w:rsidRDefault="000B3B53" w:rsidP="009B3801">
            <w:pPr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Предметы, разные по массе, две ёмкости, символизирующие корабли малой грузоподъёмности и большой грузоподъёмности</w:t>
            </w:r>
          </w:p>
        </w:tc>
        <w:tc>
          <w:tcPr>
            <w:tcW w:w="2659" w:type="dxa"/>
          </w:tcPr>
          <w:p w:rsidR="000B3B53" w:rsidRDefault="000B3B53" w:rsidP="009B3801">
            <w:pPr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Словесные: вопросы поискового характера, уточнение, пояснение</w:t>
            </w:r>
          </w:p>
          <w:p w:rsidR="000B3B53" w:rsidRDefault="000B3B53" w:rsidP="009B3801">
            <w:pPr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Наглядные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показ способов действий</w:t>
            </w:r>
          </w:p>
          <w:p w:rsidR="000B3B53" w:rsidRPr="0072172E" w:rsidRDefault="000B3B53" w:rsidP="009B3801">
            <w:pPr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Практические: обследовательские действия</w:t>
            </w:r>
          </w:p>
        </w:tc>
      </w:tr>
      <w:tr w:rsidR="000B3B53" w:rsidTr="009B3801">
        <w:tc>
          <w:tcPr>
            <w:tcW w:w="2392" w:type="dxa"/>
          </w:tcPr>
          <w:p w:rsidR="000B3B53" w:rsidRPr="0072172E" w:rsidRDefault="000B3B53" w:rsidP="009B3801">
            <w:pPr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r w:rsidRPr="0072172E">
              <w:rPr>
                <w:rFonts w:ascii="Times New Roman" w:hAnsi="Times New Roman" w:cs="Times New Roman"/>
                <w:sz w:val="24"/>
                <w:szCs w:val="24"/>
              </w:rPr>
              <w:t>Проблемная ситуация «Тонет – не тонет»</w:t>
            </w:r>
          </w:p>
        </w:tc>
        <w:tc>
          <w:tcPr>
            <w:tcW w:w="2393" w:type="dxa"/>
          </w:tcPr>
          <w:p w:rsidR="000B3B53" w:rsidRDefault="000B3B53" w:rsidP="000B3B53">
            <w:pPr>
              <w:pStyle w:val="a3"/>
              <w:numPr>
                <w:ilvl w:val="0"/>
                <w:numId w:val="1"/>
              </w:numPr>
              <w:ind w:left="160" w:right="-92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сравнивать предметы по массе;</w:t>
            </w:r>
          </w:p>
          <w:p w:rsidR="000B3B53" w:rsidRPr="0072172E" w:rsidRDefault="000B3B53" w:rsidP="000B3B53">
            <w:pPr>
              <w:pStyle w:val="a3"/>
              <w:numPr>
                <w:ilvl w:val="0"/>
                <w:numId w:val="1"/>
              </w:numPr>
              <w:ind w:left="160" w:right="-92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логическое мышление, умение делать вывод </w:t>
            </w:r>
          </w:p>
        </w:tc>
        <w:tc>
          <w:tcPr>
            <w:tcW w:w="2127" w:type="dxa"/>
          </w:tcPr>
          <w:p w:rsidR="000B3B53" w:rsidRPr="0072172E" w:rsidRDefault="000B3B53" w:rsidP="009B3801">
            <w:pPr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r w:rsidRPr="0072172E">
              <w:rPr>
                <w:rFonts w:ascii="Times New Roman" w:hAnsi="Times New Roman" w:cs="Times New Roman"/>
                <w:sz w:val="24"/>
                <w:szCs w:val="24"/>
              </w:rPr>
              <w:t xml:space="preserve">Ёмкость с водой,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пластмассовый, металлический и деревянный шарик одного размера</w:t>
            </w:r>
          </w:p>
        </w:tc>
        <w:tc>
          <w:tcPr>
            <w:tcW w:w="2659" w:type="dxa"/>
          </w:tcPr>
          <w:p w:rsidR="000B3B53" w:rsidRDefault="000B3B53" w:rsidP="009B3801">
            <w:pPr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Словесные: постановка проблемы (как узнать, какой из этих шариков утонет, а какой будет плавать?), вопросы</w:t>
            </w:r>
          </w:p>
          <w:p w:rsidR="000B3B53" w:rsidRDefault="000B3B53" w:rsidP="009B3801">
            <w:pPr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сравнение предметов по массе</w:t>
            </w:r>
          </w:p>
          <w:p w:rsidR="000B3B53" w:rsidRPr="0072172E" w:rsidRDefault="000B3B53" w:rsidP="009B3801">
            <w:pPr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Наглядные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проверка результата</w:t>
            </w:r>
          </w:p>
        </w:tc>
      </w:tr>
      <w:tr w:rsidR="000B3B53" w:rsidTr="009B3801">
        <w:tc>
          <w:tcPr>
            <w:tcW w:w="2392" w:type="dxa"/>
          </w:tcPr>
          <w:p w:rsidR="000B3B53" w:rsidRPr="0072172E" w:rsidRDefault="000B3B53" w:rsidP="009B3801">
            <w:pPr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«Лесенка»</w:t>
            </w:r>
          </w:p>
        </w:tc>
        <w:tc>
          <w:tcPr>
            <w:tcW w:w="2393" w:type="dxa"/>
          </w:tcPr>
          <w:p w:rsidR="000B3B53" w:rsidRDefault="000B3B53" w:rsidP="000B3B53">
            <w:pPr>
              <w:pStyle w:val="a3"/>
              <w:numPr>
                <w:ilvl w:val="0"/>
                <w:numId w:val="1"/>
              </w:numPr>
              <w:ind w:left="160" w:right="-92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понимать относительность оценки массы при сравнении предметов;</w:t>
            </w:r>
          </w:p>
          <w:p w:rsidR="000B3B53" w:rsidRDefault="000B3B53" w:rsidP="000B3B53">
            <w:pPr>
              <w:pStyle w:val="a3"/>
              <w:numPr>
                <w:ilvl w:val="0"/>
                <w:numId w:val="1"/>
              </w:numPr>
              <w:ind w:left="160" w:right="-92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упорядочивать предметы по массе в возрастающем и убывающем порядке;</w:t>
            </w:r>
          </w:p>
          <w:p w:rsidR="000B3B53" w:rsidRDefault="000B3B53" w:rsidP="000B3B53">
            <w:pPr>
              <w:pStyle w:val="a3"/>
              <w:numPr>
                <w:ilvl w:val="0"/>
                <w:numId w:val="1"/>
              </w:numPr>
              <w:ind w:left="160" w:right="-92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озвучивании результатов сравнения</w:t>
            </w:r>
          </w:p>
        </w:tc>
        <w:tc>
          <w:tcPr>
            <w:tcW w:w="2127" w:type="dxa"/>
          </w:tcPr>
          <w:p w:rsidR="000B3B53" w:rsidRPr="0072172E" w:rsidRDefault="000B3B53" w:rsidP="009B3801">
            <w:pPr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Плоскостная или объёмная модель лестницы из 4 ступеней, предметы, разные по массе</w:t>
            </w:r>
          </w:p>
        </w:tc>
        <w:tc>
          <w:tcPr>
            <w:tcW w:w="2659" w:type="dxa"/>
          </w:tcPr>
          <w:p w:rsidR="000B3B53" w:rsidRDefault="000B3B53" w:rsidP="009B3801">
            <w:pPr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Словесные: объяснение правил (разложить предметы на ступенях лестницы от самого лёгкого до самого тяжёлого и в обратном порядке); уточняющие вопросы</w:t>
            </w:r>
          </w:p>
          <w:p w:rsidR="000B3B53" w:rsidRDefault="000B3B53" w:rsidP="009B3801">
            <w:pPr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Наглядные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показ способов действий</w:t>
            </w:r>
          </w:p>
          <w:p w:rsidR="000B3B53" w:rsidRDefault="000B3B53" w:rsidP="009B3801">
            <w:pPr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Практические: обследовательские действия, сравнение, упорядочивание</w:t>
            </w:r>
          </w:p>
        </w:tc>
      </w:tr>
      <w:tr w:rsidR="000B3B53" w:rsidTr="009B3801">
        <w:tc>
          <w:tcPr>
            <w:tcW w:w="2392" w:type="dxa"/>
          </w:tcPr>
          <w:p w:rsidR="000B3B53" w:rsidRDefault="000B3B53" w:rsidP="009B3801">
            <w:pPr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 с глиной и песком</w:t>
            </w:r>
          </w:p>
        </w:tc>
        <w:tc>
          <w:tcPr>
            <w:tcW w:w="2393" w:type="dxa"/>
          </w:tcPr>
          <w:p w:rsidR="000B3B53" w:rsidRDefault="000B3B53" w:rsidP="000B3B53">
            <w:pPr>
              <w:pStyle w:val="a3"/>
              <w:numPr>
                <w:ilvl w:val="0"/>
                <w:numId w:val="1"/>
              </w:numPr>
              <w:ind w:left="160" w:right="-92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представление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о свойствах материала в сравнении (пластичность, липкость глины, сыпучесть песка);</w:t>
            </w:r>
          </w:p>
          <w:p w:rsidR="000B3B53" w:rsidRDefault="000B3B53" w:rsidP="000B3B53">
            <w:pPr>
              <w:pStyle w:val="a3"/>
              <w:numPr>
                <w:ilvl w:val="0"/>
                <w:numId w:val="1"/>
              </w:numPr>
              <w:ind w:left="160" w:right="-92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сравнении предметов по массе;</w:t>
            </w:r>
          </w:p>
          <w:p w:rsidR="000B3B53" w:rsidRDefault="000B3B53" w:rsidP="000B3B53">
            <w:pPr>
              <w:pStyle w:val="a3"/>
              <w:numPr>
                <w:ilvl w:val="0"/>
                <w:numId w:val="1"/>
              </w:numPr>
              <w:ind w:left="160" w:right="-92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Подводить к пониманию сохранения массы при изменении формы;</w:t>
            </w:r>
          </w:p>
          <w:p w:rsidR="000B3B53" w:rsidRDefault="000B3B53" w:rsidP="000B3B53">
            <w:pPr>
              <w:pStyle w:val="a3"/>
              <w:numPr>
                <w:ilvl w:val="0"/>
                <w:numId w:val="1"/>
              </w:numPr>
              <w:ind w:left="160" w:right="-92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изменять массу предметов</w:t>
            </w:r>
          </w:p>
        </w:tc>
        <w:tc>
          <w:tcPr>
            <w:tcW w:w="2127" w:type="dxa"/>
          </w:tcPr>
          <w:p w:rsidR="000B3B53" w:rsidRDefault="000B3B53" w:rsidP="009B3801">
            <w:pPr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Глина, песок, прозрачные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пластиковые стаканчики, прозрачный полиэтиленовый пакет</w:t>
            </w:r>
          </w:p>
        </w:tc>
        <w:tc>
          <w:tcPr>
            <w:tcW w:w="2659" w:type="dxa"/>
          </w:tcPr>
          <w:p w:rsidR="000B3B53" w:rsidRDefault="000B3B53" w:rsidP="009B3801">
            <w:pPr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Словесные: вопросы поискового характера,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пояснения, уточнение, обобщение</w:t>
            </w:r>
          </w:p>
          <w:p w:rsidR="000B3B53" w:rsidRDefault="000B3B53" w:rsidP="009B3801">
            <w:pPr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Наглядные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демонстрация внешних признаков материалов</w:t>
            </w:r>
          </w:p>
          <w:p w:rsidR="000B3B53" w:rsidRDefault="000B3B53" w:rsidP="009B3801">
            <w:pPr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Практические: сравнение свойств материалов, сравнение по массе одинаковых по объёму кусочков глины и одинаково наполненных стаканчиков с песком; изменение формы одного из кусочков глины, пересыпание в пакет песка из одного стакана, сравнение по массе; добавление и убавление песка и глины, сравнение по массе с первоначальным объёмом</w:t>
            </w:r>
          </w:p>
        </w:tc>
      </w:tr>
      <w:tr w:rsidR="000B3B53" w:rsidTr="009B3801">
        <w:tc>
          <w:tcPr>
            <w:tcW w:w="2392" w:type="dxa"/>
          </w:tcPr>
          <w:p w:rsidR="000B3B53" w:rsidRDefault="000B3B53" w:rsidP="009B3801">
            <w:pPr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Развивающая игра «Узнай, что внутри»</w:t>
            </w:r>
          </w:p>
        </w:tc>
        <w:tc>
          <w:tcPr>
            <w:tcW w:w="2393" w:type="dxa"/>
          </w:tcPr>
          <w:p w:rsidR="000B3B53" w:rsidRDefault="000B3B53" w:rsidP="000B3B53">
            <w:pPr>
              <w:pStyle w:val="a3"/>
              <w:numPr>
                <w:ilvl w:val="0"/>
                <w:numId w:val="1"/>
              </w:numPr>
              <w:ind w:left="160" w:right="-92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устанавливать между предметами определённые отношения по массе;</w:t>
            </w:r>
          </w:p>
          <w:p w:rsidR="000B3B53" w:rsidRDefault="000B3B53" w:rsidP="000B3B53">
            <w:pPr>
              <w:pStyle w:val="a3"/>
              <w:numPr>
                <w:ilvl w:val="0"/>
                <w:numId w:val="1"/>
              </w:numPr>
              <w:ind w:left="160" w:right="-92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делать вывод</w:t>
            </w:r>
          </w:p>
        </w:tc>
        <w:tc>
          <w:tcPr>
            <w:tcW w:w="2127" w:type="dxa"/>
          </w:tcPr>
          <w:p w:rsidR="000B3B53" w:rsidRDefault="000B3B53" w:rsidP="009B3801">
            <w:pPr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Одинаковые по размеру и материалу коробки, наполнитель: вата, песок, фасоль</w:t>
            </w:r>
          </w:p>
        </w:tc>
        <w:tc>
          <w:tcPr>
            <w:tcW w:w="2659" w:type="dxa"/>
          </w:tcPr>
          <w:p w:rsidR="000B3B53" w:rsidRDefault="000B3B53" w:rsidP="009B3801">
            <w:pPr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Наглядные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демонстрация коробок и наполнителей к ним, проверка результатов</w:t>
            </w:r>
          </w:p>
          <w:p w:rsidR="000B3B53" w:rsidRDefault="000B3B53" w:rsidP="009B3801">
            <w:pPr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Словесные: уточняющие вопросы, объяснение правил (определить, что находится в выбранной коробке)</w:t>
            </w:r>
          </w:p>
          <w:p w:rsidR="000B3B53" w:rsidRDefault="000B3B53" w:rsidP="009B3801">
            <w:pPr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Практические: сравнение наполнителей по массе, определение относительной массы коробки с наполнителем </w:t>
            </w:r>
          </w:p>
        </w:tc>
      </w:tr>
      <w:tr w:rsidR="000B3B53" w:rsidTr="009B3801">
        <w:tc>
          <w:tcPr>
            <w:tcW w:w="2392" w:type="dxa"/>
          </w:tcPr>
          <w:p w:rsidR="000B3B53" w:rsidRDefault="000B3B53" w:rsidP="009B3801">
            <w:pPr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опыта «Что тяжелее»</w:t>
            </w:r>
          </w:p>
        </w:tc>
        <w:tc>
          <w:tcPr>
            <w:tcW w:w="2393" w:type="dxa"/>
          </w:tcPr>
          <w:p w:rsidR="000B3B53" w:rsidRDefault="000B3B53" w:rsidP="000B3B53">
            <w:pPr>
              <w:pStyle w:val="a3"/>
              <w:numPr>
                <w:ilvl w:val="0"/>
                <w:numId w:val="1"/>
              </w:numPr>
              <w:ind w:left="160" w:right="-92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видеть равенство и неравенство предметов по массе, независимо от их внешнего вида;</w:t>
            </w:r>
          </w:p>
          <w:p w:rsidR="000B3B53" w:rsidRDefault="000B3B53" w:rsidP="000B3B53">
            <w:pPr>
              <w:pStyle w:val="a3"/>
              <w:numPr>
                <w:ilvl w:val="0"/>
                <w:numId w:val="1"/>
              </w:numPr>
              <w:ind w:left="160" w:right="-92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логическое мышление, речь-рассуждение</w:t>
            </w:r>
          </w:p>
        </w:tc>
        <w:tc>
          <w:tcPr>
            <w:tcW w:w="2127" w:type="dxa"/>
          </w:tcPr>
          <w:p w:rsidR="000B3B53" w:rsidRDefault="000B3B53" w:rsidP="009B3801">
            <w:pPr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разного размера, изготовленные из разных материалов (надувной шарик, пластмассовый шарик среднего размера, маленький металлический шарик)</w:t>
            </w:r>
          </w:p>
          <w:p w:rsidR="000B3B53" w:rsidRDefault="000B3B53" w:rsidP="009B3801">
            <w:pPr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0B3B53" w:rsidRDefault="000B3B53" w:rsidP="009B3801">
            <w:pPr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Словесные: постановка проблемы, уточняющие вопросы, пояснение, обобщение</w:t>
            </w:r>
          </w:p>
          <w:p w:rsidR="000B3B53" w:rsidRDefault="000B3B53" w:rsidP="009B3801">
            <w:pPr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Наглядные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рассматривание предметов</w:t>
            </w:r>
          </w:p>
          <w:p w:rsidR="000B3B53" w:rsidRDefault="000B3B53" w:rsidP="009B3801">
            <w:pPr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Практические: обследовательские действия</w:t>
            </w:r>
          </w:p>
        </w:tc>
      </w:tr>
      <w:tr w:rsidR="000B3B53" w:rsidTr="009B3801">
        <w:tc>
          <w:tcPr>
            <w:tcW w:w="2392" w:type="dxa"/>
          </w:tcPr>
          <w:p w:rsidR="000B3B53" w:rsidRDefault="000B3B53" w:rsidP="009B3801">
            <w:pPr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Сюжетно-дидактическая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«Стройка»</w:t>
            </w:r>
          </w:p>
        </w:tc>
        <w:tc>
          <w:tcPr>
            <w:tcW w:w="2393" w:type="dxa"/>
          </w:tcPr>
          <w:p w:rsidR="000B3B53" w:rsidRDefault="000B3B53" w:rsidP="000B3B53">
            <w:pPr>
              <w:pStyle w:val="a3"/>
              <w:numPr>
                <w:ilvl w:val="0"/>
                <w:numId w:val="1"/>
              </w:numPr>
              <w:ind w:left="160" w:right="-92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детей сопоставлять массу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 с помощью чашечных весов;</w:t>
            </w:r>
          </w:p>
          <w:p w:rsidR="000B3B53" w:rsidRDefault="000B3B53" w:rsidP="000B3B53">
            <w:pPr>
              <w:pStyle w:val="a3"/>
              <w:numPr>
                <w:ilvl w:val="0"/>
                <w:numId w:val="1"/>
              </w:numPr>
              <w:ind w:left="160" w:right="-92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классифицировать и группировать предметы по массе</w:t>
            </w:r>
          </w:p>
        </w:tc>
        <w:tc>
          <w:tcPr>
            <w:tcW w:w="2127" w:type="dxa"/>
          </w:tcPr>
          <w:p w:rsidR="000B3B53" w:rsidRDefault="000B3B53" w:rsidP="009B3801">
            <w:pPr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Игровой строительный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материал, чашечные весы, игрушечные грузовики</w:t>
            </w:r>
          </w:p>
        </w:tc>
        <w:tc>
          <w:tcPr>
            <w:tcW w:w="2659" w:type="dxa"/>
          </w:tcPr>
          <w:p w:rsidR="000B3B53" w:rsidRDefault="000B3B53" w:rsidP="009B3801">
            <w:pPr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Словесные: введение сюжета (строится мост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дом: для моста нужны более лёгкие детали, для дома – более тяжёлые), пояснение, уточняющие вопросы</w:t>
            </w:r>
          </w:p>
          <w:p w:rsidR="000B3B53" w:rsidRDefault="000B3B53" w:rsidP="009B3801">
            <w:pPr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Наглядные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показ способов действий</w:t>
            </w:r>
          </w:p>
          <w:p w:rsidR="000B3B53" w:rsidRDefault="000B3B53" w:rsidP="009B3801">
            <w:pPr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Практические: сопоставление массы деталей с помощью весов, классификация деталей по массе (раскладывание по грузовикам)</w:t>
            </w:r>
          </w:p>
        </w:tc>
      </w:tr>
      <w:tr w:rsidR="000B3B53" w:rsidTr="009B3801">
        <w:tc>
          <w:tcPr>
            <w:tcW w:w="2392" w:type="dxa"/>
          </w:tcPr>
          <w:p w:rsidR="000B3B53" w:rsidRDefault="000B3B53" w:rsidP="009B3801">
            <w:pPr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Сюжетно-дидактическая игра «Магазин»</w:t>
            </w:r>
          </w:p>
        </w:tc>
        <w:tc>
          <w:tcPr>
            <w:tcW w:w="2393" w:type="dxa"/>
          </w:tcPr>
          <w:p w:rsidR="000B3B53" w:rsidRDefault="000B3B53" w:rsidP="000B3B53">
            <w:pPr>
              <w:pStyle w:val="a3"/>
              <w:numPr>
                <w:ilvl w:val="0"/>
                <w:numId w:val="1"/>
              </w:numPr>
              <w:ind w:left="160" w:right="-92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пользоваться условной меркой при измерении массы предметов;</w:t>
            </w:r>
          </w:p>
          <w:p w:rsidR="000B3B53" w:rsidRDefault="000B3B53" w:rsidP="000B3B53">
            <w:pPr>
              <w:pStyle w:val="a3"/>
              <w:numPr>
                <w:ilvl w:val="0"/>
                <w:numId w:val="1"/>
              </w:numPr>
              <w:ind w:left="160" w:right="-92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обозначать в речи результат измерения</w:t>
            </w:r>
          </w:p>
        </w:tc>
        <w:tc>
          <w:tcPr>
            <w:tcW w:w="2127" w:type="dxa"/>
          </w:tcPr>
          <w:p w:rsidR="000B3B53" w:rsidRDefault="000B3B53" w:rsidP="009B3801">
            <w:pPr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 для игры в магазин, символизирующие товары, чашечные весы, кубики в качестве условной мерки, фишки в качестве денежного эквивалента</w:t>
            </w:r>
          </w:p>
        </w:tc>
        <w:tc>
          <w:tcPr>
            <w:tcW w:w="2659" w:type="dxa"/>
          </w:tcPr>
          <w:p w:rsidR="000B3B53" w:rsidRDefault="000B3B53" w:rsidP="009B3801">
            <w:pPr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Словесные: введение сюжета (для покупки в магазине нужно взвесить продукты, чтобы узнать их массу и определить стоимость), уточняющие вопросы, пояснение</w:t>
            </w:r>
          </w:p>
          <w:p w:rsidR="000B3B53" w:rsidRDefault="000B3B53" w:rsidP="009B3801">
            <w:pPr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Наглядные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показ способов действий</w:t>
            </w:r>
          </w:p>
          <w:p w:rsidR="000B3B53" w:rsidRDefault="000B3B53" w:rsidP="009B3801">
            <w:pPr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Практические: взвешивание предметов на чашечных весах с помощью условной мерки</w:t>
            </w:r>
          </w:p>
        </w:tc>
      </w:tr>
    </w:tbl>
    <w:p w:rsidR="000B3B53" w:rsidRPr="0050025A" w:rsidRDefault="000B3B53" w:rsidP="000B3B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6A1E" w:rsidRDefault="004C6A1E"/>
    <w:sectPr w:rsidR="004C6A1E" w:rsidSect="004C6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D04A6"/>
    <w:multiLevelType w:val="hybridMultilevel"/>
    <w:tmpl w:val="031CC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B53"/>
    <w:rsid w:val="000B3B53"/>
    <w:rsid w:val="00135E3A"/>
    <w:rsid w:val="004C6A1E"/>
    <w:rsid w:val="009B6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B53"/>
    <w:pPr>
      <w:ind w:left="720"/>
      <w:contextualSpacing/>
    </w:pPr>
  </w:style>
  <w:style w:type="table" w:styleId="a4">
    <w:name w:val="Table Grid"/>
    <w:basedOn w:val="a1"/>
    <w:uiPriority w:val="59"/>
    <w:rsid w:val="000B3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692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2019-03-30T12:26:00Z</dcterms:created>
  <dcterms:modified xsi:type="dcterms:W3CDTF">2019-03-30T12:36:00Z</dcterms:modified>
</cp:coreProperties>
</file>