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22" w:rsidRDefault="00896522" w:rsidP="00896522">
      <w:pPr>
        <w:jc w:val="center"/>
        <w:rPr>
          <w:sz w:val="24"/>
          <w:szCs w:val="24"/>
        </w:rPr>
      </w:pPr>
      <w:r>
        <w:rPr>
          <w:sz w:val="24"/>
          <w:szCs w:val="24"/>
        </w:rPr>
        <w:t>МКУ ДО «Вихоревская детская школа искусств»</w:t>
      </w: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Default="00896522" w:rsidP="00896522">
      <w:pPr>
        <w:rPr>
          <w:sz w:val="24"/>
          <w:szCs w:val="24"/>
        </w:rPr>
      </w:pPr>
    </w:p>
    <w:p w:rsidR="00CB215A" w:rsidRDefault="00896522" w:rsidP="00896522">
      <w:pPr>
        <w:tabs>
          <w:tab w:val="left" w:pos="3926"/>
        </w:tabs>
        <w:jc w:val="center"/>
        <w:rPr>
          <w:b/>
          <w:sz w:val="32"/>
          <w:szCs w:val="24"/>
        </w:rPr>
      </w:pPr>
      <w:r w:rsidRPr="00802255">
        <w:rPr>
          <w:b/>
          <w:sz w:val="32"/>
          <w:szCs w:val="24"/>
        </w:rPr>
        <w:t>Методическ</w:t>
      </w:r>
      <w:r w:rsidR="006939D0">
        <w:rPr>
          <w:b/>
          <w:sz w:val="32"/>
          <w:szCs w:val="24"/>
        </w:rPr>
        <w:t xml:space="preserve">ая </w:t>
      </w:r>
      <w:r w:rsidR="00CB215A">
        <w:rPr>
          <w:b/>
          <w:sz w:val="32"/>
          <w:szCs w:val="24"/>
        </w:rPr>
        <w:t>разработка</w:t>
      </w:r>
    </w:p>
    <w:p w:rsidR="00896522" w:rsidRPr="00802255" w:rsidRDefault="006939D0" w:rsidP="00896522">
      <w:pPr>
        <w:tabs>
          <w:tab w:val="left" w:pos="3926"/>
        </w:tabs>
        <w:jc w:val="center"/>
        <w:rPr>
          <w:b/>
          <w:sz w:val="32"/>
          <w:szCs w:val="24"/>
        </w:rPr>
      </w:pPr>
      <w:r w:rsidRPr="00802255">
        <w:rPr>
          <w:b/>
          <w:sz w:val="32"/>
          <w:szCs w:val="24"/>
        </w:rPr>
        <w:t xml:space="preserve"> </w:t>
      </w:r>
      <w:r w:rsidR="00896522" w:rsidRPr="00802255">
        <w:rPr>
          <w:b/>
          <w:sz w:val="32"/>
          <w:szCs w:val="24"/>
        </w:rPr>
        <w:t>«Работа над произведением. Образ. Мышление. Воображение»</w:t>
      </w:r>
    </w:p>
    <w:p w:rsidR="00896522" w:rsidRDefault="00896522" w:rsidP="00896522">
      <w:pPr>
        <w:tabs>
          <w:tab w:val="left" w:pos="3926"/>
        </w:tabs>
        <w:jc w:val="center"/>
        <w:rPr>
          <w:sz w:val="24"/>
          <w:szCs w:val="24"/>
        </w:rPr>
      </w:pPr>
    </w:p>
    <w:p w:rsidR="00896522" w:rsidRDefault="00896522" w:rsidP="00896522">
      <w:pPr>
        <w:tabs>
          <w:tab w:val="left" w:pos="3926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Преподаватель фортепиано Логина Наталья Юрьевна</w:t>
      </w: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Pr="00896522" w:rsidRDefault="00896522" w:rsidP="00896522">
      <w:pPr>
        <w:rPr>
          <w:sz w:val="24"/>
          <w:szCs w:val="24"/>
        </w:rPr>
      </w:pPr>
    </w:p>
    <w:p w:rsidR="00896522" w:rsidRDefault="00896522" w:rsidP="00896522">
      <w:pPr>
        <w:rPr>
          <w:sz w:val="24"/>
          <w:szCs w:val="24"/>
        </w:rPr>
      </w:pPr>
    </w:p>
    <w:p w:rsidR="00802255" w:rsidRDefault="00802255" w:rsidP="00896522">
      <w:pPr>
        <w:tabs>
          <w:tab w:val="left" w:pos="1902"/>
        </w:tabs>
        <w:jc w:val="center"/>
        <w:rPr>
          <w:sz w:val="24"/>
          <w:szCs w:val="24"/>
        </w:rPr>
      </w:pPr>
    </w:p>
    <w:p w:rsidR="00802255" w:rsidRDefault="00802255" w:rsidP="00896522">
      <w:pPr>
        <w:tabs>
          <w:tab w:val="left" w:pos="1902"/>
        </w:tabs>
        <w:jc w:val="center"/>
        <w:rPr>
          <w:sz w:val="24"/>
          <w:szCs w:val="24"/>
        </w:rPr>
      </w:pPr>
    </w:p>
    <w:p w:rsidR="00802255" w:rsidRDefault="00802255" w:rsidP="00896522">
      <w:pPr>
        <w:tabs>
          <w:tab w:val="left" w:pos="1902"/>
        </w:tabs>
        <w:jc w:val="center"/>
        <w:rPr>
          <w:sz w:val="24"/>
          <w:szCs w:val="24"/>
        </w:rPr>
      </w:pPr>
    </w:p>
    <w:p w:rsidR="00802255" w:rsidRDefault="00802255" w:rsidP="00896522">
      <w:pPr>
        <w:tabs>
          <w:tab w:val="left" w:pos="1902"/>
        </w:tabs>
        <w:jc w:val="center"/>
        <w:rPr>
          <w:sz w:val="24"/>
          <w:szCs w:val="24"/>
        </w:rPr>
      </w:pPr>
    </w:p>
    <w:p w:rsidR="00802255" w:rsidRDefault="00802255" w:rsidP="00896522">
      <w:pPr>
        <w:tabs>
          <w:tab w:val="left" w:pos="1902"/>
        </w:tabs>
        <w:jc w:val="center"/>
        <w:rPr>
          <w:sz w:val="24"/>
          <w:szCs w:val="24"/>
        </w:rPr>
      </w:pPr>
    </w:p>
    <w:p w:rsidR="00802255" w:rsidRDefault="00802255" w:rsidP="00896522">
      <w:pPr>
        <w:tabs>
          <w:tab w:val="left" w:pos="1902"/>
        </w:tabs>
        <w:jc w:val="center"/>
        <w:rPr>
          <w:sz w:val="24"/>
          <w:szCs w:val="24"/>
        </w:rPr>
      </w:pPr>
    </w:p>
    <w:p w:rsidR="00896522" w:rsidRDefault="00896522" w:rsidP="00896522">
      <w:pPr>
        <w:tabs>
          <w:tab w:val="left" w:pos="190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г.Вихоревка 2019</w:t>
      </w:r>
    </w:p>
    <w:p w:rsidR="00802255" w:rsidRDefault="00802255" w:rsidP="00802255">
      <w:pPr>
        <w:tabs>
          <w:tab w:val="left" w:pos="190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Преподаватель музыки – профессиональный музыкант, педагогический опыт его самодеятелен. Весь опыт состоит состоит из поисков, которые совершаются уже во время общения с учениками.</w:t>
      </w:r>
    </w:p>
    <w:p w:rsidR="00802255" w:rsidRDefault="00802255" w:rsidP="00802255">
      <w:pPr>
        <w:tabs>
          <w:tab w:val="left" w:pos="190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Урок… Учитель в меру строг, ученик в меру боязлив. Зачастую те события, которые разворачиваются в музыкальном классе нельзя назвать общением, если под этим понимать согретый обоюдным добрым чувством диалог, цель которого – приобщение к музыкальному искусству. На уроке в музыкальном классе очень часто происходит только передача и накопление знаний, информаций. </w:t>
      </w:r>
      <w:r w:rsidR="00367351">
        <w:rPr>
          <w:sz w:val="24"/>
          <w:szCs w:val="24"/>
        </w:rPr>
        <w:t>Все знания полезны, но как их мало для того, чтобы вырастить музыканта-художника!</w:t>
      </w:r>
    </w:p>
    <w:p w:rsidR="00367351" w:rsidRDefault="00367351" w:rsidP="00802255">
      <w:pPr>
        <w:tabs>
          <w:tab w:val="left" w:pos="190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Педагог обучает маленького ученика музыкальной грамоте в едином процессе воссоздания музыкального звучания. И то, и другое доступно и осознаваемо. Есть ещё область особого</w:t>
      </w:r>
      <w:r w:rsidR="00072CA0">
        <w:rPr>
          <w:sz w:val="24"/>
          <w:szCs w:val="24"/>
        </w:rPr>
        <w:t xml:space="preserve"> знания педагогов, которая не так открыта. Имеется в виду сфера образного мышления, то, без чего исполнение музыки не может быть творческой деятельностью. Незнание этой области напрямую связано с потерями музыкальной педагогики: опыт такого рода и возможность последующей передачи его ученику, и есть существенный резерв музыкальной педагогики.</w:t>
      </w:r>
    </w:p>
    <w:p w:rsidR="00072CA0" w:rsidRDefault="00072CA0" w:rsidP="00802255">
      <w:pPr>
        <w:tabs>
          <w:tab w:val="left" w:pos="190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Преподавать музыку – значит не только передавать знания, но и воспитывать, выращивать личность ученика, формировать его отношение к жизни, развивать художественный вкус.</w:t>
      </w:r>
    </w:p>
    <w:p w:rsidR="00072CA0" w:rsidRDefault="00072CA0" w:rsidP="00802255">
      <w:pPr>
        <w:tabs>
          <w:tab w:val="left" w:pos="1902"/>
        </w:tabs>
        <w:jc w:val="both"/>
        <w:rPr>
          <w:sz w:val="24"/>
          <w:szCs w:val="24"/>
        </w:rPr>
      </w:pPr>
    </w:p>
    <w:p w:rsidR="00072CA0" w:rsidRDefault="00072CA0" w:rsidP="007F13F3">
      <w:pPr>
        <w:tabs>
          <w:tab w:val="left" w:pos="1902"/>
        </w:tabs>
        <w:jc w:val="center"/>
        <w:rPr>
          <w:sz w:val="28"/>
          <w:szCs w:val="24"/>
        </w:rPr>
      </w:pPr>
      <w:r w:rsidRPr="007F13F3">
        <w:rPr>
          <w:sz w:val="28"/>
          <w:szCs w:val="24"/>
        </w:rPr>
        <w:t>Личностная цель</w:t>
      </w:r>
    </w:p>
    <w:p w:rsidR="007F13F3" w:rsidRDefault="000468FF" w:rsidP="000468FF">
      <w:pPr>
        <w:tabs>
          <w:tab w:val="left" w:pos="1902"/>
        </w:tabs>
        <w:rPr>
          <w:sz w:val="24"/>
          <w:szCs w:val="24"/>
        </w:rPr>
      </w:pPr>
      <w:r>
        <w:rPr>
          <w:sz w:val="24"/>
          <w:szCs w:val="24"/>
        </w:rPr>
        <w:t>Мы должны знать особенности ученика, его возможности, и развивать, разворачивать их. Специальная музыкальная педагогика чрезвычайно благоприятна для воздействия на ученика с целью его личностного развития. Остаётся лишь помочь ему осваивать музыку личностным путём или развивать личность через музыку.</w:t>
      </w:r>
    </w:p>
    <w:p w:rsidR="00367351" w:rsidRDefault="000468FF" w:rsidP="00367351">
      <w:pPr>
        <w:tabs>
          <w:tab w:val="left" w:pos="190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Цель должна присутствовать при всяком исполнении музыки, без скидок на то, что перед нами музыкант начинающий. По отношению к музыке цели могут быть</w:t>
      </w:r>
      <w:r w:rsidR="00DC24DF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DC24DF">
        <w:rPr>
          <w:sz w:val="24"/>
          <w:szCs w:val="24"/>
          <w:u w:val="single"/>
        </w:rPr>
        <w:t xml:space="preserve">личностные </w:t>
      </w:r>
      <w:r w:rsidR="00DC24DF">
        <w:rPr>
          <w:sz w:val="24"/>
          <w:szCs w:val="24"/>
        </w:rPr>
        <w:t xml:space="preserve">и </w:t>
      </w:r>
      <w:r w:rsidR="00DC24DF">
        <w:rPr>
          <w:sz w:val="24"/>
          <w:szCs w:val="24"/>
          <w:u w:val="single"/>
        </w:rPr>
        <w:t>функциональные.</w:t>
      </w:r>
    </w:p>
    <w:p w:rsidR="00DC24DF" w:rsidRDefault="00DC24DF" w:rsidP="00367351">
      <w:pPr>
        <w:tabs>
          <w:tab w:val="left" w:pos="1902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Личностная цель </w:t>
      </w:r>
      <w:r>
        <w:rPr>
          <w:sz w:val="24"/>
          <w:szCs w:val="24"/>
        </w:rPr>
        <w:t xml:space="preserve"> - равноценна искусству, равновелика ему: художественно исполнить музыкальное произведение – это то же, что и стать музыкантом, художником.</w:t>
      </w:r>
    </w:p>
    <w:p w:rsidR="00DC24DF" w:rsidRDefault="00DC24DF" w:rsidP="00367351">
      <w:pPr>
        <w:tabs>
          <w:tab w:val="left" w:pos="1902"/>
        </w:tabs>
        <w:rPr>
          <w:sz w:val="24"/>
          <w:szCs w:val="24"/>
        </w:rPr>
      </w:pPr>
      <w:r w:rsidRPr="00DC24DF">
        <w:rPr>
          <w:sz w:val="24"/>
          <w:szCs w:val="24"/>
          <w:u w:val="single"/>
        </w:rPr>
        <w:t>Художественное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исполнение содержит в себе личностную цель, потому что внесение художественного элемента в музыкальное исполнение связано с нахождением особого, неповторимого, присущего только данному человеку способа воссоздания произведения.</w:t>
      </w:r>
    </w:p>
    <w:p w:rsidR="00933F8A" w:rsidRDefault="00DC24DF" w:rsidP="00367351">
      <w:pPr>
        <w:tabs>
          <w:tab w:val="left" w:pos="1902"/>
        </w:tabs>
        <w:rPr>
          <w:sz w:val="24"/>
          <w:szCs w:val="24"/>
        </w:rPr>
      </w:pPr>
      <w:r>
        <w:rPr>
          <w:sz w:val="24"/>
          <w:szCs w:val="24"/>
        </w:rPr>
        <w:t>При традиционном обучении ученик имеет далёкую и неясную цель – стать музыкантом. Для его осуществления ему нужны средства, среди которых: умение читать длительности нот, высоту, метр, динамические нюансы</w:t>
      </w:r>
      <w:r w:rsidR="00FC6B59">
        <w:rPr>
          <w:sz w:val="24"/>
          <w:szCs w:val="24"/>
        </w:rPr>
        <w:t xml:space="preserve">, извлекать звуки разнообразными приёмами и т.д. Эти средства реальны, понятны, близки педагогу.  Они даны ему,  он владеет ими, </w:t>
      </w:r>
      <w:r w:rsidR="00FC6B59">
        <w:rPr>
          <w:sz w:val="24"/>
          <w:szCs w:val="24"/>
        </w:rPr>
        <w:lastRenderedPageBreak/>
        <w:t xml:space="preserve">естественно его желание </w:t>
      </w:r>
      <w:r w:rsidR="00CB215A">
        <w:rPr>
          <w:sz w:val="24"/>
          <w:szCs w:val="24"/>
        </w:rPr>
        <w:t xml:space="preserve"> передать все эти знания </w:t>
      </w:r>
      <w:r w:rsidR="00FC6B59">
        <w:rPr>
          <w:sz w:val="24"/>
          <w:szCs w:val="24"/>
        </w:rPr>
        <w:t xml:space="preserve"> ученику, научить его всему тому, что он знает и умеет сам. Когда становится задача главным образом овладеть современными музыкальными средствами, то ничего другое не пробьётся в сознании ученика.</w:t>
      </w:r>
      <w:r w:rsidR="00933F8A">
        <w:rPr>
          <w:sz w:val="24"/>
          <w:szCs w:val="24"/>
        </w:rPr>
        <w:t xml:space="preserve"> Педагог при таком подходе может применить некоторые образные сравнения, заставлять ученика выполнять все обозначения автора относительно характера звучания. Но все это в его системе не является главным.  </w:t>
      </w:r>
      <w:r w:rsidR="00933F8A">
        <w:rPr>
          <w:sz w:val="24"/>
          <w:szCs w:val="24"/>
          <w:u w:val="single"/>
        </w:rPr>
        <w:t xml:space="preserve">Личностная цель </w:t>
      </w:r>
      <w:r w:rsidR="00933F8A">
        <w:rPr>
          <w:sz w:val="24"/>
          <w:szCs w:val="24"/>
        </w:rPr>
        <w:t xml:space="preserve"> тогда есть действенная сила, когда она определяет каждый момент деятельности маленького музыканта, когда она руководит средствами, а не наоборот.</w:t>
      </w:r>
    </w:p>
    <w:p w:rsidR="00933F8A" w:rsidRDefault="00933F8A" w:rsidP="00367351">
      <w:pPr>
        <w:tabs>
          <w:tab w:val="left" w:pos="1902"/>
        </w:tabs>
        <w:rPr>
          <w:sz w:val="24"/>
          <w:szCs w:val="24"/>
        </w:rPr>
      </w:pPr>
      <w:r>
        <w:rPr>
          <w:sz w:val="24"/>
          <w:szCs w:val="24"/>
        </w:rPr>
        <w:t xml:space="preserve">Стать хорошим музыкантом, эта цель абстрактна для ученика: слишком далёкая цель не обладает необходимостью непосредственной задачи для ребёнка. Но её способен удерживать педагог через другую задачу – художественно исполнять каждую музыкальную пьесу, получать возможность почувствовать себя художником и, тем самым, </w:t>
      </w:r>
      <w:r w:rsidR="00AA7B00">
        <w:rPr>
          <w:sz w:val="24"/>
          <w:szCs w:val="24"/>
        </w:rPr>
        <w:t>приближаться к своей личностной цели.</w:t>
      </w:r>
    </w:p>
    <w:p w:rsidR="00AA7B00" w:rsidRDefault="00AA7B00" w:rsidP="00367351">
      <w:pPr>
        <w:tabs>
          <w:tab w:val="left" w:pos="1902"/>
        </w:tabs>
        <w:rPr>
          <w:sz w:val="24"/>
          <w:szCs w:val="24"/>
        </w:rPr>
      </w:pPr>
    </w:p>
    <w:p w:rsidR="00AA7B00" w:rsidRDefault="00AA7B00" w:rsidP="00AA7B00">
      <w:pPr>
        <w:tabs>
          <w:tab w:val="left" w:pos="1902"/>
        </w:tabs>
        <w:jc w:val="center"/>
        <w:rPr>
          <w:sz w:val="28"/>
          <w:szCs w:val="28"/>
        </w:rPr>
      </w:pPr>
      <w:r w:rsidRPr="00AA7B00">
        <w:rPr>
          <w:sz w:val="28"/>
          <w:szCs w:val="28"/>
        </w:rPr>
        <w:t>Вдохновение</w:t>
      </w:r>
    </w:p>
    <w:p w:rsidR="00AA7B00" w:rsidRDefault="00AA7B00" w:rsidP="00AA7B00">
      <w:pPr>
        <w:tabs>
          <w:tab w:val="left" w:pos="190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верно было бы отделять духовное развитие ученика от задач профессионального обучения искусству – оно совершается в едином процессе. Неверно было бы также считать, что такие личностные проявления, как вдохновение, искренность, присущи только взрослому музыканту. Музицирующий ребёнок также должен обладать всем этим, если мы относимся к нему как к становящейся личности. Педагог должен знать психологические особенности этих явлений и через материал музыки развивать внутренний мир ребёнка. </w:t>
      </w:r>
    </w:p>
    <w:p w:rsidR="00AA7B00" w:rsidRDefault="00AA7B00" w:rsidP="00AA7B00">
      <w:pPr>
        <w:tabs>
          <w:tab w:val="left" w:pos="1902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Вдохновение должно проявляться всякий раз, кода ребёнок обращается к музыке. Нужно  постараться навсегда исключить из осознания, какой бы то ни было прозаический, обыденный взгляд на музыку.</w:t>
      </w:r>
      <w:r w:rsidR="00FF7DCA">
        <w:rPr>
          <w:sz w:val="24"/>
          <w:szCs w:val="24"/>
        </w:rPr>
        <w:t xml:space="preserve"> Лучше не садиться за инструмент вообще, если думать о музыке, как о тяжёлой работе. </w:t>
      </w:r>
    </w:p>
    <w:p w:rsidR="00FF7DCA" w:rsidRDefault="00FF7DCA" w:rsidP="00FF7DCA">
      <w:pPr>
        <w:tabs>
          <w:tab w:val="left" w:pos="2364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М</w:t>
      </w:r>
      <w:r w:rsidR="008E0CC3">
        <w:rPr>
          <w:sz w:val="24"/>
          <w:szCs w:val="24"/>
          <w:u w:val="single"/>
        </w:rPr>
        <w:t>узици</w:t>
      </w:r>
      <w:r>
        <w:rPr>
          <w:sz w:val="24"/>
          <w:szCs w:val="24"/>
          <w:u w:val="single"/>
        </w:rPr>
        <w:t xml:space="preserve">рование </w:t>
      </w:r>
      <w:r>
        <w:rPr>
          <w:sz w:val="24"/>
          <w:szCs w:val="24"/>
        </w:rPr>
        <w:t xml:space="preserve">– труд </w:t>
      </w:r>
      <w:r w:rsidR="008E0CC3">
        <w:rPr>
          <w:sz w:val="24"/>
          <w:szCs w:val="24"/>
        </w:rPr>
        <w:t>о</w:t>
      </w:r>
      <w:r>
        <w:rPr>
          <w:sz w:val="24"/>
          <w:szCs w:val="24"/>
        </w:rPr>
        <w:t>духотворённый. Трудность для ребёнка заключена обычно в освоении технологических задач музыки: он не может сыграть ровно, он забывает  о правильных пальцах, он не обладает беглостью и т.п. Но если педагог помог ученику почувствовать необходимое настроение в музыке, то можно говорить, что при всех трудностях понимание художественных задач уже имеется.</w:t>
      </w:r>
    </w:p>
    <w:p w:rsidR="00D95156" w:rsidRDefault="00D95156" w:rsidP="00FF7DCA">
      <w:pPr>
        <w:tabs>
          <w:tab w:val="left" w:pos="236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Когда ребёнок чувствует себя отбывающим наказание за инструментом, вдохновен ли его труд? Когда такое происходит? Тогда, когда он играет только ноты, стремясь выразить результат своей работы в количестве выученных тактов, голосов правой и левой рукой и т.д. Но мы говорили, что вдохновение проявляется, когда исполнитель начинает всё больше и больше высвобождать в себе музыканта. Задача педагога – не давать ребёнку забывать, что каждое обращение его к инструменту открывает в нём музыканта. Не мальчика семи лет, не шалуна получасовой давности, а художника. Это и </w:t>
      </w:r>
      <w:r w:rsidR="000668FA">
        <w:rPr>
          <w:sz w:val="24"/>
          <w:szCs w:val="24"/>
        </w:rPr>
        <w:t>будет техникой вдохновения.</w:t>
      </w:r>
    </w:p>
    <w:p w:rsidR="000668FA" w:rsidRDefault="000668FA" w:rsidP="000668FA">
      <w:pPr>
        <w:tabs>
          <w:tab w:val="left" w:pos="2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Интуиция</w:t>
      </w:r>
    </w:p>
    <w:p w:rsidR="000668FA" w:rsidRDefault="000668FA" w:rsidP="000668FA">
      <w:pPr>
        <w:tabs>
          <w:tab w:val="left" w:pos="2364"/>
        </w:tabs>
        <w:rPr>
          <w:sz w:val="24"/>
          <w:szCs w:val="24"/>
        </w:rPr>
      </w:pPr>
      <w:r>
        <w:rPr>
          <w:sz w:val="24"/>
          <w:szCs w:val="24"/>
        </w:rPr>
        <w:t>Интуитивное постижение обычно совершается, минуя доказательства, цепь логических рассуждений. Интуиция – предмыслие, предчувствие. Она опережает, обгоняет процесс решения задачи, научной или художественной.</w:t>
      </w:r>
    </w:p>
    <w:p w:rsidR="000668FA" w:rsidRDefault="000668FA" w:rsidP="000668FA">
      <w:pPr>
        <w:tabs>
          <w:tab w:val="left" w:pos="2364"/>
        </w:tabs>
        <w:rPr>
          <w:sz w:val="24"/>
          <w:szCs w:val="24"/>
        </w:rPr>
      </w:pPr>
      <w:r>
        <w:rPr>
          <w:sz w:val="24"/>
          <w:szCs w:val="24"/>
        </w:rPr>
        <w:t xml:space="preserve">Невозможно стать хорошим музыкантом-исполнителем без развития интуиции. Интуиция опережает то, что могло бы произойти своим чередом, т.е. двигаясь постепенно или поступенно, шаг за шагом. Если же интуиция связана с элементами музыкального содержания, то именно их она опережает. Музыкант интуитивно усматривает то, чего в данный момент нет, но что присутствует в его сознании в качестве образа. Благодаря интуиции </w:t>
      </w:r>
      <w:r w:rsidR="00AA17DD">
        <w:rPr>
          <w:sz w:val="24"/>
          <w:szCs w:val="24"/>
        </w:rPr>
        <w:t>он может предвосхитить будущее звучание, то, что не звучит сейчас, но будет звучать  через несколько тактов. Это даёт исполнителю большую свободу, позволяет делать тонкие изменения звучания сейчас, руководствуясь будущим звучанием.</w:t>
      </w:r>
    </w:p>
    <w:p w:rsidR="007A06EA" w:rsidRDefault="00AA17DD" w:rsidP="007A06EA">
      <w:pPr>
        <w:tabs>
          <w:tab w:val="left" w:pos="2364"/>
        </w:tabs>
        <w:rPr>
          <w:sz w:val="24"/>
          <w:szCs w:val="24"/>
        </w:rPr>
      </w:pPr>
      <w:r>
        <w:rPr>
          <w:sz w:val="24"/>
          <w:szCs w:val="24"/>
        </w:rPr>
        <w:t>Маленький музыкант часто скован от того, что дальше извлекаемой ноты ничего не слышит. Если же педагог поможет ему найти цепочку настроений, то это и будет тем первоначальным моментом, который разбудит в нём интуицию</w:t>
      </w:r>
      <w:r w:rsidR="007A06EA">
        <w:rPr>
          <w:sz w:val="24"/>
          <w:szCs w:val="24"/>
        </w:rPr>
        <w:t xml:space="preserve"> – способность предчувствия, которая постепенно перейдёт в «предслышание».</w:t>
      </w:r>
    </w:p>
    <w:p w:rsidR="007A06EA" w:rsidRDefault="007A06EA" w:rsidP="007A06EA">
      <w:pPr>
        <w:tabs>
          <w:tab w:val="left" w:pos="1915"/>
          <w:tab w:val="left" w:pos="2364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06EA" w:rsidRDefault="007A06EA" w:rsidP="007A06EA">
      <w:pPr>
        <w:tabs>
          <w:tab w:val="left" w:pos="1915"/>
          <w:tab w:val="left" w:pos="2364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  <w:t>Искренность и непосредственность ученика</w:t>
      </w:r>
    </w:p>
    <w:p w:rsidR="007A06EA" w:rsidRDefault="007A06EA" w:rsidP="007A06EA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Педагог, стимулируя заинтересованное исполнение, может сказать ученику, что, когда музыкант берётся исполнять произведение композитора, то он как бы договаривается с ним о верности друг другу. Казалось бы эта верность распространяется на сферу лишь музыкальных интересов. Но, если ученик искренне относится к своим музыкальным заботам, к изучению музыкального произведения, тогда вдруг оказывае</w:t>
      </w:r>
      <w:r w:rsidR="00C26644">
        <w:rPr>
          <w:sz w:val="24"/>
          <w:szCs w:val="24"/>
        </w:rPr>
        <w:t xml:space="preserve">тся, что верность композитору гораздо шире этой музыкальной сферы. </w:t>
      </w:r>
      <w:r w:rsidR="003A62E9">
        <w:rPr>
          <w:sz w:val="24"/>
          <w:szCs w:val="24"/>
        </w:rPr>
        <w:t>Она переносится и на музыкальную сферу, т.е. через музыку мы развиваем личность. Искренность связана с непосредственностью. Не надо думать о себе в момент исполнения музыки. Вот то, что связано с собственными хлопотами, эгоистическими стремлениями («как я буду выглядеть на сцене?», «хороша ли моя техника?) – должно быть снято. Исполнитель ничего не таит, не жалеет своих усилий, способностей</w:t>
      </w:r>
      <w:r w:rsidR="00C971BA">
        <w:rPr>
          <w:sz w:val="24"/>
          <w:szCs w:val="24"/>
        </w:rPr>
        <w:t xml:space="preserve"> – ничего не жалеет для того, чтобы исполнить музыкальное произведение художественно, заинтересованно. Композитор как бы присутствует в момент работы над произведением, и музыкант ищет его одобрения.</w:t>
      </w:r>
    </w:p>
    <w:p w:rsidR="00C971BA" w:rsidRDefault="00C971BA" w:rsidP="007A06EA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Может для самых маленьких музыкантов эти вещи слишком сложны, чтобы о них говорить, но педагогу надо знать о них «на вырост». </w:t>
      </w:r>
    </w:p>
    <w:p w:rsidR="00C971BA" w:rsidRDefault="00C971BA" w:rsidP="007A06EA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</w:p>
    <w:p w:rsidR="00C971BA" w:rsidRDefault="00C971BA" w:rsidP="00C971BA">
      <w:pPr>
        <w:tabs>
          <w:tab w:val="left" w:pos="1915"/>
          <w:tab w:val="left" w:pos="2364"/>
          <w:tab w:val="center" w:pos="4677"/>
        </w:tabs>
        <w:jc w:val="center"/>
        <w:rPr>
          <w:sz w:val="28"/>
          <w:szCs w:val="28"/>
        </w:rPr>
      </w:pPr>
    </w:p>
    <w:p w:rsidR="00C971BA" w:rsidRDefault="00C971BA" w:rsidP="00C971BA">
      <w:pPr>
        <w:tabs>
          <w:tab w:val="left" w:pos="1915"/>
          <w:tab w:val="left" w:pos="2364"/>
          <w:tab w:val="center" w:pos="4677"/>
        </w:tabs>
        <w:jc w:val="center"/>
        <w:rPr>
          <w:sz w:val="28"/>
          <w:szCs w:val="28"/>
        </w:rPr>
      </w:pPr>
    </w:p>
    <w:p w:rsidR="00C971BA" w:rsidRDefault="00C971BA" w:rsidP="00C971BA">
      <w:pPr>
        <w:tabs>
          <w:tab w:val="left" w:pos="1915"/>
          <w:tab w:val="left" w:pos="2364"/>
          <w:tab w:val="center" w:pos="4677"/>
        </w:tabs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>Внимание на уроке музыки</w:t>
      </w:r>
    </w:p>
    <w:p w:rsidR="00C971BA" w:rsidRDefault="00C971BA" w:rsidP="00C971BA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Внимание ученика должно быть направлено на музыкальный образ. Однако не так легко это сделать. Сложность заключена в том, что нельзя отдать себе приказ: «Думай только об образе, думай о том, что музыка печальная, бурная или тревожная». Вместе </w:t>
      </w:r>
      <w:r w:rsidR="00EE3C9E">
        <w:rPr>
          <w:sz w:val="24"/>
          <w:szCs w:val="24"/>
        </w:rPr>
        <w:t xml:space="preserve"> с тем самоприказ здесь тоже необходим. Его  роль – выключение из поля внимания всех музыкальных забот, которые </w:t>
      </w:r>
      <w:r w:rsidR="00E245BD">
        <w:rPr>
          <w:sz w:val="24"/>
          <w:szCs w:val="24"/>
        </w:rPr>
        <w:t>могут занимать ученика. («Что я буду делать после этого урока? Какие встречи мне предстоят?» и т.д.)</w:t>
      </w:r>
    </w:p>
    <w:p w:rsidR="00E245BD" w:rsidRDefault="00E245BD" w:rsidP="00C971BA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Когда внимание ученика направлено на художественную сторону музыки, тогда  все вспомогательные задачи не могут слишком долго занимать его.</w:t>
      </w:r>
      <w:r w:rsidR="00302017" w:rsidRPr="00302017">
        <w:rPr>
          <w:sz w:val="24"/>
          <w:szCs w:val="24"/>
        </w:rPr>
        <w:t xml:space="preserve"> </w:t>
      </w:r>
      <w:r w:rsidR="00302017">
        <w:rPr>
          <w:sz w:val="24"/>
          <w:szCs w:val="24"/>
        </w:rPr>
        <w:t>Так, например, прочтение нотного текста, через который выступает музыкальное содержание, не должно заслонять художественные задачи. Если это не так, то сосредоточение на музыке невозможно. Сам музыкальный материал не должен быть в технологическом отношении «запредельным», т.е. превышающим возможности ученика. Когда всё внимание ученика поглощено аппликатурой, счётом, синхронностью, то он как музыкальная личность отсутствует, никакие благородные художественные задачи не могут им завладеть.</w:t>
      </w:r>
    </w:p>
    <w:p w:rsidR="00302017" w:rsidRDefault="00302017" w:rsidP="00C971BA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Ученик, оставшись один, часто пассивен и неизобретателен. Он будет делать то, чему ео учили и что записали в дневнике. А там написано: «Играть правой и левой руками отдельно. Обратить внимание на триоль. Считать вслух всю пьесу». И ни одного слова о характере звучания, о настроении, об образе. Короче говоря, и дома внимание ученика будет искать для себя преимущественно наглядные технические задачи, если других ему не ставили. Значит, сосредоточение ученика будет таким, </w:t>
      </w:r>
      <w:r>
        <w:rPr>
          <w:sz w:val="24"/>
          <w:szCs w:val="24"/>
          <w:u w:val="single"/>
        </w:rPr>
        <w:t>каким его сделает учитель.</w:t>
      </w:r>
      <w:r>
        <w:rPr>
          <w:sz w:val="24"/>
          <w:szCs w:val="24"/>
        </w:rPr>
        <w:t xml:space="preserve"> </w:t>
      </w:r>
    </w:p>
    <w:p w:rsidR="00302017" w:rsidRDefault="00302017" w:rsidP="00C971BA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</w:p>
    <w:p w:rsidR="00302017" w:rsidRDefault="00302017" w:rsidP="00302017">
      <w:pPr>
        <w:tabs>
          <w:tab w:val="left" w:pos="1915"/>
          <w:tab w:val="left" w:pos="2364"/>
          <w:tab w:val="center" w:pos="4677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Импровизация</w:t>
      </w:r>
    </w:p>
    <w:p w:rsidR="00302017" w:rsidRDefault="006E021C" w:rsidP="00302017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Педагоги, работающие с детьми,</w:t>
      </w:r>
      <w:r w:rsidR="002A4DE9">
        <w:rPr>
          <w:sz w:val="24"/>
          <w:szCs w:val="24"/>
        </w:rPr>
        <w:t xml:space="preserve"> нередко протестуют против импровизации, считая, что она развивает необоснованное самодовольство, когда дети «барабанят что попало» (с точки зрения подобных слушателей). Надо </w:t>
      </w:r>
      <w:r w:rsidR="00A16DAC">
        <w:rPr>
          <w:sz w:val="24"/>
          <w:szCs w:val="24"/>
        </w:rPr>
        <w:t xml:space="preserve">сказать, что вся история </w:t>
      </w:r>
      <w:r w:rsidR="002A4DE9">
        <w:rPr>
          <w:sz w:val="24"/>
          <w:szCs w:val="24"/>
        </w:rPr>
        <w:t xml:space="preserve"> музыки и началась с того, </w:t>
      </w:r>
      <w:r w:rsidR="00A16DAC">
        <w:rPr>
          <w:sz w:val="24"/>
          <w:szCs w:val="24"/>
        </w:rPr>
        <w:t>что люди «барабанили что попало», пытаясь выразить некоторые события в замещённом музыкальном языке. Так от чего же ребёнку запрещается в своём опыте «повторить» историю музыки, пусть в сокращённом виде? Педагог, как носитель музыкальной культуры, и призван регулировать, направлять музыкальное развитие ребёнка, его музыкальные переживания. Импровизация содействует появлению самостоятельности и ответственности за некоторый «порядок» в той музыке, которую ребёнок «сочиняет», поскольку он сам</w:t>
      </w:r>
      <w:r w:rsidR="00C049CB">
        <w:rPr>
          <w:sz w:val="24"/>
          <w:szCs w:val="24"/>
        </w:rPr>
        <w:t>остоятельно находит некоторый закон, правило звукового выражения.</w:t>
      </w:r>
    </w:p>
    <w:p w:rsidR="00C049CB" w:rsidRDefault="00C049CB" w:rsidP="00302017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Импровизация на фортепиано и вообще всякая «работа» малыша по исследованию звуковой среды, когда он в ней обнаруживает свой звуковой мир, свой космос, формирует воображение маленького музыканта и продвигает его музыкальное развитие.</w:t>
      </w:r>
    </w:p>
    <w:p w:rsidR="00C049CB" w:rsidRDefault="00C049CB" w:rsidP="00302017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Если педагоги не дают возможности ребёнку как-то проявлять свою импровизационность, а только строго и последовательно учат его в традиционном смысле</w:t>
      </w:r>
      <w:r w:rsidR="001D0A5B">
        <w:rPr>
          <w:sz w:val="24"/>
          <w:szCs w:val="24"/>
        </w:rPr>
        <w:t>, импровизационные возможности ребёнка исчезают необратимо.</w:t>
      </w:r>
    </w:p>
    <w:p w:rsidR="001D0A5B" w:rsidRDefault="001D0A5B" w:rsidP="00302017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</w:p>
    <w:p w:rsidR="001D0A5B" w:rsidRDefault="001D0A5B" w:rsidP="001D0A5B">
      <w:pPr>
        <w:tabs>
          <w:tab w:val="left" w:pos="1915"/>
          <w:tab w:val="left" w:pos="2364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Педагоги и музыка. Музыка – не только ноты.</w:t>
      </w:r>
    </w:p>
    <w:p w:rsidR="001D0A5B" w:rsidRDefault="001D0A5B" w:rsidP="001D0A5B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Образ, образное мышление, воображение…</w:t>
      </w:r>
    </w:p>
    <w:p w:rsidR="001D0A5B" w:rsidRDefault="001D0A5B" w:rsidP="001D0A5B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Попытаемся разобраться в образе, как исполнительском художественном средстве настолько, насколько это может быть именно в музыкальной педагогике. В самой жизни</w:t>
      </w:r>
      <w:r w:rsidR="009F58BC">
        <w:rPr>
          <w:sz w:val="24"/>
          <w:szCs w:val="24"/>
        </w:rPr>
        <w:t xml:space="preserve"> нет ничего такого, что могло бы музыкально звучать. Для того, чтобы перевести события жизни в музыкальные звуки, композитор хранит впечатление о них.</w:t>
      </w:r>
    </w:p>
    <w:p w:rsidR="009F58BC" w:rsidRDefault="009F58BC" w:rsidP="001D0A5B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Воображение</w:t>
      </w:r>
      <w:r>
        <w:rPr>
          <w:sz w:val="24"/>
          <w:szCs w:val="24"/>
        </w:rPr>
        <w:t xml:space="preserve"> – важная черта всякого творчества. Нельзя </w:t>
      </w:r>
      <w:r w:rsidR="00873C6E">
        <w:rPr>
          <w:sz w:val="24"/>
          <w:szCs w:val="24"/>
        </w:rPr>
        <w:t xml:space="preserve">творить, не воображая. Сначала воображение на основе переработки жизненных впечатлений создаёт образ, наполняет его движением, красками, потом переносит всё это в материал искусства. Воображение музыканта сходно с воображением писателя и художника. На первом этапе </w:t>
      </w:r>
      <w:r w:rsidR="009C7D54">
        <w:rPr>
          <w:sz w:val="24"/>
          <w:szCs w:val="24"/>
        </w:rPr>
        <w:t>создания музыки</w:t>
      </w:r>
      <w:r w:rsidR="005D611C">
        <w:rPr>
          <w:sz w:val="24"/>
          <w:szCs w:val="24"/>
        </w:rPr>
        <w:t xml:space="preserve"> композиторское воображение так же перерабатывает жизненные впечатления. Музыкальный образ вначале выступает как «немузыкальный» целостный образ. Этим образом могут быть и живописные картины, и идеи, и мысли, и сюжеты, и события. Почему те события, которые присутствуют в первоначальном целостном образе, не могут быть сразу выражены в звуках в первичном композиторском языке? Потому, что эти события сразу в звуки не переводимы. О каких бы побудительных причинах создания, исполнения и восприятия музыки не говорили, все они только тогда могут существовать, кода переводятся в наши эмоционально-эстетические чувства.</w:t>
      </w:r>
    </w:p>
    <w:p w:rsidR="005D611C" w:rsidRDefault="005D611C" w:rsidP="001D0A5B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Музыкальное произведение в качестве одного из существенных пластов своего содержания имеет эмоции. Вся звуковая сторона музыки, всё её бесконечное </w:t>
      </w:r>
      <w:r w:rsidR="00E821EB">
        <w:rPr>
          <w:sz w:val="24"/>
          <w:szCs w:val="24"/>
        </w:rPr>
        <w:t>разнообразие – есть средство выражения человеческого духовного мира и, как важной её части, чувств, настроений.</w:t>
      </w:r>
    </w:p>
    <w:p w:rsidR="00E821EB" w:rsidRDefault="00E821EB" w:rsidP="001D0A5B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Мир эмоций огромен. Комплексы эмоций, например, в музыке необозримы именно потому, что здесь они, как правило, не выступают «по одиночке», но чаще всего в разных сочетаниях. </w:t>
      </w:r>
    </w:p>
    <w:p w:rsidR="00E821EB" w:rsidRDefault="00E821EB" w:rsidP="001D0A5B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Все, и картина, и стихотворение, и скульптура, и танец – всё это зарождается, благодаря нахлынувшему чувству, эмоциям. Особенностью эстетических эмоций является то, что в воображении музыканта они объединяются определённой логикой, порядком, правилом. Поэтому мы можем сказать, что первичный целостный образ преобразуется в такую цепочку эмоций, закономерно связанных между собой, то тут и «работает» воображение музыканта: происходит </w:t>
      </w:r>
      <w:r w:rsidR="003C20B7">
        <w:rPr>
          <w:sz w:val="24"/>
          <w:szCs w:val="24"/>
        </w:rPr>
        <w:t>разворачивание, детализация образа.</w:t>
      </w:r>
    </w:p>
    <w:p w:rsidR="003C20B7" w:rsidRDefault="003C20B7" w:rsidP="003C20B7">
      <w:pPr>
        <w:tabs>
          <w:tab w:val="left" w:pos="1915"/>
          <w:tab w:val="left" w:pos="2364"/>
          <w:tab w:val="center" w:pos="4677"/>
        </w:tabs>
        <w:rPr>
          <w:sz w:val="28"/>
          <w:szCs w:val="28"/>
        </w:rPr>
      </w:pPr>
    </w:p>
    <w:p w:rsidR="003C20B7" w:rsidRDefault="003C20B7" w:rsidP="003C20B7">
      <w:pPr>
        <w:tabs>
          <w:tab w:val="left" w:pos="1915"/>
          <w:tab w:val="left" w:pos="2364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 и исполнение музыки</w:t>
      </w:r>
    </w:p>
    <w:p w:rsidR="00C90806" w:rsidRDefault="003C20B7" w:rsidP="003C20B7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Воображать – это значит создавать образы. Как же проявляется воображение исполнителя музыки? И вообще является ли художественное музыкальное исполнение результатом работы воображения, или оно есть именно исполнение, т.е. только выполнение указаний?</w:t>
      </w:r>
      <w:r w:rsidR="005823D6">
        <w:rPr>
          <w:sz w:val="24"/>
          <w:szCs w:val="24"/>
        </w:rPr>
        <w:t xml:space="preserve"> Понятно, что исполнителю фантазировать с нотным текстом без особо разрешения нельзя. С нотами нужно обходиться бережно и строго выполнять тот порядок их воссоздания, который задуман и зафиксирован композитором. В чём же нужно проявлять воображение? Нельзя фантазировать с самим нотным текстом или подтекстом. Воображение исполнителя заключается в том, что он, оставляя нотный текст таким, каков он есть, выходит всё же из-под власти нот, преодолевает её. Это не значит, что он искажает что-то. Выйти из-под власти нот – это значит сделать так, чтобы интервалы, аккорды, метроритм и прочие премудрости</w:t>
      </w:r>
      <w:r w:rsidR="00585C06">
        <w:rPr>
          <w:sz w:val="24"/>
          <w:szCs w:val="24"/>
        </w:rPr>
        <w:t xml:space="preserve"> </w:t>
      </w:r>
      <w:r w:rsidR="005823D6">
        <w:rPr>
          <w:sz w:val="24"/>
          <w:szCs w:val="24"/>
        </w:rPr>
        <w:t>музыкальной науки</w:t>
      </w:r>
      <w:r w:rsidR="00585C06">
        <w:rPr>
          <w:sz w:val="24"/>
          <w:szCs w:val="24"/>
        </w:rPr>
        <w:t xml:space="preserve"> перестали быть главным в нашей деятельности. Преодолеть ноты – значит сделать так, чтобы исполняемое произведение выражало не язык своей записи, а некоторое художественное явление. Звуки должны стать музыкальными , выражать красоту, а не только высоту, длительность, тембр. Понятно, что одним выучиванием текста здесь не обойдёшься</w:t>
      </w:r>
      <w:r w:rsidR="00C90806">
        <w:rPr>
          <w:sz w:val="24"/>
          <w:szCs w:val="24"/>
        </w:rPr>
        <w:t>. При такой установке и начинает работать воображение исполнителя.</w:t>
      </w:r>
    </w:p>
    <w:p w:rsidR="00C90806" w:rsidRDefault="00C90806" w:rsidP="003C20B7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Воображение окрашивает нотный текст особым значением. Когда ноты не являются для нас самоцелью, когда необходимо проникнуть в подтекст, узнать, что же там  «за нотами», тогда перед нами развернутся некоторые «события». Это и есть работа воображения. Эти «события» могут быть как реальными сюжетами, картинами, красками, так и некими «эмоциональными событиями». Воображение таким образом «поставляет» материал для образного мышления, а образное мышление «выстраивает» материал тех «событий», о которых мы говорили. Ведь если воспроизводить только сам нотный текст, то образного мышления и не нужно.</w:t>
      </w:r>
      <w:r w:rsidR="00651442">
        <w:rPr>
          <w:sz w:val="24"/>
          <w:szCs w:val="24"/>
        </w:rPr>
        <w:t xml:space="preserve"> Нотный текст записан – требуется исполнить. Воображение «придумывает», обнаруживает некоторые события «за нотами», а образное мышление вводит их в систему, упорядочивает их, организует связь между ними.</w:t>
      </w:r>
    </w:p>
    <w:p w:rsidR="00651442" w:rsidRDefault="00651442" w:rsidP="003C20B7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Те образы, которые во время работы над музыкальным произведением, требуют своего звукового подтверждения. Исполнитель трактует эти образы конкретным звучанием, музыкой. Осуществляется это при помощи исполнительских приёмов: штрихов, нюансов, громкости, агогики, темповых характеристик и т.д. Таким путём музыкант реализует всё, что было наработано воображением. Он так выбирает исполнительские приёмы, так их компонует, что в звучании музыки «проглядывает», проявляет тот образ</w:t>
      </w:r>
      <w:r w:rsidR="005721C0">
        <w:rPr>
          <w:sz w:val="24"/>
          <w:szCs w:val="24"/>
        </w:rPr>
        <w:t>, которым движим музыкант.</w:t>
      </w:r>
    </w:p>
    <w:p w:rsidR="005721C0" w:rsidRDefault="005721C0" w:rsidP="003C20B7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Музыкальная педагогика стоит перед проблемой: что даёт ассоциативное мышление и воображение в процессе обучения маленького музыканта? Многими педагогами эта проблема решается успешно. Они всячески культивируют проникновение одних видов искусства в другие, прежде всего активно развивают зрительные художественные впечатления ребёнка в связи с исполняемой музыкой.</w:t>
      </w:r>
    </w:p>
    <w:p w:rsidR="005721C0" w:rsidRDefault="005721C0" w:rsidP="003C20B7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Очень часто слышны возражения, что, дескать, традиционная музыкальная педагогика и так хорошо решает свои задачи, в большом масштабе осуществляя музыкально-художественное развитие детей. Но откуда тогда берутся музыканты, которые будто бы не ведают о художественных возможностях своей личности</w:t>
      </w:r>
      <w:r w:rsidR="00274968">
        <w:rPr>
          <w:sz w:val="24"/>
          <w:szCs w:val="24"/>
        </w:rPr>
        <w:t>? Откуда берётся отношение к музыкальному произведению как к трудной задаче, где самое важное – чтобы всё получилось в смысле выигрывания нот?</w:t>
      </w:r>
    </w:p>
    <w:p w:rsidR="00274968" w:rsidRPr="003C20B7" w:rsidRDefault="00274968" w:rsidP="003C20B7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Понятно, что всё это рождается из пробелов педагогики и методики, из желания педагогов воспитать своих учеников как «хорошие показатели», из стремления выучивать большое количество пьес с одной установкой – играть без остановок.</w:t>
      </w:r>
    </w:p>
    <w:p w:rsidR="00E821EB" w:rsidRPr="009F58BC" w:rsidRDefault="00E821EB" w:rsidP="001D0A5B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</w:p>
    <w:p w:rsidR="00C971BA" w:rsidRDefault="00C971BA" w:rsidP="007A06EA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</w:p>
    <w:p w:rsidR="00C971BA" w:rsidRPr="007A06EA" w:rsidRDefault="00C971BA" w:rsidP="007A06EA">
      <w:pPr>
        <w:tabs>
          <w:tab w:val="left" w:pos="1915"/>
          <w:tab w:val="left" w:pos="2364"/>
          <w:tab w:val="center" w:pos="4677"/>
        </w:tabs>
        <w:rPr>
          <w:sz w:val="24"/>
          <w:szCs w:val="24"/>
        </w:rPr>
      </w:pPr>
    </w:p>
    <w:p w:rsidR="007A06EA" w:rsidRPr="007A06EA" w:rsidRDefault="007A06EA" w:rsidP="007A06EA">
      <w:pPr>
        <w:tabs>
          <w:tab w:val="left" w:pos="2364"/>
        </w:tabs>
        <w:jc w:val="center"/>
        <w:rPr>
          <w:sz w:val="28"/>
          <w:szCs w:val="28"/>
        </w:rPr>
      </w:pPr>
    </w:p>
    <w:p w:rsidR="00FC6B59" w:rsidRPr="00DC24DF" w:rsidRDefault="00FC6B59" w:rsidP="00367351">
      <w:pPr>
        <w:tabs>
          <w:tab w:val="left" w:pos="1902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F7DCA" w:rsidRPr="00DC24DF" w:rsidRDefault="00FF7DCA">
      <w:pPr>
        <w:tabs>
          <w:tab w:val="left" w:pos="1902"/>
        </w:tabs>
        <w:rPr>
          <w:sz w:val="24"/>
          <w:szCs w:val="24"/>
        </w:rPr>
      </w:pPr>
    </w:p>
    <w:sectPr w:rsidR="00FF7DCA" w:rsidRPr="00DC24DF" w:rsidSect="00AC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18B" w:rsidRDefault="00EE318B" w:rsidP="00367351">
      <w:pPr>
        <w:spacing w:after="0" w:line="240" w:lineRule="auto"/>
      </w:pPr>
      <w:r>
        <w:separator/>
      </w:r>
    </w:p>
  </w:endnote>
  <w:endnote w:type="continuationSeparator" w:id="1">
    <w:p w:rsidR="00EE318B" w:rsidRDefault="00EE318B" w:rsidP="0036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18B" w:rsidRDefault="00EE318B" w:rsidP="00367351">
      <w:pPr>
        <w:spacing w:after="0" w:line="240" w:lineRule="auto"/>
      </w:pPr>
      <w:r>
        <w:separator/>
      </w:r>
    </w:p>
  </w:footnote>
  <w:footnote w:type="continuationSeparator" w:id="1">
    <w:p w:rsidR="00EE318B" w:rsidRDefault="00EE318B" w:rsidP="00367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522"/>
    <w:rsid w:val="00031462"/>
    <w:rsid w:val="000468FF"/>
    <w:rsid w:val="00054826"/>
    <w:rsid w:val="000668FA"/>
    <w:rsid w:val="00072CA0"/>
    <w:rsid w:val="001D0A5B"/>
    <w:rsid w:val="002128C1"/>
    <w:rsid w:val="00244662"/>
    <w:rsid w:val="00274968"/>
    <w:rsid w:val="002A4DE9"/>
    <w:rsid w:val="002C38CC"/>
    <w:rsid w:val="00302017"/>
    <w:rsid w:val="00367351"/>
    <w:rsid w:val="003A62E9"/>
    <w:rsid w:val="003C20B7"/>
    <w:rsid w:val="00425201"/>
    <w:rsid w:val="005049FC"/>
    <w:rsid w:val="005642BD"/>
    <w:rsid w:val="005721C0"/>
    <w:rsid w:val="005762AD"/>
    <w:rsid w:val="005823D6"/>
    <w:rsid w:val="00585C06"/>
    <w:rsid w:val="005D611C"/>
    <w:rsid w:val="00651442"/>
    <w:rsid w:val="006939D0"/>
    <w:rsid w:val="006E021C"/>
    <w:rsid w:val="007319A4"/>
    <w:rsid w:val="007A06EA"/>
    <w:rsid w:val="007F095A"/>
    <w:rsid w:val="007F13F3"/>
    <w:rsid w:val="00802255"/>
    <w:rsid w:val="00873C6E"/>
    <w:rsid w:val="00896522"/>
    <w:rsid w:val="008E0CC3"/>
    <w:rsid w:val="00933F8A"/>
    <w:rsid w:val="009C7D54"/>
    <w:rsid w:val="009F58BC"/>
    <w:rsid w:val="00A16DAC"/>
    <w:rsid w:val="00A6795C"/>
    <w:rsid w:val="00A95231"/>
    <w:rsid w:val="00AA17DD"/>
    <w:rsid w:val="00AA7B00"/>
    <w:rsid w:val="00AC444B"/>
    <w:rsid w:val="00B04EB6"/>
    <w:rsid w:val="00B2208C"/>
    <w:rsid w:val="00B85928"/>
    <w:rsid w:val="00C049CB"/>
    <w:rsid w:val="00C26644"/>
    <w:rsid w:val="00C427F0"/>
    <w:rsid w:val="00C90806"/>
    <w:rsid w:val="00C971BA"/>
    <w:rsid w:val="00CB215A"/>
    <w:rsid w:val="00D95156"/>
    <w:rsid w:val="00DC24DF"/>
    <w:rsid w:val="00E245BD"/>
    <w:rsid w:val="00E821EB"/>
    <w:rsid w:val="00EE318B"/>
    <w:rsid w:val="00EE3C9E"/>
    <w:rsid w:val="00FC6B59"/>
    <w:rsid w:val="00FF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25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67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7351"/>
  </w:style>
  <w:style w:type="paragraph" w:styleId="a6">
    <w:name w:val="footer"/>
    <w:basedOn w:val="a"/>
    <w:link w:val="a7"/>
    <w:uiPriority w:val="99"/>
    <w:semiHidden/>
    <w:unhideWhenUsed/>
    <w:rsid w:val="00367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7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1872B6-D5E4-41F5-9FCF-AA7D4CA9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2019-04-13T05:40:00Z</dcterms:created>
  <dcterms:modified xsi:type="dcterms:W3CDTF">2019-04-16T00:41:00Z</dcterms:modified>
</cp:coreProperties>
</file>