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2A" w:rsidRDefault="008B222A" w:rsidP="00106D8B">
      <w:pPr>
        <w:spacing w:after="0" w:line="360" w:lineRule="auto"/>
        <w:ind w:right="-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4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Социальная реабилитация </w:t>
      </w:r>
      <w:r w:rsidRPr="00EF2466">
        <w:rPr>
          <w:rFonts w:ascii="Times New Roman" w:hAnsi="Times New Roman" w:cs="Times New Roman"/>
          <w:b/>
          <w:sz w:val="26"/>
          <w:szCs w:val="26"/>
        </w:rPr>
        <w:t>детей-инвалидов и детей с ограниченными возможностями здоровья через внеурочную занятость в общежитии СахПЦ№1</w:t>
      </w:r>
    </w:p>
    <w:p w:rsidR="00106D8B" w:rsidRPr="00310D67" w:rsidRDefault="00106D8B" w:rsidP="00106D8B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Кремлева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Любовь Максимовна</w:t>
      </w:r>
    </w:p>
    <w:p w:rsidR="00106D8B" w:rsidRPr="00310D67" w:rsidRDefault="00106D8B" w:rsidP="00106D8B">
      <w:pPr>
        <w:spacing w:line="240" w:lineRule="auto"/>
        <w:ind w:right="-1"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10D67"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106D8B" w:rsidRPr="00EF2466" w:rsidRDefault="00106D8B" w:rsidP="00106D8B">
      <w:pPr>
        <w:spacing w:after="0" w:line="360" w:lineRule="auto"/>
        <w:ind w:right="-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222A" w:rsidRPr="00EF2466" w:rsidRDefault="008B222A" w:rsidP="00106D8B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 w:right="-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466">
        <w:rPr>
          <w:rFonts w:ascii="Times New Roman" w:eastAsia="Times New Roman" w:hAnsi="Times New Roman"/>
          <w:sz w:val="26"/>
          <w:szCs w:val="26"/>
          <w:lang w:eastAsia="ru-RU"/>
        </w:rPr>
        <w:t>Социальная реабилитация — сравн</w:t>
      </w:r>
      <w:bookmarkStart w:id="0" w:name="_GoBack"/>
      <w:bookmarkEnd w:id="0"/>
      <w:r w:rsidRPr="00EF2466">
        <w:rPr>
          <w:rFonts w:ascii="Times New Roman" w:eastAsia="Times New Roman" w:hAnsi="Times New Roman"/>
          <w:sz w:val="26"/>
          <w:szCs w:val="26"/>
          <w:lang w:eastAsia="ru-RU"/>
        </w:rPr>
        <w:t>итель</w:t>
      </w:r>
      <w:r w:rsidRPr="00EF2466">
        <w:rPr>
          <w:rFonts w:ascii="Times New Roman" w:eastAsia="Times New Roman" w:hAnsi="Times New Roman"/>
          <w:sz w:val="26"/>
          <w:szCs w:val="26"/>
          <w:lang w:eastAsia="ru-RU"/>
        </w:rPr>
        <w:softHyphen/>
        <w:t>но новая область деятельности, возникшая как одно из направлений в системе комплексной реабилита</w:t>
      </w:r>
      <w:r w:rsidRPr="00EF2466">
        <w:rPr>
          <w:rFonts w:ascii="Times New Roman" w:eastAsia="Times New Roman" w:hAnsi="Times New Roman"/>
          <w:sz w:val="26"/>
          <w:szCs w:val="26"/>
          <w:lang w:eastAsia="ru-RU"/>
        </w:rPr>
        <w:softHyphen/>
        <w:t xml:space="preserve">ции детей с отклонениями в развитии. </w:t>
      </w:r>
      <w:r w:rsidRPr="00EF2466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Ее основой является готовность общества и государства переосмыслить всю систему отношения к инвалидам с целью реализации их прав на предоставление равных с другими возможностей в разных областях жизни, включая образование. </w:t>
      </w:r>
      <w:r w:rsidRPr="00EF2466">
        <w:rPr>
          <w:rFonts w:ascii="Times New Roman" w:eastAsia="Times New Roman" w:hAnsi="Times New Roman"/>
          <w:sz w:val="26"/>
          <w:szCs w:val="26"/>
          <w:lang w:eastAsia="ru-RU"/>
        </w:rPr>
        <w:t>Основная ее задача — обеспечить подготовку таких детей к полноценной жизни в обществе.</w:t>
      </w:r>
    </w:p>
    <w:p w:rsidR="008B222A" w:rsidRPr="00EF2466" w:rsidRDefault="008B222A" w:rsidP="00106D8B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 w:right="-1" w:firstLine="567"/>
        <w:jc w:val="both"/>
        <w:rPr>
          <w:rFonts w:ascii="Times New Roman" w:hAnsi="Times New Roman"/>
          <w:sz w:val="26"/>
          <w:szCs w:val="26"/>
        </w:rPr>
      </w:pPr>
      <w:r w:rsidRPr="00EF2466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Особенности развития личности ребенка-инвалида и различные ограничения, которые вносит в его жизнь дефект, приводят к тому, что его самостоятельное обучение в условиях СахПЦ№1 может быть затруднено. Поэтому, я считаю, что кружковые занятия, проводимые на базе общежития, более в узком кругу, но совместно со здоровыми детьми, будут создавать благоприятный климат для </w:t>
      </w:r>
      <w:r w:rsidRPr="00EF2466">
        <w:rPr>
          <w:rFonts w:ascii="Times New Roman" w:hAnsi="Times New Roman"/>
          <w:sz w:val="26"/>
          <w:szCs w:val="26"/>
        </w:rPr>
        <w:t>адаптации и социализации детей-инвалидов.</w:t>
      </w:r>
    </w:p>
    <w:p w:rsidR="008B222A" w:rsidRPr="00EF2466" w:rsidRDefault="008B222A" w:rsidP="00106D8B">
      <w:pPr>
        <w:shd w:val="clear" w:color="auto" w:fill="FFFFFF"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Данная группа детей нуж</w:t>
      </w: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дается в особом подходе. Чтобы эффективно управлять фор</w:t>
      </w: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мированием личности, я использую два подхода: </w:t>
      </w:r>
    </w:p>
    <w:p w:rsidR="008B222A" w:rsidRPr="00310D67" w:rsidRDefault="008B222A" w:rsidP="00106D8B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 w:right="-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46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- </w:t>
      </w:r>
      <w:proofErr w:type="spellStart"/>
      <w:r w:rsidRPr="00EF2466">
        <w:rPr>
          <w:rFonts w:ascii="Times New Roman" w:eastAsia="Times New Roman" w:hAnsi="Times New Roman"/>
          <w:bCs/>
          <w:sz w:val="26"/>
          <w:szCs w:val="26"/>
          <w:lang w:eastAsia="ru-RU"/>
        </w:rPr>
        <w:t>Деятельностный</w:t>
      </w:r>
      <w:proofErr w:type="spellEnd"/>
      <w:r w:rsidRPr="00EF246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подход </w:t>
      </w:r>
      <w:r w:rsidRPr="00EF2466">
        <w:rPr>
          <w:rFonts w:ascii="Times New Roman" w:eastAsia="Times New Roman" w:hAnsi="Times New Roman"/>
          <w:sz w:val="26"/>
          <w:szCs w:val="26"/>
          <w:lang w:eastAsia="ru-RU"/>
        </w:rPr>
        <w:t xml:space="preserve">– это развитие и коррекция ребенка с ограниченными </w:t>
      </w:r>
      <w:r w:rsidRPr="00310D67">
        <w:rPr>
          <w:rFonts w:ascii="Times New Roman" w:eastAsia="Times New Roman" w:hAnsi="Times New Roman"/>
          <w:sz w:val="26"/>
          <w:szCs w:val="26"/>
          <w:lang w:eastAsia="ru-RU"/>
        </w:rPr>
        <w:t xml:space="preserve">возможностями только в процессе деятельности. </w:t>
      </w:r>
    </w:p>
    <w:p w:rsidR="008B222A" w:rsidRPr="00EF2466" w:rsidRDefault="008B222A" w:rsidP="00106D8B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246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- Личностный подход </w:t>
      </w:r>
      <w:r w:rsidRPr="00EF2466">
        <w:rPr>
          <w:rFonts w:ascii="Times New Roman" w:eastAsia="Times New Roman" w:hAnsi="Times New Roman"/>
          <w:sz w:val="26"/>
          <w:szCs w:val="26"/>
          <w:lang w:eastAsia="ru-RU"/>
        </w:rPr>
        <w:t>ориентирует на работу с конкретным ребенком с его про</w:t>
      </w:r>
      <w:r w:rsidRPr="00EF2466">
        <w:rPr>
          <w:rFonts w:ascii="Times New Roman" w:eastAsia="Times New Roman" w:hAnsi="Times New Roman"/>
          <w:sz w:val="26"/>
          <w:szCs w:val="26"/>
          <w:lang w:eastAsia="ru-RU"/>
        </w:rPr>
        <w:softHyphen/>
        <w:t xml:space="preserve">блемами и особенностями, на развитие его как личности, устойчивой к социальным невзгодам. </w:t>
      </w:r>
    </w:p>
    <w:p w:rsidR="008B222A" w:rsidRPr="00EF2466" w:rsidRDefault="008B222A" w:rsidP="00106D8B">
      <w:pPr>
        <w:pStyle w:val="a4"/>
        <w:spacing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Названные подходы я рассматриваю в единстве для обеспечения процессов раз</w:t>
      </w: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личных видов деятельности и общения. Из 15 человек, посещающих кружок – 11 – это дети-</w:t>
      </w:r>
      <w:r w:rsidRPr="00EF2466">
        <w:rPr>
          <w:rFonts w:ascii="Times New Roman" w:hAnsi="Times New Roman" w:cs="Times New Roman"/>
          <w:sz w:val="26"/>
          <w:szCs w:val="26"/>
        </w:rPr>
        <w:t>инвалиды и дети с ограниченными возможностями здоровья.</w:t>
      </w:r>
    </w:p>
    <w:p w:rsidR="008B222A" w:rsidRPr="00EF2466" w:rsidRDefault="008B222A" w:rsidP="00106D8B">
      <w:pPr>
        <w:shd w:val="clear" w:color="auto" w:fill="FFFFFF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D67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</w:t>
      </w: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кружковых занятий: формирование у обучающихся знаний о самостоятельной жизни, их практическое обучение жизненно-необход</w:t>
      </w:r>
      <w:r w:rsidR="00106D8B">
        <w:rPr>
          <w:rFonts w:ascii="Times New Roman" w:eastAsia="Times New Roman" w:hAnsi="Times New Roman" w:cs="Times New Roman"/>
          <w:sz w:val="26"/>
          <w:szCs w:val="26"/>
          <w:lang w:eastAsia="ru-RU"/>
        </w:rPr>
        <w:t>имым бытовым умениям и навыкам.</w:t>
      </w:r>
    </w:p>
    <w:p w:rsidR="008B222A" w:rsidRPr="00EF2466" w:rsidRDefault="008B222A" w:rsidP="00106D8B">
      <w:pPr>
        <w:pStyle w:val="a4"/>
        <w:spacing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10D67">
        <w:rPr>
          <w:rFonts w:ascii="Times New Roman" w:hAnsi="Times New Roman" w:cs="Times New Roman"/>
          <w:bCs/>
          <w:sz w:val="26"/>
          <w:szCs w:val="26"/>
          <w:lang w:eastAsia="ru-RU"/>
        </w:rPr>
        <w:lastRenderedPageBreak/>
        <w:t>Задачи:</w:t>
      </w:r>
      <w:r w:rsidRPr="00EF2466">
        <w:rPr>
          <w:rFonts w:ascii="Times New Roman" w:hAnsi="Times New Roman" w:cs="Times New Roman"/>
          <w:sz w:val="26"/>
          <w:szCs w:val="26"/>
          <w:lang w:eastAsia="ru-RU"/>
        </w:rPr>
        <w:t xml:space="preserve"> - развитие навыков </w:t>
      </w:r>
      <w:proofErr w:type="spellStart"/>
      <w:r w:rsidRPr="00EF2466">
        <w:rPr>
          <w:rFonts w:ascii="Times New Roman" w:hAnsi="Times New Roman" w:cs="Times New Roman"/>
          <w:sz w:val="26"/>
          <w:szCs w:val="26"/>
          <w:lang w:eastAsia="ru-RU"/>
        </w:rPr>
        <w:t>самообслуживающего</w:t>
      </w:r>
      <w:proofErr w:type="spellEnd"/>
      <w:r w:rsidRPr="00EF2466">
        <w:rPr>
          <w:rFonts w:ascii="Times New Roman" w:hAnsi="Times New Roman" w:cs="Times New Roman"/>
          <w:sz w:val="26"/>
          <w:szCs w:val="26"/>
          <w:lang w:eastAsia="ru-RU"/>
        </w:rPr>
        <w:t xml:space="preserve"> и общественно полезного труда;  - воспитание эстетического вкуса;  - развитие творческой активности учащихся; - формирование основных бытовых представлений и навыков;</w:t>
      </w:r>
    </w:p>
    <w:p w:rsidR="008B222A" w:rsidRPr="00EF2466" w:rsidRDefault="008B222A" w:rsidP="00106D8B">
      <w:pPr>
        <w:pStyle w:val="a5"/>
        <w:spacing w:before="0" w:after="0" w:line="360" w:lineRule="auto"/>
        <w:ind w:right="-1" w:firstLine="567"/>
        <w:jc w:val="both"/>
        <w:rPr>
          <w:sz w:val="26"/>
          <w:szCs w:val="26"/>
        </w:rPr>
      </w:pPr>
      <w:r w:rsidRPr="00EF2466">
        <w:rPr>
          <w:sz w:val="26"/>
          <w:szCs w:val="26"/>
        </w:rPr>
        <w:t xml:space="preserve">В процессе реализации деятельности используются разнообразные </w:t>
      </w:r>
      <w:r w:rsidRPr="00310D67">
        <w:rPr>
          <w:sz w:val="26"/>
          <w:szCs w:val="26"/>
        </w:rPr>
        <w:t>методы обучения: объяснительно-иллюстративный, рассказ, беседа, работа с</w:t>
      </w:r>
      <w:r w:rsidRPr="00EF2466">
        <w:rPr>
          <w:sz w:val="26"/>
          <w:szCs w:val="26"/>
        </w:rPr>
        <w:t xml:space="preserve"> книгой, демонстрация, упражнение, практический, обучающий контроль, познавательная игра, экскурсия.</w:t>
      </w:r>
    </w:p>
    <w:p w:rsidR="008B222A" w:rsidRPr="00EF2466" w:rsidRDefault="008B222A" w:rsidP="00106D8B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0" w:right="-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466">
        <w:rPr>
          <w:rFonts w:ascii="Times New Roman" w:eastAsia="Times New Roman" w:hAnsi="Times New Roman"/>
          <w:sz w:val="26"/>
          <w:szCs w:val="26"/>
          <w:lang w:eastAsia="ru-RU"/>
        </w:rPr>
        <w:t>Учитывая низкий социальный опыт, важное место в комплексе названных составляющих ком</w:t>
      </w:r>
      <w:r w:rsidRPr="00EF2466">
        <w:rPr>
          <w:rFonts w:ascii="Times New Roman" w:eastAsia="Times New Roman" w:hAnsi="Times New Roman"/>
          <w:sz w:val="26"/>
          <w:szCs w:val="26"/>
          <w:lang w:eastAsia="ru-RU"/>
        </w:rPr>
        <w:softHyphen/>
        <w:t>понентов подготовки детей-инвалидов к интеграции в соци</w:t>
      </w:r>
      <w:r w:rsidRPr="00EF2466">
        <w:rPr>
          <w:rFonts w:ascii="Times New Roman" w:eastAsia="Times New Roman" w:hAnsi="Times New Roman"/>
          <w:sz w:val="26"/>
          <w:szCs w:val="26"/>
          <w:lang w:eastAsia="ru-RU"/>
        </w:rPr>
        <w:softHyphen/>
        <w:t xml:space="preserve">альную среду было отведено </w:t>
      </w:r>
      <w:r w:rsidRPr="00310D67">
        <w:rPr>
          <w:rFonts w:ascii="Times New Roman" w:eastAsia="Times New Roman" w:hAnsi="Times New Roman"/>
          <w:sz w:val="26"/>
          <w:szCs w:val="26"/>
          <w:lang w:eastAsia="ru-RU"/>
        </w:rPr>
        <w:t xml:space="preserve">экскурсиям </w:t>
      </w:r>
      <w:r w:rsidRPr="00EF2466">
        <w:rPr>
          <w:rFonts w:ascii="Times New Roman" w:eastAsia="Times New Roman" w:hAnsi="Times New Roman"/>
          <w:sz w:val="26"/>
          <w:szCs w:val="26"/>
          <w:lang w:eastAsia="ru-RU"/>
        </w:rPr>
        <w:t>в места общего пользования: магазины, аптеки, поликлинику, где ребята учились устанавливать коммуникативные связи и отношения с людьми, узнавали  об окружающей социальной и природной действительности: вести правильный диалог с продавцами, выбирать продукты нужного ассортимента, обращая внимание на срок годности и калорийность и др.  В отделах промышленного назначения – знакомились с размерным рядом одежды и качеством одежды; учились устанавливать свой размерный ряд одежды, обуви.</w:t>
      </w:r>
    </w:p>
    <w:p w:rsidR="008B222A" w:rsidRPr="00EF2466" w:rsidRDefault="008B222A" w:rsidP="00106D8B">
      <w:pPr>
        <w:pStyle w:val="a4"/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Pr="00310D6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развития социально-культурного опыта, изучения</w:t>
      </w: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истории города, где обучаются данные дети, была организована экскурсия в историко-литературный музей «А.П.Чехов и Сахалин» (исторический отдел), где на реальном примере ребята учатся правильно вести диалог с экскурсоводом, уместно задавать вопросы, тем самым повышая свой культурный уровень.</w:t>
      </w:r>
    </w:p>
    <w:p w:rsidR="008B222A" w:rsidRPr="00106D8B" w:rsidRDefault="008B222A" w:rsidP="00106D8B">
      <w:pPr>
        <w:shd w:val="clear" w:color="auto" w:fill="FFFFFF"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Весомый блок мероприятий кружка «Домоводство» под названием </w:t>
      </w:r>
      <w:r w:rsidRPr="00310D6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«Наш дом»</w:t>
      </w: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отводится занятиям внутри общежития, где учитываются психические и психологические особенности данных обучающихся. На занятиях данного блока дети учатся обслуживать себя (стирать, гладить утюгом  свои вещи, мыть за собой посуду, раковину), приводить свое жилище в порядок: заправлять постель, аккуратно складывать свои вещи в шифоньере, проводить влажную уборку помещения. Особое внимание уделяю уходу за домашними растениями: посадка, своевременный полив, удаление сухих листьев и соцветий.</w:t>
      </w:r>
      <w:r w:rsidRPr="00EF24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Стало очевидно, что дети данной группы вошли в социум, могут себя обслуживать, ухаживать за собой, что немаловажно.</w:t>
      </w:r>
    </w:p>
    <w:p w:rsidR="008B222A" w:rsidRPr="00EF2466" w:rsidRDefault="008B222A" w:rsidP="00106D8B">
      <w:pPr>
        <w:pStyle w:val="a4"/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Мы живем в России, где культурное наследие богато и многообразно. Цикл занятий «Кулинария для всех» основывается на традициях русской кухни. Дети учатся готовить блины, оладьи, каши.</w:t>
      </w:r>
    </w:p>
    <w:p w:rsidR="008B222A" w:rsidRPr="00EF2466" w:rsidRDefault="008B222A" w:rsidP="00106D8B">
      <w:pPr>
        <w:pStyle w:val="a4"/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расширения спектра русских традиций, развития позитивных межличностных отношений и духовного обогащения проводятся досуговые мероприятия на свежем воздухе «Зимние забавы». </w:t>
      </w:r>
    </w:p>
    <w:p w:rsidR="008B222A" w:rsidRPr="00EF2466" w:rsidRDefault="008B222A" w:rsidP="00106D8B">
      <w:pPr>
        <w:shd w:val="clear" w:color="auto" w:fill="FFFFFF"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t>В любой из видов планируемой мной деятельности происходит процесс реальных</w:t>
      </w:r>
      <w:r w:rsidRPr="00EF246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взаимоотношений, эти </w:t>
      </w:r>
      <w:r w:rsidR="00310D67" w:rsidRPr="00310D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дети нуждаются в поддержке и дружбе ровесников</w:t>
      </w:r>
      <w:r w:rsidR="00310D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  <w:r w:rsidRPr="00EF24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 период обучения данной группы детей видны существенные изменения – больше стал их круг общения с обычными детьми, завязываются дружеские отношения, возникает</w:t>
      </w: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желании иметь друга, под</w:t>
      </w: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ругу. Таким образом, развитие и формирование личнос</w:t>
      </w: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ти ребенка, усваивающего социальный опыт, происходят не автоматически, а путем активного взаимодействия со средой.</w:t>
      </w:r>
    </w:p>
    <w:p w:rsidR="008B222A" w:rsidRPr="00EF2466" w:rsidRDefault="008B222A" w:rsidP="00106D8B">
      <w:pPr>
        <w:shd w:val="clear" w:color="auto" w:fill="FFFFFF"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F246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Используя на своих занятиях </w:t>
      </w:r>
      <w:r w:rsidRPr="00310D6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принцип психологической комфортности,</w:t>
      </w:r>
      <w:r w:rsidRPr="00EF246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добиваюсь </w:t>
      </w: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в социально-реабилитационном процессе доверитель</w:t>
      </w: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ной, раскованной, стимулирующей активность ребенка атмо</w:t>
      </w: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сферы, с опорой на внутренние </w:t>
      </w:r>
      <w:r w:rsidRPr="00EF246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мотивы </w:t>
      </w: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t>и, в частности, на мо</w:t>
      </w: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тивацию успешности.</w:t>
      </w:r>
    </w:p>
    <w:p w:rsidR="008B222A" w:rsidRPr="00EF2466" w:rsidRDefault="008B222A" w:rsidP="00106D8B">
      <w:pPr>
        <w:shd w:val="clear" w:color="auto" w:fill="FFFFFF"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каждого занятия кружка «Домоводство» направлена на создание внутренних и внешних условий для продвижения ребенка с ограниченны</w:t>
      </w: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ми возможностями в личностном развитии. Организуя </w:t>
      </w:r>
      <w:r w:rsidRPr="00310D67">
        <w:rPr>
          <w:rFonts w:ascii="Times New Roman" w:eastAsia="Times New Roman" w:hAnsi="Times New Roman" w:cs="Times New Roman"/>
          <w:sz w:val="26"/>
          <w:szCs w:val="26"/>
          <w:lang w:eastAsia="ru-RU"/>
        </w:rPr>
        <w:t>творческую деятельность, я</w:t>
      </w: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стараюсь добиваться того, чтобы каждый ребенок проживал состояние удовлетворения собой, то есть испытывал на себе влияние ситуации успеха. Без ощущения успеха у ребенка пропадает интерес к деятельности, ведь только в деятельности происходит становление индивидуального «Я». Этому способствуют занятия по декоративно-прикладному искусству, когда ребенок вкладывает всю свою душу в создаваемое им произведение. Отрадно отметить, что дети из категории </w:t>
      </w:r>
      <w:r w:rsidRPr="00EF2466">
        <w:rPr>
          <w:rFonts w:ascii="Times New Roman" w:hAnsi="Times New Roman" w:cs="Times New Roman"/>
          <w:sz w:val="26"/>
          <w:szCs w:val="26"/>
        </w:rPr>
        <w:t>детей-инвалидов и детей с ограниченными возможностями здоровья</w:t>
      </w: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концу учебного года уже имеют свои достижения  и победы не только в стенах общежития СахПЦ№1 и на городском уровне, но и на Всероссийском уровне (Василенко Елена, Грибков Анатолий, Николаева Дарья). </w:t>
      </w:r>
    </w:p>
    <w:p w:rsidR="008B222A" w:rsidRPr="00EF2466" w:rsidRDefault="008B222A" w:rsidP="00106D8B">
      <w:pPr>
        <w:shd w:val="clear" w:color="auto" w:fill="FFFFFF"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10D6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Социальная реабилитация как конечный результат</w:t>
      </w:r>
      <w:r w:rsidRPr="00EF246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— </w:t>
      </w: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это достижение ее конечных целей, когда человек, имеющий ограниченные возможности здоровья, </w:t>
      </w: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после прохождения комплексной реабилитации вливается в социально-экономическую жизнь общества и не ощущает своей неполноценности.</w:t>
      </w:r>
    </w:p>
    <w:p w:rsidR="008B222A" w:rsidRPr="00EF2466" w:rsidRDefault="008B222A" w:rsidP="00106D8B">
      <w:pPr>
        <w:shd w:val="clear" w:color="auto" w:fill="FFFFFF"/>
        <w:autoSpaceDE w:val="0"/>
        <w:autoSpaceDN w:val="0"/>
        <w:adjustRightInd w:val="0"/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Итак, личность ребенка с ограниченными возможностями, как и здорового ребенка, находится в постоянном становлении. Свою работу воспитателя я строю на важнейшем методологическом принципе </w:t>
      </w:r>
      <w:r w:rsidRPr="00310D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310D6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принципе гуманизма и педагогического оптимизма, который </w:t>
      </w:r>
      <w:r w:rsidRPr="00310D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</w:t>
      </w:r>
      <w:r w:rsidRPr="00310D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softHyphen/>
        <w:t xml:space="preserve">полагает </w:t>
      </w:r>
      <w:r w:rsidRPr="00310D67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веру в ре</w:t>
      </w: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t>бенка, в его потенциальные возможности безболезненно войти в социальную жизнь, реализовать себя как личность будущем, осознанно понимая, что не получив качественного образования и не выработав личностных свойств, необходимых для самостоятельной жизни в совре</w:t>
      </w:r>
      <w:r w:rsidRPr="00EF2466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менном мире, человек, имеющий стойкие функциональные нарушения, изначально не конкурентоспособен на рынке труда.</w:t>
      </w:r>
    </w:p>
    <w:p w:rsidR="008B222A" w:rsidRDefault="00310D67" w:rsidP="00106D8B">
      <w:pPr>
        <w:shd w:val="clear" w:color="auto" w:fill="FFFFFF"/>
        <w:autoSpaceDE w:val="0"/>
        <w:autoSpaceDN w:val="0"/>
        <w:adjustRightInd w:val="0"/>
        <w:spacing w:after="0" w:line="360" w:lineRule="auto"/>
        <w:ind w:right="-1" w:firstLine="567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Список литературы:</w:t>
      </w:r>
    </w:p>
    <w:p w:rsidR="001D681A" w:rsidRPr="00F6639D" w:rsidRDefault="001D681A" w:rsidP="00106D8B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6639D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 xml:space="preserve">Запорожец А.В. </w:t>
      </w:r>
      <w:r w:rsidRPr="00F663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Условия и движущие принципы психического раз</w:t>
      </w:r>
      <w:r w:rsidRPr="00F663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softHyphen/>
        <w:t xml:space="preserve">вития ребенка. Хрестоматия по возрастной психологии. Сост. Л.М. </w:t>
      </w:r>
      <w:proofErr w:type="spellStart"/>
      <w:r w:rsidRPr="00F663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Се-менюк</w:t>
      </w:r>
      <w:proofErr w:type="spellEnd"/>
      <w:r w:rsidRPr="00F663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/ Под ред. Д.И. </w:t>
      </w:r>
      <w:proofErr w:type="spellStart"/>
      <w:r w:rsidRPr="00F663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Фельдштейна</w:t>
      </w:r>
      <w:proofErr w:type="spellEnd"/>
      <w:r w:rsidRPr="00F663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М., 1994.</w:t>
      </w:r>
    </w:p>
    <w:p w:rsidR="001D681A" w:rsidRPr="00F6639D" w:rsidRDefault="001D681A" w:rsidP="00106D8B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6639D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>Калитиевская</w:t>
      </w:r>
      <w:proofErr w:type="spellEnd"/>
      <w:r w:rsidRPr="00F6639D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 xml:space="preserve"> Е.Р., Ильичева В.И. </w:t>
      </w:r>
      <w:r w:rsidRPr="00F663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Адаптация или развитие: выбор психотерапевтической стратегии // Психологический журнал. 1995. № 1.</w:t>
      </w:r>
    </w:p>
    <w:p w:rsidR="001D681A" w:rsidRPr="00F6639D" w:rsidRDefault="001D681A" w:rsidP="00106D8B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6639D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 xml:space="preserve">Лебединский В.В. </w:t>
      </w:r>
      <w:r w:rsidRPr="00F663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Общие закономерности психического </w:t>
      </w:r>
      <w:proofErr w:type="spellStart"/>
      <w:r w:rsidRPr="00F663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дизонто-генеза</w:t>
      </w:r>
      <w:proofErr w:type="spellEnd"/>
      <w:r w:rsidRPr="00F663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// Хрестоматия. Дети с нарушениями развития. М., 1995.</w:t>
      </w:r>
    </w:p>
    <w:p w:rsidR="001D681A" w:rsidRPr="00F6639D" w:rsidRDefault="001D681A" w:rsidP="00106D8B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6639D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>ЛурияА.Р</w:t>
      </w:r>
      <w:proofErr w:type="spellEnd"/>
      <w:r w:rsidRPr="00F6639D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 xml:space="preserve">. </w:t>
      </w:r>
      <w:r w:rsidRPr="00F663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Дефектология и психология // Хрестоматия. Дети с на</w:t>
      </w:r>
      <w:r w:rsidRPr="00F663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softHyphen/>
        <w:t>рушениями развития. М., 1995.</w:t>
      </w:r>
    </w:p>
    <w:p w:rsidR="001D681A" w:rsidRPr="00F6639D" w:rsidRDefault="001D681A" w:rsidP="00106D8B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663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Опыт социальной работы в рамках реализации концепции неза</w:t>
      </w:r>
      <w:r w:rsidRPr="00F663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softHyphen/>
        <w:t>висимой жизни в деятельности неправительственных организаций / Ав</w:t>
      </w:r>
      <w:r w:rsidRPr="00F663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softHyphen/>
        <w:t>торы-составители Ким Б.Н., Колков В.В., Мухина М.Б. СПб</w:t>
      </w:r>
      <w:proofErr w:type="gramStart"/>
      <w:r w:rsidRPr="00F663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., </w:t>
      </w:r>
      <w:proofErr w:type="gramEnd"/>
      <w:r w:rsidRPr="00F663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2001.</w:t>
      </w:r>
    </w:p>
    <w:p w:rsidR="001D681A" w:rsidRPr="00F6639D" w:rsidRDefault="001D681A" w:rsidP="00106D8B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6639D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 xml:space="preserve">Пожар </w:t>
      </w:r>
      <w:proofErr w:type="spellStart"/>
      <w:r w:rsidRPr="00F6639D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>Ладислав</w:t>
      </w:r>
      <w:proofErr w:type="spellEnd"/>
      <w:r w:rsidRPr="00F6639D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 xml:space="preserve">. </w:t>
      </w:r>
      <w:r w:rsidRPr="00F663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Психология аномальных детей и подростков — патопсихология. М.; Воронеж, 1996.</w:t>
      </w:r>
    </w:p>
    <w:p w:rsidR="001D681A" w:rsidRPr="00F6639D" w:rsidRDefault="001D681A" w:rsidP="00106D8B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663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Руководство практического психолога. Психическое здоровье детей и подростков в контексте психологической службы / Под ред. И.В. Дубровиной. М., 1995.</w:t>
      </w:r>
    </w:p>
    <w:p w:rsidR="001D681A" w:rsidRPr="00F6639D" w:rsidRDefault="001D681A" w:rsidP="00106D8B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6639D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>Урунтаева</w:t>
      </w:r>
      <w:proofErr w:type="spellEnd"/>
      <w:r w:rsidRPr="00F6639D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 xml:space="preserve"> Г. А, </w:t>
      </w:r>
      <w:proofErr w:type="spellStart"/>
      <w:r w:rsidRPr="00F6639D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>Афонъкина</w:t>
      </w:r>
      <w:proofErr w:type="spellEnd"/>
      <w:r w:rsidRPr="00F6639D"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/>
        </w:rPr>
        <w:t xml:space="preserve">. Ю. А. </w:t>
      </w:r>
      <w:r w:rsidRPr="00F663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Практикум по детской психо</w:t>
      </w:r>
      <w:r w:rsidRPr="00F663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softHyphen/>
        <w:t>логии. М., 1995.</w:t>
      </w:r>
    </w:p>
    <w:p w:rsidR="00670027" w:rsidRPr="00F6639D" w:rsidRDefault="00670027" w:rsidP="00106D8B">
      <w:pPr>
        <w:tabs>
          <w:tab w:val="left" w:pos="426"/>
        </w:tabs>
        <w:spacing w:line="360" w:lineRule="auto"/>
        <w:ind w:right="-1" w:firstLine="567"/>
        <w:rPr>
          <w:rFonts w:ascii="Times New Roman" w:hAnsi="Times New Roman" w:cs="Times New Roman"/>
          <w:sz w:val="26"/>
          <w:szCs w:val="26"/>
        </w:rPr>
      </w:pPr>
    </w:p>
    <w:sectPr w:rsidR="00670027" w:rsidRPr="00F6639D" w:rsidSect="001B3FDD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B394E"/>
    <w:multiLevelType w:val="hybridMultilevel"/>
    <w:tmpl w:val="2D20B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22A"/>
    <w:rsid w:val="00106D8B"/>
    <w:rsid w:val="001B3FDD"/>
    <w:rsid w:val="001D681A"/>
    <w:rsid w:val="00310D67"/>
    <w:rsid w:val="00670027"/>
    <w:rsid w:val="008B222A"/>
    <w:rsid w:val="00DB5C94"/>
    <w:rsid w:val="00EF2466"/>
    <w:rsid w:val="00F66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22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8B222A"/>
    <w:pPr>
      <w:spacing w:after="0" w:line="240" w:lineRule="auto"/>
    </w:pPr>
  </w:style>
  <w:style w:type="paragraph" w:styleId="a5">
    <w:name w:val="Normal (Web)"/>
    <w:basedOn w:val="a"/>
    <w:rsid w:val="008B222A"/>
    <w:pPr>
      <w:suppressAutoHyphens/>
      <w:spacing w:before="167" w:after="251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SakhPC1</dc:creator>
  <cp:lastModifiedBy>DNS</cp:lastModifiedBy>
  <cp:revision>2</cp:revision>
  <dcterms:created xsi:type="dcterms:W3CDTF">2019-02-12T22:25:00Z</dcterms:created>
  <dcterms:modified xsi:type="dcterms:W3CDTF">2019-02-12T22:25:00Z</dcterms:modified>
</cp:coreProperties>
</file>