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3" w:rsidRPr="001D1871" w:rsidRDefault="001D1871" w:rsidP="001D18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71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1D1871">
        <w:rPr>
          <w:rFonts w:ascii="Times New Roman" w:hAnsi="Times New Roman" w:cs="Times New Roman"/>
          <w:b/>
          <w:sz w:val="28"/>
          <w:szCs w:val="28"/>
        </w:rPr>
        <w:br/>
        <w:t xml:space="preserve">«Знакомство со скульптурой Николая Акимовича </w:t>
      </w:r>
      <w:proofErr w:type="spellStart"/>
      <w:r w:rsidRPr="001D1871">
        <w:rPr>
          <w:rFonts w:ascii="Times New Roman" w:hAnsi="Times New Roman" w:cs="Times New Roman"/>
          <w:b/>
          <w:sz w:val="28"/>
          <w:szCs w:val="28"/>
        </w:rPr>
        <w:t>Лаверецкого</w:t>
      </w:r>
      <w:proofErr w:type="spellEnd"/>
      <w:r w:rsidRPr="001D1871">
        <w:rPr>
          <w:rFonts w:ascii="Times New Roman" w:hAnsi="Times New Roman" w:cs="Times New Roman"/>
          <w:b/>
          <w:sz w:val="28"/>
          <w:szCs w:val="28"/>
        </w:rPr>
        <w:t xml:space="preserve"> «Россия»</w:t>
      </w:r>
    </w:p>
    <w:p w:rsidR="001D1871" w:rsidRDefault="001D1871" w:rsidP="001D18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знакомство детей со скульптурой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Лаверецкого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«Россия»</w:t>
      </w:r>
    </w:p>
    <w:p w:rsidR="001D1871" w:rsidRDefault="001D1871" w:rsidP="001D18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D1871" w:rsidRDefault="001D1871" w:rsidP="001D18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смысловое содержание скульптуры, донести смысл до детей;</w:t>
      </w:r>
    </w:p>
    <w:p w:rsidR="001D1871" w:rsidRDefault="001D1871" w:rsidP="001D18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гордость за свое Отечество.</w:t>
      </w:r>
    </w:p>
    <w:p w:rsidR="001D1871" w:rsidRDefault="001D1871" w:rsidP="001D18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невесомые</w:t>
      </w:r>
      <w:proofErr w:type="gramEnd"/>
      <w:r>
        <w:rPr>
          <w:rFonts w:ascii="Times New Roman" w:hAnsi="Times New Roman" w:cs="Times New Roman"/>
          <w:sz w:val="28"/>
          <w:szCs w:val="28"/>
        </w:rPr>
        <w:t>, струятся, скипетр, держава, патриот.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Сегодня я познакомлю вас со скульптурой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художественного литья – «Россия». Эта скульптура – жемчужина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литья, одно из лучших его творений. Создал это замечательное произведение скульптор – Николай Акимович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Лаверецкий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(1837 – 1907г.г.).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Посмотрите на скульптуру и скажите, кого вы видите? (Ответы детей).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Да, это женщина – воин.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Почему вы решили, что это воин? </w:t>
      </w:r>
      <w:proofErr w:type="gramEnd"/>
      <w:r>
        <w:rPr>
          <w:rFonts w:ascii="Times New Roman" w:hAnsi="Times New Roman" w:cs="Times New Roman"/>
          <w:sz w:val="28"/>
          <w:szCs w:val="28"/>
        </w:rPr>
        <w:t>(Рассуждения детей).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Женщина-воин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одета в кольчугу кольчуги носили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воины еще с древних времен. Посмотрите, с каким большим техническим мастерством выполнена скульптура. С какой невесомой легкостью струятся чугунные складки платья, кажется, что это настоящая ткань, а не чугун.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Женщина снаряжена в боевые доспехи: в правой руке меч, в левой щит, а на голове – защитный шлем-каска.</w:t>
      </w:r>
      <w:proofErr w:type="gramEnd"/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 вы думаете, а зачем на «России» боевые доспехи? </w:t>
      </w:r>
      <w:proofErr w:type="gramEnd"/>
      <w:r>
        <w:rPr>
          <w:rFonts w:ascii="Times New Roman" w:hAnsi="Times New Roman" w:cs="Times New Roman"/>
          <w:sz w:val="28"/>
          <w:szCs w:val="28"/>
        </w:rPr>
        <w:t>(Предположительные ответы детей).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Прислушайтесь, как предостерегающе молчит, таящая звон кольчуга женщины-воительницы. С достоинством и уверенностью в своих силах «Россия» оберегает мир, она готова защитить Родину, она готова к своей победе, она добудет ее.</w:t>
      </w:r>
    </w:p>
    <w:p w:rsidR="001D1871" w:rsidRDefault="001D1871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Подумайте и скажите,  как скульптор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Лаверецкий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показал нам, что «Россия» оберегает мир и готова защитить Родину? (Предположительные ответы детей). </w:t>
      </w:r>
    </w:p>
    <w:p w:rsidR="00A6607A" w:rsidRDefault="00A6607A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Посмотрите, левая рука «России» со щитом, как бы прикрывает, защищает корону Российской империи, державу и скипетр – это все символы власти российского императора. Помните, эти предметы есть и на нашем российском гербе у двуглавого орла над головами корона, а в лапах – держава и скипетр.</w:t>
      </w:r>
    </w:p>
    <w:p w:rsidR="00A6607A" w:rsidRDefault="00A6607A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Как вы думаете, почему скульптор не изобразил женщину-воина с поднятым мечом? (Предположительные ответы детей).</w:t>
      </w:r>
    </w:p>
    <w:p w:rsidR="00A6607A" w:rsidRDefault="00A6607A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Да, вы правильно рассуждаете, «Россия» никому не угрожает, она не хочет ни на кого напасть. Она лишь предостерегает врагов – Родина под надежной защитой. </w:t>
      </w:r>
    </w:p>
    <w:p w:rsidR="00A6607A" w:rsidRDefault="00A6607A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А если бы «Россия» смогла заговорить, что бы она сказала? (Примерные ответы детей.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рассуждениях можно вывести детей на слова А. Невского – «Кто к нам с мечом придет, от меча и погибнет»).</w:t>
      </w:r>
      <w:proofErr w:type="gramEnd"/>
    </w:p>
    <w:p w:rsidR="00A6607A" w:rsidRDefault="00A6607A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Я расскажу вам сегодня, дети об удивительной истории этой скульптуры. Давно, давно на международной выставке в Париже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мастера удивили весь мир своим чугунным павильоном. Узорчатый, как терем, он поразил своей изящностью и легкостью, было трудно поверить, что такая красота создана из чугуна (показ иллюстрации). В павильоне находились скульптуры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B79">
        <w:rPr>
          <w:rFonts w:ascii="Times New Roman" w:hAnsi="Times New Roman" w:cs="Times New Roman"/>
          <w:sz w:val="28"/>
          <w:szCs w:val="28"/>
        </w:rPr>
        <w:t xml:space="preserve">художественного литья. А скульптура «Россия» украшала вход в чугунный павильон (показ иллюстрации). Как известно, русский павильон-дворец был удостоен на этой выставке высшей награды – большой золотой медали. Неудивительно, что нашлись желающие купить его. Однако покупатели хотели приобрести павильон только вместе со всеми выставленными в нем экспонатами. В свою очередь русские согласились, кроме одного: они отказались продать «Россию», ту самую скульптуру, которая стояла у входа в павильон и символизировала русскую державу. Таким патриотом, не позволившим продать «Россию» был </w:t>
      </w:r>
      <w:r w:rsidR="001A2B79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управляющий заводами П.М. Карпинский. Он сказал: «Россия» не продается».  К общему согласию так и не пришли и павильон, и «Россия» вернулись на Родину. В заключение, я прочитаю вам стихотворение местного поэта Геннадия Федоровича </w:t>
      </w:r>
      <w:proofErr w:type="spellStart"/>
      <w:r w:rsidR="001A2B79">
        <w:rPr>
          <w:rFonts w:ascii="Times New Roman" w:hAnsi="Times New Roman" w:cs="Times New Roman"/>
          <w:sz w:val="28"/>
          <w:szCs w:val="28"/>
        </w:rPr>
        <w:t>Кодиненко</w:t>
      </w:r>
      <w:proofErr w:type="spellEnd"/>
      <w:r w:rsidR="001A2B79">
        <w:rPr>
          <w:rFonts w:ascii="Times New Roman" w:hAnsi="Times New Roman" w:cs="Times New Roman"/>
          <w:sz w:val="28"/>
          <w:szCs w:val="28"/>
        </w:rPr>
        <w:t>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павильон»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в Париже – полюшко чудес.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Расторопный Эйфель с вышкой до небес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Всякими диковинками город завалили.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чугунный терем сотворили.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Оттопырив губы, ходит наш Карпинский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Нако-ся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Европа, фетиш наш российский!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легка, как птица!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суть искусства – перевоплотиться.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ноздри бьет искристая их «Мадам Клико»,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Выпито, закушено – на душе легко.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Налетай,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загранщина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щупай да смотри – 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лапотники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Гран-При!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 павильона, от похвал косея, 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управзаводами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рядом с ним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Рассея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Дамочка державная: мелкая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кольчужка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Щит в руках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славная игрушка.</w:t>
      </w:r>
    </w:p>
    <w:p w:rsidR="001A2B79" w:rsidRDefault="001A2B79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79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Просят «херы-серы», мистеры,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мамзели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A22B3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«Продавай, Карпинский,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нам «Рассею».</w:t>
      </w:r>
    </w:p>
    <w:p w:rsidR="007A22B3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 ли давали, не брала ль рука – </w:t>
      </w:r>
    </w:p>
    <w:p w:rsidR="007A22B3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Только отчеканил лозунг на века:</w:t>
      </w:r>
    </w:p>
    <w:p w:rsidR="007A22B3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2B3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«Столько злата-серебра здесь не наберется, </w:t>
      </w:r>
    </w:p>
    <w:p w:rsidR="007A22B3" w:rsidRPr="001D1871" w:rsidRDefault="007A22B3" w:rsidP="001D1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как Родина – Русь не продается!»</w:t>
      </w:r>
      <w:bookmarkStart w:id="0" w:name="_GoBack"/>
      <w:bookmarkEnd w:id="0"/>
    </w:p>
    <w:sectPr w:rsidR="007A22B3" w:rsidRPr="001D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5F"/>
    <w:rsid w:val="001A2B79"/>
    <w:rsid w:val="001D1871"/>
    <w:rsid w:val="00654E3B"/>
    <w:rsid w:val="007A22B3"/>
    <w:rsid w:val="009F1A5F"/>
    <w:rsid w:val="00A6607A"/>
    <w:rsid w:val="00C5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2019-07-04T05:13:00Z</dcterms:created>
  <dcterms:modified xsi:type="dcterms:W3CDTF">2019-07-04T05:53:00Z</dcterms:modified>
</cp:coreProperties>
</file>