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EC" w:rsidRPr="00386859" w:rsidRDefault="003916EC" w:rsidP="003916EC">
      <w:pPr>
        <w:shd w:val="clear" w:color="auto" w:fill="FFFFFF"/>
        <w:jc w:val="center"/>
        <w:outlineLvl w:val="2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С</w:t>
      </w:r>
      <w:r w:rsidRPr="00386859">
        <w:rPr>
          <w:b/>
          <w:bCs/>
          <w:color w:val="000000"/>
          <w:spacing w:val="-7"/>
          <w:sz w:val="24"/>
          <w:szCs w:val="24"/>
        </w:rPr>
        <w:t>ценарий развлечения</w:t>
      </w:r>
      <w:r w:rsidR="000D57FB">
        <w:rPr>
          <w:b/>
          <w:bCs/>
          <w:color w:val="000000"/>
          <w:spacing w:val="-7"/>
          <w:sz w:val="24"/>
          <w:szCs w:val="24"/>
        </w:rPr>
        <w:t xml:space="preserve"> для детей старшего дошкольного возраста</w:t>
      </w:r>
    </w:p>
    <w:p w:rsidR="003916EC" w:rsidRDefault="003916EC" w:rsidP="003916EC">
      <w:pPr>
        <w:shd w:val="clear" w:color="auto" w:fill="FFFFFF"/>
        <w:jc w:val="center"/>
        <w:outlineLvl w:val="2"/>
        <w:rPr>
          <w:b/>
          <w:bCs/>
          <w:color w:val="000000"/>
          <w:spacing w:val="-7"/>
          <w:sz w:val="24"/>
          <w:szCs w:val="24"/>
        </w:rPr>
      </w:pPr>
      <w:r w:rsidRPr="00386859">
        <w:rPr>
          <w:b/>
          <w:bCs/>
          <w:color w:val="000000"/>
          <w:spacing w:val="-7"/>
          <w:sz w:val="24"/>
          <w:szCs w:val="24"/>
        </w:rPr>
        <w:t>«</w:t>
      </w:r>
      <w:r>
        <w:rPr>
          <w:b/>
          <w:bCs/>
          <w:color w:val="000000"/>
          <w:spacing w:val="-7"/>
          <w:sz w:val="24"/>
          <w:szCs w:val="24"/>
        </w:rPr>
        <w:t>ШКОЛА ЮНЫХ ФОКУСНИКОВ</w:t>
      </w:r>
      <w:r w:rsidRPr="00386859">
        <w:rPr>
          <w:b/>
          <w:bCs/>
          <w:color w:val="000000"/>
          <w:spacing w:val="-7"/>
          <w:sz w:val="24"/>
          <w:szCs w:val="24"/>
        </w:rPr>
        <w:t>»</w:t>
      </w:r>
      <w:r>
        <w:rPr>
          <w:b/>
          <w:bCs/>
          <w:color w:val="000000"/>
          <w:spacing w:val="-7"/>
          <w:sz w:val="24"/>
          <w:szCs w:val="24"/>
        </w:rPr>
        <w:t>.</w:t>
      </w:r>
    </w:p>
    <w:p w:rsidR="003916EC" w:rsidRDefault="003916EC" w:rsidP="003916EC">
      <w:pPr>
        <w:shd w:val="clear" w:color="auto" w:fill="FFFFFF"/>
        <w:jc w:val="right"/>
        <w:outlineLvl w:val="2"/>
        <w:rPr>
          <w:bCs/>
          <w:i/>
          <w:color w:val="000000"/>
          <w:spacing w:val="-7"/>
          <w:sz w:val="24"/>
          <w:szCs w:val="24"/>
        </w:rPr>
      </w:pPr>
    </w:p>
    <w:p w:rsidR="003916EC" w:rsidRPr="003916EC" w:rsidRDefault="003916EC" w:rsidP="003916EC">
      <w:pPr>
        <w:shd w:val="clear" w:color="auto" w:fill="FFFFFF"/>
        <w:jc w:val="right"/>
        <w:outlineLvl w:val="2"/>
        <w:rPr>
          <w:bCs/>
          <w:color w:val="000000"/>
          <w:spacing w:val="-7"/>
          <w:sz w:val="24"/>
          <w:szCs w:val="24"/>
        </w:rPr>
      </w:pPr>
      <w:r w:rsidRPr="003916EC">
        <w:rPr>
          <w:bCs/>
          <w:color w:val="000000"/>
          <w:spacing w:val="-7"/>
          <w:sz w:val="24"/>
          <w:szCs w:val="24"/>
        </w:rPr>
        <w:t xml:space="preserve">Автор: воспитатель МБДОУ «Детский сад № 40» </w:t>
      </w:r>
      <w:proofErr w:type="spellStart"/>
      <w:r w:rsidRPr="003916EC">
        <w:rPr>
          <w:bCs/>
          <w:color w:val="000000"/>
          <w:spacing w:val="-7"/>
          <w:sz w:val="24"/>
          <w:szCs w:val="24"/>
        </w:rPr>
        <w:t>г.о</w:t>
      </w:r>
      <w:proofErr w:type="spellEnd"/>
      <w:r w:rsidRPr="003916EC">
        <w:rPr>
          <w:bCs/>
          <w:color w:val="000000"/>
          <w:spacing w:val="-7"/>
          <w:sz w:val="24"/>
          <w:szCs w:val="24"/>
        </w:rPr>
        <w:t>. Балашиха</w:t>
      </w:r>
    </w:p>
    <w:p w:rsidR="003916EC" w:rsidRPr="003916EC" w:rsidRDefault="003916EC" w:rsidP="003916EC">
      <w:pPr>
        <w:shd w:val="clear" w:color="auto" w:fill="FFFFFF"/>
        <w:jc w:val="right"/>
        <w:outlineLvl w:val="2"/>
        <w:rPr>
          <w:bCs/>
          <w:color w:val="000000"/>
          <w:spacing w:val="-7"/>
          <w:sz w:val="24"/>
          <w:szCs w:val="24"/>
        </w:rPr>
      </w:pPr>
      <w:r w:rsidRPr="003916EC">
        <w:rPr>
          <w:bCs/>
          <w:color w:val="000000"/>
          <w:spacing w:val="-7"/>
          <w:sz w:val="24"/>
          <w:szCs w:val="24"/>
        </w:rPr>
        <w:t xml:space="preserve">Анастасия </w:t>
      </w:r>
      <w:proofErr w:type="spellStart"/>
      <w:r w:rsidRPr="003916EC">
        <w:rPr>
          <w:bCs/>
          <w:color w:val="000000"/>
          <w:spacing w:val="-7"/>
          <w:sz w:val="24"/>
          <w:szCs w:val="24"/>
        </w:rPr>
        <w:t>Кистенева</w:t>
      </w:r>
      <w:proofErr w:type="spellEnd"/>
    </w:p>
    <w:p w:rsidR="003916EC" w:rsidRDefault="003916EC" w:rsidP="003916EC">
      <w:pPr>
        <w:shd w:val="clear" w:color="auto" w:fill="FFFFFF"/>
        <w:jc w:val="center"/>
        <w:outlineLvl w:val="2"/>
        <w:rPr>
          <w:b/>
          <w:bCs/>
          <w:color w:val="000000"/>
          <w:spacing w:val="-7"/>
          <w:sz w:val="24"/>
          <w:szCs w:val="24"/>
        </w:rPr>
      </w:pPr>
    </w:p>
    <w:p w:rsidR="003916EC" w:rsidRPr="00386859" w:rsidRDefault="003916EC" w:rsidP="003916EC">
      <w:pPr>
        <w:shd w:val="clear" w:color="auto" w:fill="FFFFFF"/>
        <w:jc w:val="center"/>
        <w:outlineLvl w:val="2"/>
        <w:rPr>
          <w:b/>
          <w:bCs/>
          <w:color w:val="000000"/>
          <w:spacing w:val="-7"/>
          <w:sz w:val="24"/>
          <w:szCs w:val="24"/>
        </w:rPr>
      </w:pPr>
    </w:p>
    <w:tbl>
      <w:tblPr>
        <w:tblW w:w="9584" w:type="dxa"/>
        <w:tblCellSpacing w:w="15" w:type="dxa"/>
        <w:tblBorders>
          <w:left w:val="single" w:sz="6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8006"/>
      </w:tblGrid>
      <w:tr w:rsidR="003916EC" w:rsidRPr="00386859" w:rsidTr="00497CDE">
        <w:trPr>
          <w:trHeight w:val="427"/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jc w:val="center"/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Украшение зала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Картинки с фокусами, выставка волшебных вещей фокусника, стол фокусника, костюм фокусника, волшебная палочка.</w:t>
            </w:r>
          </w:p>
        </w:tc>
      </w:tr>
      <w:tr w:rsidR="003916EC" w:rsidRPr="00386859" w:rsidTr="00497CDE">
        <w:trPr>
          <w:trHeight w:val="1678"/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916EC" w:rsidRPr="00386859" w:rsidRDefault="003916EC" w:rsidP="00497CDE">
            <w:pPr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Организационная часть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916EC" w:rsidRPr="00386859" w:rsidRDefault="003916EC" w:rsidP="00D061A1">
            <w:pPr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Звучит музыка, входит Фокусник, обходит зал.</w:t>
            </w:r>
            <w:r w:rsidRPr="00386859">
              <w:rPr>
                <w:sz w:val="24"/>
                <w:szCs w:val="24"/>
              </w:rPr>
              <w:br/>
              <w:t>— Здравствуйте, ребята! Вы меня узнали? (ответы детей)</w:t>
            </w:r>
            <w:r w:rsidRPr="00386859"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386859">
              <w:rPr>
                <w:sz w:val="24"/>
                <w:szCs w:val="24"/>
              </w:rPr>
              <w:t>Сегодня я вас приглашаю в свою школу юных фокусников. Открывается занавес и дети видят украшенную сцену, выставку волшебных вещей.</w:t>
            </w:r>
            <w:r w:rsidRPr="00386859">
              <w:rPr>
                <w:sz w:val="24"/>
                <w:szCs w:val="24"/>
              </w:rPr>
              <w:br/>
              <w:t>— Волшебство сейчас начнётся,</w:t>
            </w:r>
            <w:r w:rsidRPr="00386859">
              <w:rPr>
                <w:sz w:val="24"/>
                <w:szCs w:val="24"/>
              </w:rPr>
              <w:br/>
              <w:t>Стоит Палочкой взмахнуть,</w:t>
            </w:r>
            <w:r w:rsidRPr="00386859">
              <w:rPr>
                <w:sz w:val="24"/>
                <w:szCs w:val="24"/>
              </w:rPr>
              <w:br/>
              <w:t>Детям ярко улыбнётся,</w:t>
            </w:r>
            <w:r w:rsidRPr="00386859">
              <w:rPr>
                <w:sz w:val="24"/>
                <w:szCs w:val="24"/>
              </w:rPr>
              <w:br/>
              <w:t>Позовёт в далёкий путь!</w:t>
            </w:r>
          </w:p>
        </w:tc>
      </w:tr>
      <w:tr w:rsidR="003916EC" w:rsidRPr="00386859" w:rsidTr="00497CDE">
        <w:trPr>
          <w:trHeight w:val="1052"/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>Фокус 1 «Волшебная бумага»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Выходит на сцену девочка, делает поклон и говорит:</w:t>
            </w:r>
            <w:r w:rsidRPr="00386859">
              <w:rPr>
                <w:sz w:val="24"/>
                <w:szCs w:val="24"/>
              </w:rPr>
              <w:br/>
              <w:t>— Я фея цветов, там, где коснётся моя волшебная палочка — распускаются цветы.</w:t>
            </w:r>
            <w:r w:rsidRPr="00386859">
              <w:rPr>
                <w:sz w:val="24"/>
                <w:szCs w:val="24"/>
              </w:rPr>
              <w:br/>
              <w:t>Демонстрирует чистый лист бумаги на мольберте. Потом она приглашает из зала желающего помочь совершить чудо и произносит волшебные слова, а другой ребёнок красит лист бумаги тушью, и на нём проявляется букет цветов.</w:t>
            </w:r>
          </w:p>
        </w:tc>
      </w:tr>
      <w:tr w:rsidR="003916EC" w:rsidRPr="00386859" w:rsidTr="00497CDE">
        <w:trPr>
          <w:trHeight w:val="1693"/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 xml:space="preserve">Фокус 2 </w:t>
            </w:r>
          </w:p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>«Перевёрнутый стакан с водой»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916EC" w:rsidRPr="00386859" w:rsidRDefault="003916EC" w:rsidP="00497CDE">
            <w:pPr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На сцену выходит другой «ученик» и обращается к зрителям:</w:t>
            </w:r>
            <w:r w:rsidRPr="00386859">
              <w:rPr>
                <w:sz w:val="24"/>
                <w:szCs w:val="24"/>
              </w:rPr>
              <w:br/>
              <w:t>— Кто-нибудь может перевернуть стакан с водой, чтобы вода не пролилась?</w:t>
            </w:r>
            <w:r w:rsidRPr="00386859">
              <w:rPr>
                <w:sz w:val="24"/>
                <w:szCs w:val="24"/>
              </w:rPr>
              <w:br/>
              <w:t>Фокусник помогает выбрать ребёнка в ассистенты ученика.</w:t>
            </w:r>
            <w:r w:rsidRPr="00386859">
              <w:rPr>
                <w:sz w:val="24"/>
                <w:szCs w:val="24"/>
              </w:rPr>
              <w:br/>
              <w:t>Приглашённый пробует перевернуть стакан с водой и у него не получается сделать так, чтобы вода не пролилась. Тогда ученик набирает в стакан воды, накрывает листом бумаги и переворачивает его. Демонстрирует зрителям.</w:t>
            </w:r>
            <w:r w:rsidRPr="00386859">
              <w:rPr>
                <w:sz w:val="24"/>
                <w:szCs w:val="24"/>
              </w:rPr>
              <w:br/>
              <w:t>Бывает, что зрители знают секрет фокуса, на этот случай можно подстраховаться: воду налить в ведёрко и быстро раскрутить его; в стакан с водой насыпать абсорбента, который превращает воду в гель.</w:t>
            </w:r>
          </w:p>
        </w:tc>
      </w:tr>
      <w:tr w:rsidR="003916EC" w:rsidRPr="00386859" w:rsidTr="00497CDE">
        <w:trPr>
          <w:trHeight w:val="2105"/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 xml:space="preserve">Фокус 3 </w:t>
            </w:r>
          </w:p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>«Цветная вода»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rPr>
                <w:sz w:val="24"/>
                <w:szCs w:val="24"/>
              </w:rPr>
            </w:pPr>
            <w:proofErr w:type="gramStart"/>
            <w:r w:rsidRPr="00386859">
              <w:rPr>
                <w:sz w:val="24"/>
                <w:szCs w:val="24"/>
              </w:rPr>
              <w:t>Выходит</w:t>
            </w:r>
            <w:proofErr w:type="gramEnd"/>
            <w:r w:rsidRPr="00386859">
              <w:rPr>
                <w:sz w:val="24"/>
                <w:szCs w:val="24"/>
              </w:rPr>
              <w:t xml:space="preserve"> на сцену третий «ученик» школы фокусов. Перед ним на столе лежит ящик фокусника, в котором находятся волшебные крышки. Юный фокусник говорит:</w:t>
            </w:r>
            <w:r w:rsidRPr="00386859">
              <w:rPr>
                <w:sz w:val="24"/>
                <w:szCs w:val="24"/>
              </w:rPr>
              <w:br/>
              <w:t>— Я умею превращать обычную воду в цветную, какую пожелаете.</w:t>
            </w:r>
            <w:r w:rsidRPr="00386859">
              <w:rPr>
                <w:sz w:val="24"/>
                <w:szCs w:val="24"/>
              </w:rPr>
              <w:br/>
              <w:t>Наливает в баночку из лейки воду, показывает её детям, что она прозрачная, потом спрашивает у зрителей в какой цвет её обратить. Приглашает к себе из зала помощника, который называет любой цвет.</w:t>
            </w:r>
            <w:r w:rsidRPr="00386859">
              <w:rPr>
                <w:sz w:val="24"/>
                <w:szCs w:val="24"/>
              </w:rPr>
              <w:br/>
              <w:t>Юный фокусник достаёт из своего волшебного ящика крышку с загаданным цветом, плотно закрывает баночку с водой и просит её потрясти своего помощника под волшебное заклинанье.</w:t>
            </w:r>
            <w:r w:rsidRPr="00386859">
              <w:rPr>
                <w:sz w:val="24"/>
                <w:szCs w:val="24"/>
              </w:rPr>
              <w:br/>
              <w:t>Фокус может повториться несколько раз.</w:t>
            </w:r>
            <w:r w:rsidRPr="00386859">
              <w:rPr>
                <w:sz w:val="24"/>
                <w:szCs w:val="24"/>
              </w:rPr>
              <w:br/>
              <w:t>Объявляется музыкальная пауза. Дети танцуют с фокусником-ведущим танец «буги-вуги», садятся снова на свои места.</w:t>
            </w:r>
          </w:p>
        </w:tc>
      </w:tr>
      <w:tr w:rsidR="003916EC" w:rsidRPr="00386859" w:rsidTr="00497CDE">
        <w:trPr>
          <w:trHeight w:val="1052"/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 xml:space="preserve">Фокус 4 </w:t>
            </w:r>
          </w:p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>«Монетка-</w:t>
            </w:r>
            <w:proofErr w:type="spellStart"/>
            <w:r w:rsidRPr="00386859">
              <w:rPr>
                <w:b/>
                <w:sz w:val="24"/>
                <w:szCs w:val="24"/>
              </w:rPr>
              <w:t>прятка</w:t>
            </w:r>
            <w:proofErr w:type="spellEnd"/>
            <w:r w:rsidRPr="0038685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916EC" w:rsidRPr="00386859" w:rsidRDefault="003916EC" w:rsidP="00497CDE">
            <w:pPr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На сцену выходит четвёртый «ученик» школы фокусов. На столе фокусника лежит белый лист бумаги, монетка и перевёрнутый прозрачный стакан с заклеенным горлышком, платок. Показывает зрителям монетку, потом кладёт её на лист бумаги рядом со стаканом, накрывает стол «волшебным» платком и переставляет стакан на монету, убирает платок — монетка исчезла. Накрывает платком, передвигает стакан — монетка появляется.</w:t>
            </w:r>
          </w:p>
        </w:tc>
      </w:tr>
      <w:tr w:rsidR="003916EC" w:rsidRPr="00386859" w:rsidTr="00497CDE">
        <w:trPr>
          <w:trHeight w:val="1251"/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lastRenderedPageBreak/>
              <w:t xml:space="preserve">Фокус 5 </w:t>
            </w:r>
          </w:p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>«Шарик — Я сам!»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На сцену выходит пятый «ученик» школы фокусов. Спрашивает у зрителей:</w:t>
            </w:r>
            <w:r w:rsidRPr="00386859">
              <w:rPr>
                <w:sz w:val="24"/>
                <w:szCs w:val="24"/>
              </w:rPr>
              <w:br/>
              <w:t xml:space="preserve">-Как вы умеете надувать шарики? (ответы) </w:t>
            </w:r>
            <w:proofErr w:type="gramStart"/>
            <w:r w:rsidRPr="00386859">
              <w:rPr>
                <w:sz w:val="24"/>
                <w:szCs w:val="24"/>
              </w:rPr>
              <w:t>А</w:t>
            </w:r>
            <w:proofErr w:type="gramEnd"/>
            <w:r w:rsidRPr="00386859">
              <w:rPr>
                <w:sz w:val="24"/>
                <w:szCs w:val="24"/>
              </w:rPr>
              <w:t xml:space="preserve"> можете ли вы надуть шарик без помощи дыхания? (ответы) Это возможно…</w:t>
            </w:r>
            <w:r w:rsidRPr="00386859">
              <w:rPr>
                <w:sz w:val="24"/>
                <w:szCs w:val="24"/>
              </w:rPr>
              <w:br/>
              <w:t>Берёт бутылку с водой и растворённой в ней лимонной кислотой. Ставит её на фокусный стол, одевает шарик на воронку и насыпает внутрь его чудесный порошок (соду из какой-нибудь красивой коробочки). Одевает шарик на бутылку и поднимает его вверх, чтобы сода высыпалась в кислоту. Шарик надувается…</w:t>
            </w:r>
          </w:p>
        </w:tc>
      </w:tr>
      <w:tr w:rsidR="003916EC" w:rsidRPr="00386859" w:rsidTr="00497CDE">
        <w:trPr>
          <w:trHeight w:val="854"/>
          <w:tblCellSpacing w:w="15" w:type="dxa"/>
        </w:trPr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 xml:space="preserve">Фокус 6 </w:t>
            </w:r>
          </w:p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>«Яйцо в бутылке»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916EC" w:rsidRPr="00386859" w:rsidRDefault="003916EC" w:rsidP="00497CDE">
            <w:pPr>
              <w:rPr>
                <w:sz w:val="24"/>
                <w:szCs w:val="24"/>
              </w:rPr>
            </w:pPr>
            <w:r w:rsidRPr="00386859">
              <w:rPr>
                <w:sz w:val="24"/>
                <w:szCs w:val="24"/>
              </w:rPr>
              <w:t>Этот фокус показывает взрослый. Демонстрирует детям варёное яйцо, и то что оно не проходит через горлышко бутылки, даёт детям попробовать его пропихнуть внутрь бутылки. У детей ничего не получается…</w:t>
            </w:r>
            <w:r w:rsidRPr="00386859">
              <w:rPr>
                <w:sz w:val="24"/>
                <w:szCs w:val="24"/>
              </w:rPr>
              <w:br/>
              <w:t>Тогда фокусник берёт спички и бросает их зажжённые в бутылку, накрывает горлышко бутылки яйцом, и оно всасывается внутрь.</w:t>
            </w:r>
          </w:p>
        </w:tc>
      </w:tr>
      <w:tr w:rsidR="003916EC" w:rsidRPr="00386859" w:rsidTr="00497CDE">
        <w:trPr>
          <w:trHeight w:val="1678"/>
          <w:tblCellSpacing w:w="15" w:type="dxa"/>
        </w:trPr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3916EC" w:rsidP="00497CDE">
            <w:pPr>
              <w:jc w:val="center"/>
              <w:rPr>
                <w:b/>
                <w:sz w:val="24"/>
                <w:szCs w:val="24"/>
              </w:rPr>
            </w:pPr>
            <w:r w:rsidRPr="00386859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0" w:type="auto"/>
            <w:tcBorders>
              <w:top w:val="single" w:sz="12" w:space="0" w:color="DDDDDD"/>
              <w:left w:val="nil"/>
              <w:bottom w:val="single" w:sz="12" w:space="0" w:color="DDDDDD"/>
              <w:right w:val="single" w:sz="6" w:space="0" w:color="DDDDDD"/>
            </w:tcBorders>
            <w:shd w:val="clear" w:color="auto" w:fill="F0F0F0"/>
            <w:vAlign w:val="center"/>
            <w:hideMark/>
          </w:tcPr>
          <w:p w:rsidR="003916EC" w:rsidRPr="00386859" w:rsidRDefault="000D57FB" w:rsidP="000D5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Фокусник б</w:t>
            </w:r>
            <w:r w:rsidR="003916EC" w:rsidRPr="00386859">
              <w:rPr>
                <w:sz w:val="24"/>
                <w:szCs w:val="24"/>
              </w:rPr>
              <w:t xml:space="preserve">лагодарит юных </w:t>
            </w:r>
            <w:r>
              <w:rPr>
                <w:sz w:val="24"/>
                <w:szCs w:val="24"/>
              </w:rPr>
              <w:t xml:space="preserve">зрителей и помощников и </w:t>
            </w:r>
            <w:r w:rsidR="003916EC" w:rsidRPr="00386859">
              <w:rPr>
                <w:sz w:val="24"/>
                <w:szCs w:val="24"/>
              </w:rPr>
              <w:t>приглашает всех на танец «разноцветная игра».</w:t>
            </w:r>
            <w:r w:rsidR="003916EC" w:rsidRPr="00386859">
              <w:rPr>
                <w:sz w:val="24"/>
                <w:szCs w:val="24"/>
              </w:rPr>
              <w:br/>
              <w:t xml:space="preserve">Фокусник предлагает любому ребёнку взять конфету из вазы. Но когда он её потянет, то увидит, что они все связаны между собой верёвкой на узелки (ложные). Тогда над головами детей, фокусник и воспитатель растягивают верёвку с конфетами и под волшебные слова дёргают за оба конца </w:t>
            </w:r>
            <w:r>
              <w:rPr>
                <w:sz w:val="24"/>
                <w:szCs w:val="24"/>
              </w:rPr>
              <w:t>и устраивают конфетный дождь.</w:t>
            </w:r>
            <w:r>
              <w:rPr>
                <w:sz w:val="24"/>
                <w:szCs w:val="24"/>
              </w:rPr>
              <w:br/>
            </w:r>
            <w:r w:rsidR="003916EC" w:rsidRPr="00386859">
              <w:rPr>
                <w:sz w:val="24"/>
                <w:szCs w:val="24"/>
              </w:rPr>
              <w:t>До свидания, ребята, до новых встреч!</w:t>
            </w:r>
            <w:r>
              <w:rPr>
                <w:sz w:val="24"/>
                <w:szCs w:val="24"/>
              </w:rPr>
              <w:t xml:space="preserve"> Мне пора возвращаться в  цирк.</w:t>
            </w:r>
          </w:p>
        </w:tc>
      </w:tr>
    </w:tbl>
    <w:p w:rsidR="00924EB2" w:rsidRPr="003916EC" w:rsidRDefault="00924EB2" w:rsidP="003916EC"/>
    <w:sectPr w:rsidR="00924EB2" w:rsidRPr="003916EC" w:rsidSect="008C167B">
      <w:pgSz w:w="11906" w:h="16838"/>
      <w:pgMar w:top="680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340"/>
    <w:multiLevelType w:val="multilevel"/>
    <w:tmpl w:val="D91CB7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 w15:restartNumberingAfterBreak="0">
    <w:nsid w:val="139867BC"/>
    <w:multiLevelType w:val="multilevel"/>
    <w:tmpl w:val="D91CB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 w15:restartNumberingAfterBreak="0">
    <w:nsid w:val="1E707640"/>
    <w:multiLevelType w:val="multilevel"/>
    <w:tmpl w:val="1E4CB78C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3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3F65AA2"/>
    <w:multiLevelType w:val="multilevel"/>
    <w:tmpl w:val="7C26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A4EF9"/>
    <w:multiLevelType w:val="multilevel"/>
    <w:tmpl w:val="B5DA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309FF"/>
    <w:multiLevelType w:val="hybridMultilevel"/>
    <w:tmpl w:val="E6E0BAD8"/>
    <w:lvl w:ilvl="0" w:tplc="502AD53C">
      <w:start w:val="1"/>
      <w:numFmt w:val="decimal"/>
      <w:lvlText w:val="%1."/>
      <w:lvlJc w:val="left"/>
      <w:pPr>
        <w:ind w:left="157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41D7D"/>
    <w:multiLevelType w:val="hybridMultilevel"/>
    <w:tmpl w:val="D240715A"/>
    <w:lvl w:ilvl="0" w:tplc="27D0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057809"/>
    <w:multiLevelType w:val="multilevel"/>
    <w:tmpl w:val="821E535C"/>
    <w:lvl w:ilvl="0">
      <w:start w:val="1"/>
      <w:numFmt w:val="decimal"/>
      <w:lvlText w:val="%1."/>
      <w:lvlJc w:val="left"/>
      <w:pPr>
        <w:ind w:left="735" w:hanging="375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95" w:hanging="360"/>
      </w:pPr>
    </w:lvl>
    <w:lvl w:ilvl="2">
      <w:start w:val="1"/>
      <w:numFmt w:val="decimal"/>
      <w:isLgl/>
      <w:lvlText w:val="%1.%2.%3."/>
      <w:lvlJc w:val="left"/>
      <w:pPr>
        <w:ind w:left="1830" w:hanging="720"/>
      </w:pPr>
    </w:lvl>
    <w:lvl w:ilvl="3">
      <w:start w:val="1"/>
      <w:numFmt w:val="decimal"/>
      <w:isLgl/>
      <w:lvlText w:val="%1.%2.%3.%4."/>
      <w:lvlJc w:val="left"/>
      <w:pPr>
        <w:ind w:left="2205" w:hanging="720"/>
      </w:pPr>
    </w:lvl>
    <w:lvl w:ilvl="4">
      <w:start w:val="1"/>
      <w:numFmt w:val="decimal"/>
      <w:isLgl/>
      <w:lvlText w:val="%1.%2.%3.%4.%5."/>
      <w:lvlJc w:val="left"/>
      <w:pPr>
        <w:ind w:left="2940" w:hanging="1080"/>
      </w:pPr>
    </w:lvl>
    <w:lvl w:ilvl="5">
      <w:start w:val="1"/>
      <w:numFmt w:val="decimal"/>
      <w:isLgl/>
      <w:lvlText w:val="%1.%2.%3.%4.%5.%6."/>
      <w:lvlJc w:val="left"/>
      <w:pPr>
        <w:ind w:left="3315" w:hanging="1080"/>
      </w:pPr>
    </w:lvl>
    <w:lvl w:ilvl="6">
      <w:start w:val="1"/>
      <w:numFmt w:val="decimal"/>
      <w:isLgl/>
      <w:lvlText w:val="%1.%2.%3.%4.%5.%6.%7."/>
      <w:lvlJc w:val="left"/>
      <w:pPr>
        <w:ind w:left="4050" w:hanging="1440"/>
      </w:p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abstractNum w:abstractNumId="8" w15:restartNumberingAfterBreak="0">
    <w:nsid w:val="64B36043"/>
    <w:multiLevelType w:val="hybridMultilevel"/>
    <w:tmpl w:val="13CCC26C"/>
    <w:lvl w:ilvl="0" w:tplc="F0FEE14A">
      <w:start w:val="1"/>
      <w:numFmt w:val="upperRoman"/>
      <w:lvlText w:val="%1."/>
      <w:lvlJc w:val="left"/>
      <w:pPr>
        <w:ind w:left="644" w:hanging="360"/>
      </w:pPr>
      <w:rPr>
        <w:rFonts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C015F"/>
    <w:multiLevelType w:val="multilevel"/>
    <w:tmpl w:val="9116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5003C3"/>
    <w:multiLevelType w:val="multilevel"/>
    <w:tmpl w:val="DD6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03D42"/>
    <w:multiLevelType w:val="hybridMultilevel"/>
    <w:tmpl w:val="BDF25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027577"/>
    <w:multiLevelType w:val="multilevel"/>
    <w:tmpl w:val="D91CB7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41"/>
    <w:rsid w:val="00007DF1"/>
    <w:rsid w:val="00086B8A"/>
    <w:rsid w:val="000B045B"/>
    <w:rsid w:val="000B4B08"/>
    <w:rsid w:val="000D1888"/>
    <w:rsid w:val="000D57FB"/>
    <w:rsid w:val="000E260D"/>
    <w:rsid w:val="000E7012"/>
    <w:rsid w:val="000F3163"/>
    <w:rsid w:val="0011310B"/>
    <w:rsid w:val="001358AB"/>
    <w:rsid w:val="0017121D"/>
    <w:rsid w:val="00182AB9"/>
    <w:rsid w:val="001A1F3B"/>
    <w:rsid w:val="001B47ED"/>
    <w:rsid w:val="001C24D1"/>
    <w:rsid w:val="002052D7"/>
    <w:rsid w:val="00233CCE"/>
    <w:rsid w:val="00240805"/>
    <w:rsid w:val="002561C2"/>
    <w:rsid w:val="0026384D"/>
    <w:rsid w:val="0026479D"/>
    <w:rsid w:val="00293886"/>
    <w:rsid w:val="00296F47"/>
    <w:rsid w:val="002975B7"/>
    <w:rsid w:val="002B0D84"/>
    <w:rsid w:val="002E7698"/>
    <w:rsid w:val="002F1360"/>
    <w:rsid w:val="002F6CE4"/>
    <w:rsid w:val="00316C86"/>
    <w:rsid w:val="00353D31"/>
    <w:rsid w:val="003641EA"/>
    <w:rsid w:val="00367A69"/>
    <w:rsid w:val="0037152B"/>
    <w:rsid w:val="00386859"/>
    <w:rsid w:val="00390B24"/>
    <w:rsid w:val="003916EC"/>
    <w:rsid w:val="00397615"/>
    <w:rsid w:val="003A113B"/>
    <w:rsid w:val="003A5425"/>
    <w:rsid w:val="003B2B44"/>
    <w:rsid w:val="003D723C"/>
    <w:rsid w:val="003E014A"/>
    <w:rsid w:val="003F05B2"/>
    <w:rsid w:val="00430B20"/>
    <w:rsid w:val="004852A0"/>
    <w:rsid w:val="0049368E"/>
    <w:rsid w:val="004D0C4D"/>
    <w:rsid w:val="004F429A"/>
    <w:rsid w:val="00500C14"/>
    <w:rsid w:val="00556342"/>
    <w:rsid w:val="00581C6A"/>
    <w:rsid w:val="005A3563"/>
    <w:rsid w:val="005B7EA0"/>
    <w:rsid w:val="005E5EC8"/>
    <w:rsid w:val="00615CD9"/>
    <w:rsid w:val="00616E5A"/>
    <w:rsid w:val="006568F2"/>
    <w:rsid w:val="0066688A"/>
    <w:rsid w:val="006B7A6B"/>
    <w:rsid w:val="006E193F"/>
    <w:rsid w:val="006E6915"/>
    <w:rsid w:val="00702920"/>
    <w:rsid w:val="007638AE"/>
    <w:rsid w:val="007B0F1C"/>
    <w:rsid w:val="007D1E04"/>
    <w:rsid w:val="007D5D6A"/>
    <w:rsid w:val="007D7E51"/>
    <w:rsid w:val="007F0398"/>
    <w:rsid w:val="00804376"/>
    <w:rsid w:val="00807C21"/>
    <w:rsid w:val="008314BE"/>
    <w:rsid w:val="0083611F"/>
    <w:rsid w:val="00850CA2"/>
    <w:rsid w:val="00867162"/>
    <w:rsid w:val="00871084"/>
    <w:rsid w:val="00873C0C"/>
    <w:rsid w:val="008753DA"/>
    <w:rsid w:val="00880FC2"/>
    <w:rsid w:val="008A0FD0"/>
    <w:rsid w:val="008A56DC"/>
    <w:rsid w:val="008B2AE8"/>
    <w:rsid w:val="008B79FA"/>
    <w:rsid w:val="008C167B"/>
    <w:rsid w:val="008C2F8A"/>
    <w:rsid w:val="008E6B4B"/>
    <w:rsid w:val="008F243B"/>
    <w:rsid w:val="00924EB2"/>
    <w:rsid w:val="00925824"/>
    <w:rsid w:val="00926F27"/>
    <w:rsid w:val="00932225"/>
    <w:rsid w:val="0095671E"/>
    <w:rsid w:val="009628F5"/>
    <w:rsid w:val="009663A3"/>
    <w:rsid w:val="00973F49"/>
    <w:rsid w:val="009902F7"/>
    <w:rsid w:val="00993AA3"/>
    <w:rsid w:val="009B3F04"/>
    <w:rsid w:val="009B757C"/>
    <w:rsid w:val="009C0F60"/>
    <w:rsid w:val="009D1334"/>
    <w:rsid w:val="00A058B9"/>
    <w:rsid w:val="00A22E60"/>
    <w:rsid w:val="00A22F25"/>
    <w:rsid w:val="00A432EC"/>
    <w:rsid w:val="00A62BD3"/>
    <w:rsid w:val="00A668BC"/>
    <w:rsid w:val="00AA5AB9"/>
    <w:rsid w:val="00AB3D5A"/>
    <w:rsid w:val="00AB467A"/>
    <w:rsid w:val="00B3336D"/>
    <w:rsid w:val="00B35440"/>
    <w:rsid w:val="00B533CC"/>
    <w:rsid w:val="00B6013A"/>
    <w:rsid w:val="00B60285"/>
    <w:rsid w:val="00B77892"/>
    <w:rsid w:val="00BC12D1"/>
    <w:rsid w:val="00BC2E8C"/>
    <w:rsid w:val="00BC7541"/>
    <w:rsid w:val="00BD0E9C"/>
    <w:rsid w:val="00BD7A5E"/>
    <w:rsid w:val="00C1243E"/>
    <w:rsid w:val="00C335F8"/>
    <w:rsid w:val="00C36A9F"/>
    <w:rsid w:val="00C408EC"/>
    <w:rsid w:val="00C717F9"/>
    <w:rsid w:val="00C8104E"/>
    <w:rsid w:val="00C8689F"/>
    <w:rsid w:val="00CB143F"/>
    <w:rsid w:val="00CC3354"/>
    <w:rsid w:val="00CE2F86"/>
    <w:rsid w:val="00D061A1"/>
    <w:rsid w:val="00D11590"/>
    <w:rsid w:val="00D400C4"/>
    <w:rsid w:val="00D71412"/>
    <w:rsid w:val="00D71C3F"/>
    <w:rsid w:val="00DA1CFF"/>
    <w:rsid w:val="00DE2894"/>
    <w:rsid w:val="00DE3770"/>
    <w:rsid w:val="00DF5CE6"/>
    <w:rsid w:val="00E3765B"/>
    <w:rsid w:val="00E422B1"/>
    <w:rsid w:val="00E47EF7"/>
    <w:rsid w:val="00E51218"/>
    <w:rsid w:val="00E6041A"/>
    <w:rsid w:val="00E86424"/>
    <w:rsid w:val="00E90D94"/>
    <w:rsid w:val="00E949CC"/>
    <w:rsid w:val="00EB3319"/>
    <w:rsid w:val="00EC1E1A"/>
    <w:rsid w:val="00EC2056"/>
    <w:rsid w:val="00EC63AA"/>
    <w:rsid w:val="00ED0D7E"/>
    <w:rsid w:val="00ED775A"/>
    <w:rsid w:val="00EE1E2D"/>
    <w:rsid w:val="00EE4DC6"/>
    <w:rsid w:val="00F52656"/>
    <w:rsid w:val="00F60CEF"/>
    <w:rsid w:val="00F66412"/>
    <w:rsid w:val="00F67B0D"/>
    <w:rsid w:val="00FA3C0B"/>
    <w:rsid w:val="00FB233A"/>
    <w:rsid w:val="00FC000C"/>
    <w:rsid w:val="00FC4AA9"/>
    <w:rsid w:val="00FD2255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C036"/>
  <w15:docId w15:val="{FCF0D14A-B9D8-4D78-A110-5E8EBDB8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4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C754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2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8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5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BC7541"/>
    <w:pPr>
      <w:ind w:left="2268" w:hanging="2268"/>
    </w:pPr>
  </w:style>
  <w:style w:type="character" w:customStyle="1" w:styleId="a4">
    <w:name w:val="Основной текст с отступом Знак"/>
    <w:basedOn w:val="a0"/>
    <w:link w:val="a3"/>
    <w:rsid w:val="00BC75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C63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C63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table" w:styleId="a5">
    <w:name w:val="Table Grid"/>
    <w:basedOn w:val="a1"/>
    <w:uiPriority w:val="59"/>
    <w:rsid w:val="000B4B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a"/>
    <w:rsid w:val="007B0F1C"/>
    <w:pPr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B0F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F1C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nhideWhenUsed/>
    <w:rsid w:val="00007DF1"/>
    <w:rPr>
      <w:color w:val="0000FF"/>
      <w:u w:val="single"/>
    </w:rPr>
  </w:style>
  <w:style w:type="paragraph" w:customStyle="1" w:styleId="Default">
    <w:name w:val="Default"/>
    <w:rsid w:val="00926F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512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51218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68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07473">
      <w:bodyDiv w:val="1"/>
      <w:marLeft w:val="0"/>
      <w:marRight w:val="0"/>
      <w:marTop w:val="267"/>
      <w:marBottom w:val="2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21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97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6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78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4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35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9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8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4177</CharactersWithSpaces>
  <SharedDoc>false</SharedDoc>
  <HLinks>
    <vt:vector size="6" baseType="variant">
      <vt:variant>
        <vt:i4>5111829</vt:i4>
      </vt:variant>
      <vt:variant>
        <vt:i4>0</vt:i4>
      </vt:variant>
      <vt:variant>
        <vt:i4>0</vt:i4>
      </vt:variant>
      <vt:variant>
        <vt:i4>5</vt:i4>
      </vt:variant>
      <vt:variant>
        <vt:lpwstr>https://mo-monitoring.ru/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Егоренко</cp:lastModifiedBy>
  <cp:revision>4</cp:revision>
  <cp:lastPrinted>2018-11-16T11:29:00Z</cp:lastPrinted>
  <dcterms:created xsi:type="dcterms:W3CDTF">2019-07-25T07:49:00Z</dcterms:created>
  <dcterms:modified xsi:type="dcterms:W3CDTF">2019-07-25T07:56:00Z</dcterms:modified>
</cp:coreProperties>
</file>