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Создаем игрушки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идея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>нтеграция детей с ограниченными возможностями здоровья в коллектив здоровых детей в совместное творчество и создание таких условий для детей с ограниченными возможностями здоровья, как и для здоровых детей. Позиция педагога в этой связи – не жалеть этих детей, а давать равные стартовые возможности. Для этого необходимо использовать сам факт пребывания детей на творческих мастер-классах.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творческих мастер-классов предполагается выявление и практическая реализация ранее приобретенных и новых возможностей здоровых детей и детей с ограниченными возможностями здоровья; участие подростков-волонтеров совместно с детьми с ограниченными возможностями здоровья в творческом процессе изготовления народных игрушек, с последующим приобретением знаний, умений и навыков.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проекта: создание среды для преодоления социальной изолированности детей-инвалидов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Интеграция детей с ограниченными возможностями здоровья в социум и преодоление барьеров в общении со сверстниками.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дружественной обстановки в городской досуговой среде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культурными традициями своей страны.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новыми речевыми навыками, обогащение словарного запаса, изучение новых названий, речевых оборотов, применяемых при изготовлении игрушек старины.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Нацеленность на положительные результаты обучения.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данного проекта позволила: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снизить дефицит общения ребенка, имеющего инвалидность;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исключить изоляцию детей данной категории в социуме;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приобрести друзей среди здоровых сверстников;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больше узнать здоровым детям о проблемах детей с ограниченными возможностями здоровья;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научиться здоровым детям деликатности, терпимости, пониманию своих сверстников с ограниченными возможностями здоровья;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организовать творческую благотворительную деятельность среди участников проекта;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Инклюзивное образование представляет собой процесс развития общего образования, подразумевающий доступность образования для всех, приспособление к различным нуждам всех детей, обеспечивает доступ к образованию детей с особыми образовательными потребностями. В ходе инклюзивного образования исключается дискриминация детей с ОВЗ, обеспечивается равное отношение ко всем обучающимся, но для детей, имеющих особые образовательные потребности, создаются особые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условия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время происходят огромные перемены в обществе в отношении инвалидов и людей с ограниченными возможностями здоровья: развивается процесс интеграции детей с ограниченными возможностями здоровья в общеобразовательную среду вместе с нормально развивающимися сверстниками. Необходимым условием организации успешного обучения и воспитания детей с ОВЗ </w:t>
      </w:r>
      <w:proofErr w:type="gramStart"/>
      <w:r>
        <w:rPr>
          <w:rFonts w:ascii="Times New Roman" w:hAnsi="Times New Roman" w:cs="Times New Roman"/>
          <w:sz w:val="24"/>
          <w:szCs w:val="24"/>
        </w:rPr>
        <w:t>в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создание адаптивной среды, позволяющей обеспечить их полноценную интеграцию и личностную самореализацию в процессе обучения.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кого направлен наш проект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Здоровые дети и дети-инвалиды, дети с ограниченными возможностями здоровья (ОВЗ) в возрасте от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18 лет; родители детей и (лица, их заменяющие), работники социальных, образовательных учреждений.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проблемы, которые мы решаем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адаптация особых детей в обществе, приобретение ими нового социального опыта на основе общения и установления отношений, которые помогут ребятам чувствовать себя равными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равных, нужными, защищенными, а главное счастливыми;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привлечение внимания общественности к детям с ограниченными возможностями здоровья, к проблемам и нуждам с которыми сталкиваются семьи, в которых воспитываются такие дети.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проекта - дети с ОВЗ, дети, попавшие в трудную жизненную ситуацию, дети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благополучный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семей и дети, не имеющие отклонений в развитии. В процессе </w:t>
      </w:r>
      <w:r>
        <w:rPr>
          <w:rFonts w:ascii="Times New Roman" w:hAnsi="Times New Roman" w:cs="Times New Roman"/>
          <w:sz w:val="24"/>
          <w:szCs w:val="24"/>
        </w:rPr>
        <w:lastRenderedPageBreak/>
        <w:t>реализации проекта, все участники равны. Создаются условия для общения и творческого познания, у детей и молодых людей, с ограниченными возможностями; у детей и молодых людей, попавших в трудную жизненную ситуацию. Деятельность основана на понимании личной свободы человека, его возможностей выбора и доступа, его прав, имеет глубокое влияние на развитие человека как индивидуума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проектной деятельности участники могут воплотить свои идеи в искусные изделия и в новые произведения декоративно-прикладного творчества.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Такая этическая концепция утверждает безусловное право на полноценную жизнь любого человека вне зависимости от того, есть у него дефекты в развитии или нет, а также его безусловное право на образование и специальную помощь в соответствии с его особыми потребностями, право на достойную жизнь среди людей, право на уважительное отношение к нему.</w:t>
      </w:r>
      <w:proofErr w:type="gramEnd"/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полгода реализации проекта   было проведено  более 45  мероприятий для  детей с ограниченными возможностями здоровья. Участниками проекта являются  128 семей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Большинство мероприятий  посещает разный состав детей с ограниченными возможностями здоровья  от 4 до 11 лет. Систематически проводятся  мастер- классы для воспитанников   11-15 лет из центра социальной помощи семье и детям, мастер-классы для детей реабилитационного центра Фламинго. В реабилитационном центре Фламинго установлена система санаторно-курортного типа, где проходят лечение дети с ОВЗ всей Кемеровской области, 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увеличивается охват целевой аудитории.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Осуществлённый проект не оставил без внимания ни одного ребёнка с ограниченными возможностями. Позволил им почувствовать себя нужными, полноценными членами общества. Предоставил возможность общения со сверстниками. В то же время здоровые дети больше узнали о том, с какими проблемами приходится сталкиваться их сверстникам – детям – инвалидам. </w:t>
      </w:r>
    </w:p>
    <w:p w:rsidR="00F56785" w:rsidRDefault="00F56785" w:rsidP="00F567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проект подтвердил, что все дети – имеют равные условия, для общения, поэтому должны жить, учиться и общаться вместе, не делясь на больных и здоровых.</w:t>
      </w:r>
    </w:p>
    <w:p w:rsidR="00F56785" w:rsidRDefault="00F56785" w:rsidP="00F56785"/>
    <w:p w:rsidR="0049199B" w:rsidRDefault="0049199B"/>
    <w:sectPr w:rsidR="0049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6A"/>
    <w:rsid w:val="00312B6A"/>
    <w:rsid w:val="0049199B"/>
    <w:rsid w:val="00F5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2019-09-02T15:14:00Z</dcterms:created>
  <dcterms:modified xsi:type="dcterms:W3CDTF">2019-09-02T15:16:00Z</dcterms:modified>
</cp:coreProperties>
</file>