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DD0" w:rsidRDefault="00774DD0" w:rsidP="00774DD0">
      <w:pPr>
        <w:pStyle w:val="a3"/>
        <w:rPr>
          <w:b/>
          <w:bCs/>
          <w:i/>
          <w:iCs/>
          <w:sz w:val="36"/>
          <w:szCs w:val="36"/>
        </w:rPr>
      </w:pPr>
    </w:p>
    <w:p w:rsidR="00774DD0" w:rsidRDefault="00774DD0" w:rsidP="00774DD0">
      <w:pPr>
        <w:pStyle w:val="a3"/>
        <w:rPr>
          <w:b/>
          <w:bCs/>
          <w:i/>
          <w:iCs/>
          <w:sz w:val="36"/>
          <w:szCs w:val="36"/>
        </w:rPr>
      </w:pPr>
    </w:p>
    <w:p w:rsidR="00774DD0" w:rsidRDefault="00774DD0" w:rsidP="00774DD0">
      <w:pPr>
        <w:pStyle w:val="a3"/>
        <w:rPr>
          <w:b/>
          <w:bCs/>
          <w:i/>
          <w:iCs/>
          <w:sz w:val="36"/>
          <w:szCs w:val="36"/>
        </w:rPr>
      </w:pPr>
    </w:p>
    <w:p w:rsidR="00774DD0" w:rsidRDefault="00774DD0" w:rsidP="00774DD0">
      <w:pPr>
        <w:pStyle w:val="a3"/>
        <w:rPr>
          <w:b/>
          <w:bCs/>
          <w:i/>
          <w:iCs/>
          <w:sz w:val="36"/>
          <w:szCs w:val="36"/>
        </w:rPr>
      </w:pPr>
    </w:p>
    <w:p w:rsidR="00774DD0" w:rsidRDefault="00774DD0" w:rsidP="00774DD0">
      <w:pPr>
        <w:pStyle w:val="a3"/>
        <w:rPr>
          <w:b/>
          <w:bCs/>
          <w:i/>
          <w:iCs/>
          <w:sz w:val="36"/>
          <w:szCs w:val="36"/>
        </w:rPr>
      </w:pPr>
    </w:p>
    <w:p w:rsidR="00BA2C62" w:rsidRDefault="00BA2C62" w:rsidP="00B25C69">
      <w:pPr>
        <w:pStyle w:val="a3"/>
        <w:spacing w:line="360" w:lineRule="auto"/>
        <w:rPr>
          <w:b/>
          <w:bCs/>
          <w:iCs/>
          <w:sz w:val="36"/>
          <w:szCs w:val="36"/>
        </w:rPr>
      </w:pPr>
    </w:p>
    <w:p w:rsidR="00BA2C62" w:rsidRDefault="00BA2C62" w:rsidP="00B25C69">
      <w:pPr>
        <w:pStyle w:val="a3"/>
        <w:spacing w:line="360" w:lineRule="auto"/>
        <w:rPr>
          <w:b/>
          <w:bCs/>
          <w:iCs/>
          <w:sz w:val="36"/>
          <w:szCs w:val="36"/>
        </w:rPr>
      </w:pPr>
    </w:p>
    <w:p w:rsidR="00774DD0" w:rsidRPr="00774DD0" w:rsidRDefault="00774DD0" w:rsidP="00B25C69">
      <w:pPr>
        <w:pStyle w:val="a3"/>
        <w:spacing w:line="360" w:lineRule="auto"/>
        <w:rPr>
          <w:i/>
        </w:rPr>
      </w:pPr>
      <w:r w:rsidRPr="00774DD0">
        <w:rPr>
          <w:b/>
          <w:bCs/>
          <w:iCs/>
          <w:sz w:val="36"/>
          <w:szCs w:val="36"/>
        </w:rPr>
        <w:t>Конспект НОД по декоративному рисованию в подготовительной к школе группе</w:t>
      </w:r>
      <w:r w:rsidRPr="00774DD0">
        <w:rPr>
          <w:b/>
          <w:bCs/>
          <w:i/>
          <w:iCs/>
          <w:sz w:val="36"/>
          <w:szCs w:val="36"/>
        </w:rPr>
        <w:t xml:space="preserve"> (украшение тарелочек - блюдец гжельской росписью).</w:t>
      </w:r>
    </w:p>
    <w:p w:rsidR="00774DD0" w:rsidRPr="00774DD0" w:rsidRDefault="00774DD0" w:rsidP="00B25C69">
      <w:pPr>
        <w:pStyle w:val="a3"/>
        <w:spacing w:after="240" w:afterAutospacing="0" w:line="360" w:lineRule="auto"/>
        <w:rPr>
          <w:i/>
        </w:rPr>
      </w:pPr>
    </w:p>
    <w:p w:rsidR="00774DD0" w:rsidRPr="00774DD0" w:rsidRDefault="00774DD0" w:rsidP="00B25C69">
      <w:pPr>
        <w:pStyle w:val="a3"/>
        <w:spacing w:after="240" w:afterAutospacing="0" w:line="360" w:lineRule="auto"/>
        <w:rPr>
          <w:i/>
        </w:rPr>
      </w:pPr>
    </w:p>
    <w:p w:rsidR="00774DD0" w:rsidRDefault="00774DD0" w:rsidP="00774DD0">
      <w:pPr>
        <w:pStyle w:val="a3"/>
        <w:spacing w:after="240" w:afterAutospacing="0"/>
      </w:pPr>
    </w:p>
    <w:p w:rsidR="00774DD0" w:rsidRDefault="00774DD0" w:rsidP="00774DD0">
      <w:pPr>
        <w:pStyle w:val="a3"/>
        <w:spacing w:after="240" w:afterAutospacing="0"/>
      </w:pPr>
    </w:p>
    <w:p w:rsidR="00B25C69" w:rsidRDefault="00B25C69" w:rsidP="00774DD0">
      <w:pPr>
        <w:pStyle w:val="a3"/>
      </w:pPr>
    </w:p>
    <w:p w:rsidR="00B25C69" w:rsidRDefault="00B25C69" w:rsidP="00774DD0">
      <w:pPr>
        <w:pStyle w:val="a3"/>
      </w:pPr>
    </w:p>
    <w:p w:rsidR="00B25C69" w:rsidRDefault="00B25C69" w:rsidP="00774DD0">
      <w:pPr>
        <w:pStyle w:val="a3"/>
      </w:pPr>
    </w:p>
    <w:p w:rsidR="00B25C69" w:rsidRDefault="00B25C69" w:rsidP="00774DD0">
      <w:pPr>
        <w:pStyle w:val="a3"/>
      </w:pPr>
      <w:bookmarkStart w:id="0" w:name="_GoBack"/>
      <w:bookmarkEnd w:id="0"/>
    </w:p>
    <w:p w:rsidR="00774DD0" w:rsidRPr="00BA2C62" w:rsidRDefault="00BA2C62" w:rsidP="009F7A87">
      <w:pPr>
        <w:pStyle w:val="a3"/>
        <w:jc w:val="right"/>
        <w:rPr>
          <w:sz w:val="32"/>
          <w:szCs w:val="32"/>
        </w:rPr>
      </w:pPr>
      <w:r w:rsidRPr="00BA2C62">
        <w:rPr>
          <w:sz w:val="32"/>
          <w:szCs w:val="32"/>
        </w:rPr>
        <w:t xml:space="preserve">                    </w:t>
      </w:r>
      <w:r w:rsidR="009F7A87">
        <w:rPr>
          <w:sz w:val="32"/>
          <w:szCs w:val="32"/>
        </w:rPr>
        <w:t xml:space="preserve">                       </w:t>
      </w:r>
      <w:r w:rsidR="00774DD0" w:rsidRPr="00BA2C62">
        <w:rPr>
          <w:b/>
          <w:bCs/>
          <w:iCs/>
          <w:sz w:val="32"/>
          <w:szCs w:val="32"/>
        </w:rPr>
        <w:t>Воспитатель</w:t>
      </w:r>
      <w:r w:rsidR="009F7A87">
        <w:rPr>
          <w:b/>
          <w:bCs/>
          <w:iCs/>
          <w:sz w:val="32"/>
          <w:szCs w:val="32"/>
        </w:rPr>
        <w:t xml:space="preserve"> высшей категории</w:t>
      </w:r>
      <w:r w:rsidR="00774DD0" w:rsidRPr="00BA2C62">
        <w:rPr>
          <w:b/>
          <w:bCs/>
          <w:iCs/>
          <w:sz w:val="32"/>
          <w:szCs w:val="32"/>
        </w:rPr>
        <w:t xml:space="preserve">: </w:t>
      </w:r>
      <w:proofErr w:type="spellStart"/>
      <w:r w:rsidR="00774DD0" w:rsidRPr="00BA2C62">
        <w:rPr>
          <w:b/>
          <w:bCs/>
          <w:iCs/>
          <w:sz w:val="32"/>
          <w:szCs w:val="32"/>
        </w:rPr>
        <w:t>Должикова</w:t>
      </w:r>
      <w:proofErr w:type="spellEnd"/>
      <w:r w:rsidR="00774DD0" w:rsidRPr="00BA2C62">
        <w:rPr>
          <w:b/>
          <w:bCs/>
          <w:iCs/>
          <w:sz w:val="32"/>
          <w:szCs w:val="32"/>
        </w:rPr>
        <w:t xml:space="preserve"> Н.В.</w:t>
      </w:r>
    </w:p>
    <w:p w:rsidR="00BA2C62" w:rsidRDefault="00774DD0" w:rsidP="00774DD0">
      <w:pPr>
        <w:pStyle w:val="a3"/>
        <w:rPr>
          <w:b/>
          <w:bCs/>
          <w:iCs/>
          <w:sz w:val="32"/>
          <w:szCs w:val="32"/>
        </w:rPr>
      </w:pPr>
      <w:r w:rsidRPr="00BA2C62">
        <w:rPr>
          <w:b/>
          <w:bCs/>
          <w:iCs/>
          <w:sz w:val="32"/>
          <w:szCs w:val="32"/>
        </w:rPr>
        <w:t xml:space="preserve">                                                        </w:t>
      </w:r>
    </w:p>
    <w:p w:rsidR="00774DD0" w:rsidRPr="00BA2C62" w:rsidRDefault="00BA2C62" w:rsidP="00774DD0">
      <w:pPr>
        <w:pStyle w:val="a3"/>
        <w:rPr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                                                   </w:t>
      </w:r>
      <w:r w:rsidR="00055C1F">
        <w:rPr>
          <w:b/>
          <w:bCs/>
          <w:iCs/>
          <w:sz w:val="32"/>
          <w:szCs w:val="32"/>
        </w:rPr>
        <w:t>2019</w:t>
      </w:r>
      <w:r w:rsidR="00774DD0" w:rsidRPr="00BA2C62">
        <w:rPr>
          <w:b/>
          <w:bCs/>
          <w:iCs/>
          <w:sz w:val="32"/>
          <w:szCs w:val="32"/>
        </w:rPr>
        <w:t>г.</w:t>
      </w:r>
    </w:p>
    <w:p w:rsidR="00BA2C62" w:rsidRDefault="00BA2C62" w:rsidP="008F1D3C">
      <w:pPr>
        <w:pStyle w:val="a3"/>
        <w:spacing w:line="360" w:lineRule="auto"/>
        <w:jc w:val="both"/>
        <w:rPr>
          <w:b/>
          <w:bCs/>
          <w:i/>
          <w:iCs/>
          <w:sz w:val="28"/>
          <w:szCs w:val="28"/>
        </w:rPr>
      </w:pPr>
    </w:p>
    <w:p w:rsidR="00774DD0" w:rsidRPr="00923E29" w:rsidRDefault="00774DD0" w:rsidP="008F1D3C">
      <w:pPr>
        <w:pStyle w:val="a3"/>
        <w:spacing w:line="360" w:lineRule="auto"/>
        <w:jc w:val="both"/>
        <w:rPr>
          <w:sz w:val="28"/>
          <w:szCs w:val="28"/>
        </w:rPr>
      </w:pPr>
      <w:r w:rsidRPr="00923E29">
        <w:rPr>
          <w:b/>
          <w:bCs/>
          <w:i/>
          <w:iCs/>
          <w:sz w:val="28"/>
          <w:szCs w:val="28"/>
        </w:rPr>
        <w:t>Тема.</w:t>
      </w:r>
      <w:r w:rsidRPr="00923E29">
        <w:rPr>
          <w:sz w:val="28"/>
          <w:szCs w:val="28"/>
        </w:rPr>
        <w:t xml:space="preserve"> “Украшение тарелочек — блюдец гжельской росписью».</w:t>
      </w:r>
    </w:p>
    <w:p w:rsidR="00774DD0" w:rsidRPr="00923E29" w:rsidRDefault="00774DD0" w:rsidP="008F1D3C">
      <w:pPr>
        <w:pStyle w:val="a3"/>
        <w:spacing w:line="360" w:lineRule="auto"/>
        <w:jc w:val="both"/>
        <w:rPr>
          <w:sz w:val="28"/>
          <w:szCs w:val="28"/>
        </w:rPr>
      </w:pPr>
      <w:r w:rsidRPr="00923E29">
        <w:rPr>
          <w:b/>
          <w:bCs/>
          <w:i/>
          <w:iCs/>
          <w:sz w:val="28"/>
          <w:szCs w:val="28"/>
        </w:rPr>
        <w:t>Цель</w:t>
      </w:r>
      <w:r w:rsidRPr="00923E29">
        <w:rPr>
          <w:b/>
          <w:bCs/>
          <w:sz w:val="28"/>
          <w:szCs w:val="28"/>
        </w:rPr>
        <w:t>:</w:t>
      </w:r>
      <w:r w:rsidRPr="00923E29">
        <w:rPr>
          <w:sz w:val="28"/>
          <w:szCs w:val="28"/>
        </w:rPr>
        <w:t xml:space="preserve"> расширить представление детей о гжельской росписи; формировать эстетические чувства и развивать художественно – творческие способности ребёнка через приобщение к народному декоративно – прикладному творчеству.</w:t>
      </w:r>
    </w:p>
    <w:p w:rsidR="00774DD0" w:rsidRPr="00923E29" w:rsidRDefault="00774DD0" w:rsidP="008F1D3C">
      <w:pPr>
        <w:pStyle w:val="a3"/>
        <w:spacing w:line="360" w:lineRule="auto"/>
        <w:jc w:val="both"/>
        <w:rPr>
          <w:sz w:val="28"/>
          <w:szCs w:val="28"/>
        </w:rPr>
      </w:pPr>
      <w:r w:rsidRPr="00923E29">
        <w:rPr>
          <w:b/>
          <w:bCs/>
          <w:i/>
          <w:iCs/>
          <w:sz w:val="28"/>
          <w:szCs w:val="28"/>
        </w:rPr>
        <w:t>Задачи</w:t>
      </w:r>
      <w:r w:rsidRPr="00923E29">
        <w:rPr>
          <w:i/>
          <w:iCs/>
          <w:sz w:val="28"/>
          <w:szCs w:val="28"/>
        </w:rPr>
        <w:t>.</w:t>
      </w:r>
    </w:p>
    <w:p w:rsidR="00774DD0" w:rsidRPr="00923E29" w:rsidRDefault="00774DD0" w:rsidP="008F1D3C">
      <w:pPr>
        <w:pStyle w:val="a3"/>
        <w:spacing w:line="360" w:lineRule="auto"/>
        <w:jc w:val="both"/>
        <w:rPr>
          <w:sz w:val="28"/>
          <w:szCs w:val="28"/>
        </w:rPr>
      </w:pPr>
      <w:r w:rsidRPr="00923E29">
        <w:rPr>
          <w:i/>
          <w:iCs/>
          <w:sz w:val="28"/>
          <w:szCs w:val="28"/>
        </w:rPr>
        <w:t>Образовательные</w:t>
      </w:r>
      <w:r w:rsidRPr="00923E29">
        <w:rPr>
          <w:sz w:val="28"/>
          <w:szCs w:val="28"/>
        </w:rPr>
        <w:t>: учить детей видеть характерные особенности гжельской росписи; формировать знания и умения детей различать стиль декоративной гжельской живописи; создавать выразительные узоры на бумаге, соблюдая при этом чувство формы, ритма, симметрии; уметь выбирать характерные элементы, колорит, создавать композицию; показать взаимосвязь декоративно – прикладного устного и музыкального искусства.</w:t>
      </w:r>
    </w:p>
    <w:p w:rsidR="00774DD0" w:rsidRPr="00923E29" w:rsidRDefault="00774DD0" w:rsidP="008F1D3C">
      <w:pPr>
        <w:pStyle w:val="a3"/>
        <w:spacing w:line="360" w:lineRule="auto"/>
        <w:jc w:val="both"/>
        <w:rPr>
          <w:sz w:val="28"/>
          <w:szCs w:val="28"/>
        </w:rPr>
      </w:pPr>
      <w:proofErr w:type="gramStart"/>
      <w:r w:rsidRPr="00923E29">
        <w:rPr>
          <w:i/>
          <w:iCs/>
          <w:sz w:val="28"/>
          <w:szCs w:val="28"/>
        </w:rPr>
        <w:t>Развивающие</w:t>
      </w:r>
      <w:r w:rsidRPr="00923E29">
        <w:rPr>
          <w:sz w:val="28"/>
          <w:szCs w:val="28"/>
        </w:rPr>
        <w:t>: развивать интерес к предметам народного декоративно - прикладног</w:t>
      </w:r>
      <w:r w:rsidR="00B1411E">
        <w:rPr>
          <w:sz w:val="28"/>
          <w:szCs w:val="28"/>
        </w:rPr>
        <w:t>о искусства (гжельской росписи)</w:t>
      </w:r>
      <w:r w:rsidRPr="00923E29">
        <w:rPr>
          <w:sz w:val="28"/>
          <w:szCs w:val="28"/>
        </w:rPr>
        <w:t>; творчество, фантазию, ассоциативное мышление и любознательность, наблюдательность и воображение.</w:t>
      </w:r>
      <w:proofErr w:type="gramEnd"/>
    </w:p>
    <w:p w:rsidR="00774DD0" w:rsidRPr="00923E29" w:rsidRDefault="00774DD0" w:rsidP="008F1D3C">
      <w:pPr>
        <w:pStyle w:val="a3"/>
        <w:spacing w:line="360" w:lineRule="auto"/>
        <w:jc w:val="both"/>
        <w:rPr>
          <w:sz w:val="28"/>
          <w:szCs w:val="28"/>
        </w:rPr>
      </w:pPr>
      <w:r w:rsidRPr="00923E29">
        <w:rPr>
          <w:i/>
          <w:iCs/>
          <w:sz w:val="28"/>
          <w:szCs w:val="28"/>
        </w:rPr>
        <w:t>Воспитывающие</w:t>
      </w:r>
      <w:r w:rsidRPr="00923E29">
        <w:rPr>
          <w:sz w:val="28"/>
          <w:szCs w:val="28"/>
        </w:rPr>
        <w:t>: формировать у детей эмоциональную отзывчивость и интерес к народному декоративно - прикладному искусству; эстетическое отношение к окружающему миру средствами народного декоративно - прикладного искусства. Воспитывать уважительное отношение к труду народных мастеров, желание у детей заниматься подобной деятельностью, чувство национальной гордости за мастеров русского народа.</w:t>
      </w:r>
    </w:p>
    <w:p w:rsidR="00774DD0" w:rsidRPr="00923E29" w:rsidRDefault="00774DD0" w:rsidP="008F1D3C">
      <w:pPr>
        <w:pStyle w:val="a3"/>
        <w:spacing w:line="360" w:lineRule="auto"/>
        <w:jc w:val="both"/>
        <w:rPr>
          <w:sz w:val="28"/>
          <w:szCs w:val="28"/>
        </w:rPr>
      </w:pPr>
      <w:r w:rsidRPr="00923E29">
        <w:rPr>
          <w:b/>
          <w:bCs/>
          <w:i/>
          <w:iCs/>
          <w:sz w:val="28"/>
          <w:szCs w:val="28"/>
        </w:rPr>
        <w:t>Интеграция образовательных областей:</w:t>
      </w:r>
    </w:p>
    <w:p w:rsidR="00774DD0" w:rsidRPr="00923E29" w:rsidRDefault="00774DD0" w:rsidP="008F1D3C">
      <w:pPr>
        <w:pStyle w:val="a3"/>
        <w:spacing w:line="360" w:lineRule="auto"/>
        <w:jc w:val="both"/>
        <w:rPr>
          <w:sz w:val="28"/>
          <w:szCs w:val="28"/>
        </w:rPr>
      </w:pPr>
      <w:r w:rsidRPr="00923E29">
        <w:rPr>
          <w:sz w:val="28"/>
          <w:szCs w:val="28"/>
        </w:rPr>
        <w:lastRenderedPageBreak/>
        <w:t xml:space="preserve">“Познавательное развитие” - закрепить представления детей о гжельском промысле, труде народных умельцев. </w:t>
      </w:r>
    </w:p>
    <w:p w:rsidR="00774DD0" w:rsidRPr="00923E29" w:rsidRDefault="00774DD0" w:rsidP="008F1D3C">
      <w:pPr>
        <w:pStyle w:val="a3"/>
        <w:spacing w:line="360" w:lineRule="auto"/>
        <w:jc w:val="both"/>
        <w:rPr>
          <w:sz w:val="28"/>
          <w:szCs w:val="28"/>
        </w:rPr>
      </w:pPr>
      <w:r w:rsidRPr="00923E29">
        <w:rPr>
          <w:sz w:val="28"/>
          <w:szCs w:val="28"/>
        </w:rPr>
        <w:t xml:space="preserve">“Художественно – эстетическое развитие” - побуждать детей к созданию декоративной композиции по мотивам гжельской росписи, развивать эмоциональную отзывчивость на музыкальные произведения. </w:t>
      </w:r>
    </w:p>
    <w:p w:rsidR="00774DD0" w:rsidRPr="00923E29" w:rsidRDefault="00774DD0" w:rsidP="008F1D3C">
      <w:pPr>
        <w:pStyle w:val="a3"/>
        <w:spacing w:line="360" w:lineRule="auto"/>
        <w:jc w:val="both"/>
        <w:rPr>
          <w:sz w:val="28"/>
          <w:szCs w:val="28"/>
        </w:rPr>
      </w:pPr>
      <w:r w:rsidRPr="00923E29">
        <w:rPr>
          <w:sz w:val="28"/>
          <w:szCs w:val="28"/>
        </w:rPr>
        <w:t>“Социально – коммуникативное развитие” - воспитывать уважительное</w:t>
      </w:r>
    </w:p>
    <w:p w:rsidR="00774DD0" w:rsidRPr="00923E29" w:rsidRDefault="00774DD0" w:rsidP="008F1D3C">
      <w:pPr>
        <w:pStyle w:val="a3"/>
        <w:spacing w:line="360" w:lineRule="auto"/>
        <w:jc w:val="both"/>
        <w:rPr>
          <w:sz w:val="28"/>
          <w:szCs w:val="28"/>
        </w:rPr>
      </w:pPr>
      <w:r w:rsidRPr="00923E29">
        <w:rPr>
          <w:sz w:val="28"/>
          <w:szCs w:val="28"/>
        </w:rPr>
        <w:t xml:space="preserve">отношение к труду народных мастеров, умение доброжелательно общаться друг с другом, оценивать свою работу и работы других детей, любоваться своими работами, радоваться достижениям. </w:t>
      </w:r>
    </w:p>
    <w:p w:rsidR="00774DD0" w:rsidRPr="00923E29" w:rsidRDefault="00774DD0" w:rsidP="008F1D3C">
      <w:pPr>
        <w:pStyle w:val="a3"/>
        <w:spacing w:line="360" w:lineRule="auto"/>
        <w:jc w:val="both"/>
        <w:rPr>
          <w:sz w:val="28"/>
          <w:szCs w:val="28"/>
        </w:rPr>
      </w:pPr>
      <w:r w:rsidRPr="00923E29">
        <w:rPr>
          <w:sz w:val="28"/>
          <w:szCs w:val="28"/>
        </w:rPr>
        <w:t xml:space="preserve">“Речевое развитие” - активизировать словарь детей, обогащать речь определениями, совершенствовать монологическую и диалогическую речь. </w:t>
      </w:r>
    </w:p>
    <w:p w:rsidR="00774DD0" w:rsidRPr="00923E29" w:rsidRDefault="00774DD0" w:rsidP="008F1D3C">
      <w:pPr>
        <w:pStyle w:val="a3"/>
        <w:spacing w:line="360" w:lineRule="auto"/>
        <w:jc w:val="both"/>
        <w:rPr>
          <w:sz w:val="28"/>
          <w:szCs w:val="28"/>
        </w:rPr>
      </w:pPr>
      <w:r w:rsidRPr="00923E29">
        <w:rPr>
          <w:sz w:val="28"/>
          <w:szCs w:val="28"/>
        </w:rPr>
        <w:t>“Физическое развитие” - следить за осанкой во время работы.</w:t>
      </w:r>
    </w:p>
    <w:p w:rsidR="00774DD0" w:rsidRPr="00923E29" w:rsidRDefault="00774DD0" w:rsidP="008F1D3C">
      <w:pPr>
        <w:pStyle w:val="a3"/>
        <w:spacing w:line="360" w:lineRule="auto"/>
        <w:jc w:val="both"/>
        <w:rPr>
          <w:b/>
          <w:bCs/>
          <w:i/>
          <w:iCs/>
          <w:sz w:val="28"/>
          <w:szCs w:val="28"/>
        </w:rPr>
      </w:pPr>
      <w:r w:rsidRPr="00923E29">
        <w:rPr>
          <w:b/>
          <w:bCs/>
          <w:i/>
          <w:iCs/>
          <w:sz w:val="28"/>
          <w:szCs w:val="28"/>
        </w:rPr>
        <w:t xml:space="preserve"> Предварительная работа.</w:t>
      </w:r>
    </w:p>
    <w:p w:rsidR="00774DD0" w:rsidRPr="00923E29" w:rsidRDefault="00774DD0" w:rsidP="008F1D3C">
      <w:pPr>
        <w:pStyle w:val="a3"/>
        <w:spacing w:line="360" w:lineRule="auto"/>
        <w:jc w:val="both"/>
        <w:rPr>
          <w:sz w:val="28"/>
          <w:szCs w:val="28"/>
        </w:rPr>
      </w:pPr>
      <w:r w:rsidRPr="00923E29">
        <w:rPr>
          <w:sz w:val="28"/>
          <w:szCs w:val="28"/>
        </w:rPr>
        <w:t xml:space="preserve">Чтение пословиц, поговорок, стихов, загадок о народном творчестве. Рассматривание предметов быта и посуды в технике “Гжель”. Чтение сказки Х.К. Андерсена “Снежная королева”. </w:t>
      </w:r>
    </w:p>
    <w:p w:rsidR="00774DD0" w:rsidRPr="00923E29" w:rsidRDefault="00774DD0" w:rsidP="008F1D3C">
      <w:pPr>
        <w:pStyle w:val="a3"/>
        <w:spacing w:line="360" w:lineRule="auto"/>
        <w:jc w:val="both"/>
        <w:rPr>
          <w:sz w:val="28"/>
          <w:szCs w:val="28"/>
        </w:rPr>
      </w:pPr>
      <w:proofErr w:type="gramStart"/>
      <w:r w:rsidRPr="00923E29">
        <w:rPr>
          <w:b/>
          <w:bCs/>
          <w:sz w:val="28"/>
          <w:szCs w:val="28"/>
        </w:rPr>
        <w:t>Оборудование и материалы:</w:t>
      </w:r>
      <w:r w:rsidRPr="00923E29">
        <w:rPr>
          <w:sz w:val="28"/>
          <w:szCs w:val="28"/>
        </w:rPr>
        <w:t xml:space="preserve"> портреты «Снежной королевы» (злой и доброй), Х.К. Андерсена; синяя гуашь или акварельные краски; кисти: №4, №2; баночки с водой; салфетки для просушивания кисти; картонные блюдца; альбомы с изображением гжельской росписи; видео-фрагмен</w:t>
      </w:r>
      <w:r w:rsidR="00B1411E">
        <w:rPr>
          <w:sz w:val="28"/>
          <w:szCs w:val="28"/>
        </w:rPr>
        <w:t>т из фильма о гжельской росписи</w:t>
      </w:r>
      <w:r w:rsidRPr="00923E29">
        <w:rPr>
          <w:sz w:val="28"/>
          <w:szCs w:val="28"/>
        </w:rPr>
        <w:t>; диск с записью детской, лирической, спокойной музыки, песни</w:t>
      </w:r>
      <w:proofErr w:type="gramEnd"/>
      <w:r w:rsidRPr="00923E29">
        <w:rPr>
          <w:sz w:val="28"/>
          <w:szCs w:val="28"/>
        </w:rPr>
        <w:t xml:space="preserve"> «...Ах ты гжель родная, сказка голубая...», фрагмента аудиозаписи из кинофильма «Тайны Снежной Королевы». </w:t>
      </w:r>
    </w:p>
    <w:p w:rsidR="00774DD0" w:rsidRPr="00923E29" w:rsidRDefault="00774DD0" w:rsidP="008F1D3C">
      <w:pPr>
        <w:pStyle w:val="a3"/>
        <w:spacing w:line="360" w:lineRule="auto"/>
        <w:jc w:val="both"/>
        <w:rPr>
          <w:sz w:val="28"/>
          <w:szCs w:val="28"/>
        </w:rPr>
      </w:pPr>
      <w:r w:rsidRPr="00923E29">
        <w:rPr>
          <w:b/>
          <w:bCs/>
          <w:sz w:val="28"/>
          <w:szCs w:val="28"/>
        </w:rPr>
        <w:lastRenderedPageBreak/>
        <w:t>Словарная работа:</w:t>
      </w:r>
      <w:r w:rsidRPr="00923E29">
        <w:rPr>
          <w:sz w:val="28"/>
          <w:szCs w:val="28"/>
        </w:rPr>
        <w:t xml:space="preserve"> продолжать знакомить детей со словами и словосочетаниями (гжель, гжельская роспись, элемент гжельской росписи, цветок, волна, мастер).</w:t>
      </w:r>
    </w:p>
    <w:p w:rsidR="00774DD0" w:rsidRPr="00923E29" w:rsidRDefault="00774DD0" w:rsidP="008F1D3C">
      <w:pPr>
        <w:pStyle w:val="a3"/>
        <w:spacing w:line="360" w:lineRule="auto"/>
        <w:jc w:val="both"/>
        <w:rPr>
          <w:sz w:val="28"/>
          <w:szCs w:val="28"/>
        </w:rPr>
      </w:pPr>
      <w:r w:rsidRPr="00923E29">
        <w:rPr>
          <w:b/>
          <w:bCs/>
          <w:sz w:val="28"/>
          <w:szCs w:val="28"/>
        </w:rPr>
        <w:t>Ход непосредственно – образовательной деятельности (НОД)</w:t>
      </w:r>
    </w:p>
    <w:p w:rsidR="00774DD0" w:rsidRPr="00923E29" w:rsidRDefault="00774DD0" w:rsidP="008F1D3C">
      <w:pPr>
        <w:pStyle w:val="a3"/>
        <w:spacing w:line="360" w:lineRule="auto"/>
        <w:jc w:val="both"/>
        <w:rPr>
          <w:sz w:val="28"/>
          <w:szCs w:val="28"/>
        </w:rPr>
      </w:pPr>
      <w:r w:rsidRPr="00923E29">
        <w:rPr>
          <w:b/>
          <w:bCs/>
          <w:sz w:val="28"/>
          <w:szCs w:val="28"/>
        </w:rPr>
        <w:t>Организационный момент.</w:t>
      </w:r>
      <w:r w:rsidRPr="00923E29">
        <w:rPr>
          <w:sz w:val="28"/>
          <w:szCs w:val="28"/>
        </w:rPr>
        <w:t xml:space="preserve"> Ребята, а вы любите сказки? (звучит музыка из сказки «Тайны Снежной королевы») </w:t>
      </w:r>
    </w:p>
    <w:p w:rsidR="00774DD0" w:rsidRPr="00923E29" w:rsidRDefault="00774DD0" w:rsidP="008F1D3C">
      <w:pPr>
        <w:pStyle w:val="a3"/>
        <w:spacing w:line="360" w:lineRule="auto"/>
        <w:jc w:val="both"/>
        <w:rPr>
          <w:sz w:val="28"/>
          <w:szCs w:val="28"/>
        </w:rPr>
      </w:pPr>
      <w:r w:rsidRPr="00923E29">
        <w:rPr>
          <w:sz w:val="28"/>
          <w:szCs w:val="28"/>
        </w:rPr>
        <w:t>Помните сказку, про Снежную королеву? А какая она, «Снежная королева? В сказке она была злой или доброй? (злой). Что плохого она делала? (заколдовала мальчика по имени Кай). Кто пришёл к нему на помощь? (девочка — Герда).</w:t>
      </w:r>
    </w:p>
    <w:p w:rsidR="00774DD0" w:rsidRPr="00923E29" w:rsidRDefault="00774DD0" w:rsidP="008F1D3C">
      <w:pPr>
        <w:pStyle w:val="a3"/>
        <w:spacing w:line="360" w:lineRule="auto"/>
        <w:jc w:val="both"/>
        <w:rPr>
          <w:sz w:val="28"/>
          <w:szCs w:val="28"/>
        </w:rPr>
      </w:pPr>
      <w:r w:rsidRPr="00923E29">
        <w:rPr>
          <w:sz w:val="28"/>
          <w:szCs w:val="28"/>
        </w:rPr>
        <w:t xml:space="preserve">Ребята, «Снежная королева» изменилась, она стала доброй и больше не похищает детей (показать другой портрет). Живёт она в ледяном дворце. Её дворец украшен красивыми узорами и называются они — гжельскими. А чтобы узнать, почему они так называются, давайте посмотрим фильм. </w:t>
      </w:r>
    </w:p>
    <w:p w:rsidR="00774DD0" w:rsidRPr="00923E29" w:rsidRDefault="00200456" w:rsidP="008F1D3C">
      <w:pPr>
        <w:pStyle w:val="a3"/>
        <w:spacing w:line="360" w:lineRule="auto"/>
        <w:jc w:val="both"/>
        <w:rPr>
          <w:sz w:val="28"/>
          <w:szCs w:val="28"/>
        </w:rPr>
      </w:pPr>
      <w:r w:rsidRPr="00923E29">
        <w:rPr>
          <w:b/>
          <w:bCs/>
          <w:sz w:val="28"/>
          <w:szCs w:val="28"/>
        </w:rPr>
        <w:t xml:space="preserve">Основная часть </w:t>
      </w:r>
      <w:r w:rsidR="00774DD0" w:rsidRPr="00923E29">
        <w:rPr>
          <w:sz w:val="28"/>
          <w:szCs w:val="28"/>
        </w:rPr>
        <w:t>(просмотр видео - «Гжель»)</w:t>
      </w:r>
    </w:p>
    <w:p w:rsidR="00774DD0" w:rsidRPr="00923E29" w:rsidRDefault="00774DD0" w:rsidP="008F1D3C">
      <w:pPr>
        <w:pStyle w:val="a3"/>
        <w:spacing w:line="360" w:lineRule="auto"/>
        <w:jc w:val="both"/>
        <w:rPr>
          <w:sz w:val="28"/>
          <w:szCs w:val="28"/>
        </w:rPr>
      </w:pPr>
      <w:r w:rsidRPr="00923E29">
        <w:rPr>
          <w:i/>
          <w:iCs/>
          <w:sz w:val="28"/>
          <w:szCs w:val="28"/>
        </w:rPr>
        <w:t>Недалеко от столицы нашей Родины — города Москвы, есть старинное село «Гжель». Назвали его так, потому что расположено оно на берегу реки «Гжелка».</w:t>
      </w:r>
      <w:r w:rsidR="00200456" w:rsidRPr="00923E29">
        <w:rPr>
          <w:i/>
          <w:iCs/>
          <w:sz w:val="28"/>
          <w:szCs w:val="28"/>
        </w:rPr>
        <w:t xml:space="preserve"> </w:t>
      </w:r>
      <w:r w:rsidRPr="00923E29">
        <w:rPr>
          <w:i/>
          <w:iCs/>
          <w:sz w:val="28"/>
          <w:szCs w:val="28"/>
        </w:rPr>
        <w:t xml:space="preserve">Здесь располагаются богатейшие залежи глины. Издавна здесь жили гончары, они лепили кувшины, крынки на гончарном круге. Нашли мастера в своей стороне чудесную, белую глину. И решили лепить из неё посуду разную. А славиться гжель своим цветом, он всегда синий, на белом фоне. Небо у </w:t>
      </w:r>
      <w:proofErr w:type="spellStart"/>
      <w:r w:rsidRPr="00923E29">
        <w:rPr>
          <w:i/>
          <w:iCs/>
          <w:sz w:val="28"/>
          <w:szCs w:val="28"/>
        </w:rPr>
        <w:t>гжельцев</w:t>
      </w:r>
      <w:proofErr w:type="spellEnd"/>
      <w:r w:rsidRPr="00923E29">
        <w:rPr>
          <w:i/>
          <w:iCs/>
          <w:sz w:val="28"/>
          <w:szCs w:val="28"/>
        </w:rPr>
        <w:t xml:space="preserve"> было синее — синее. Вот и задумали они, перенести эту синеву на белый фарфор. Сейчас гжель изготовляют в формовочных цехах. Здесь фарфоровую массу заливают в гипсовые формы. Когда масса затвердеет, изделие вынимают из формы. Готовое изделие отправляют в цех художественной росписи. Где мастер расписывает каждое изделие </w:t>
      </w:r>
      <w:r w:rsidRPr="00923E29">
        <w:rPr>
          <w:i/>
          <w:iCs/>
          <w:sz w:val="28"/>
          <w:szCs w:val="28"/>
        </w:rPr>
        <w:lastRenderedPageBreak/>
        <w:t xml:space="preserve">вручную кобальтовыми красками. Сначала эти краски серого цвета. После того как их покроют белой глазурью, затем поместят в печи для обжига — они становятся синими. Мастера для росписи применяют разные элементы: прямые линии, точки. По краю изделия украшают бордюром — волнистые линии с точками, спиралеобразные, дугообразные, разносторонние дугообразные, односторонние дугообразные. Составляют узоры из «капелек». А знаменитую гжельскую розу изображают мазками. </w:t>
      </w:r>
    </w:p>
    <w:p w:rsidR="00774DD0" w:rsidRPr="00923E29" w:rsidRDefault="00774DD0" w:rsidP="008F1D3C">
      <w:pPr>
        <w:pStyle w:val="a3"/>
        <w:spacing w:line="360" w:lineRule="auto"/>
        <w:jc w:val="both"/>
        <w:rPr>
          <w:sz w:val="28"/>
          <w:szCs w:val="28"/>
        </w:rPr>
      </w:pPr>
      <w:r w:rsidRPr="00923E29">
        <w:rPr>
          <w:sz w:val="28"/>
          <w:szCs w:val="28"/>
        </w:rPr>
        <w:t xml:space="preserve">Давайте мы для «Снежной королевы сделаем подарок» - распишем блюдца гжельскими узорами. </w:t>
      </w:r>
    </w:p>
    <w:p w:rsidR="00774DD0" w:rsidRPr="00923E29" w:rsidRDefault="00200456" w:rsidP="008F1D3C">
      <w:pPr>
        <w:pStyle w:val="a3"/>
        <w:spacing w:line="360" w:lineRule="auto"/>
        <w:jc w:val="both"/>
        <w:rPr>
          <w:sz w:val="28"/>
          <w:szCs w:val="28"/>
        </w:rPr>
      </w:pPr>
      <w:r w:rsidRPr="00923E29">
        <w:rPr>
          <w:b/>
          <w:bCs/>
          <w:sz w:val="28"/>
          <w:szCs w:val="28"/>
        </w:rPr>
        <w:t>Объяснение, показ</w:t>
      </w:r>
      <w:r w:rsidR="00774DD0" w:rsidRPr="00923E29">
        <w:rPr>
          <w:b/>
          <w:bCs/>
          <w:sz w:val="28"/>
          <w:szCs w:val="28"/>
        </w:rPr>
        <w:t xml:space="preserve"> </w:t>
      </w:r>
      <w:r w:rsidR="00774DD0" w:rsidRPr="00923E29">
        <w:rPr>
          <w:sz w:val="28"/>
          <w:szCs w:val="28"/>
        </w:rPr>
        <w:t>(воспитателем)</w:t>
      </w:r>
    </w:p>
    <w:p w:rsidR="0060361D" w:rsidRPr="00923E29" w:rsidRDefault="0060361D" w:rsidP="008F1D3C">
      <w:pPr>
        <w:pStyle w:val="a3"/>
        <w:spacing w:line="360" w:lineRule="auto"/>
        <w:jc w:val="both"/>
        <w:rPr>
          <w:sz w:val="28"/>
          <w:szCs w:val="28"/>
        </w:rPr>
      </w:pPr>
      <w:r w:rsidRPr="00923E29">
        <w:rPr>
          <w:sz w:val="28"/>
          <w:szCs w:val="28"/>
        </w:rPr>
        <w:t xml:space="preserve">   </w:t>
      </w:r>
      <w:r w:rsidR="00774DD0" w:rsidRPr="00923E29">
        <w:rPr>
          <w:sz w:val="28"/>
          <w:szCs w:val="28"/>
        </w:rPr>
        <w:t xml:space="preserve">В центре блюдца я нарисую гжельскую розу. Розу изображают мазками. Сначала рисую голубым цветом (обмакну </w:t>
      </w:r>
      <w:r w:rsidRPr="00923E29">
        <w:rPr>
          <w:sz w:val="28"/>
          <w:szCs w:val="28"/>
        </w:rPr>
        <w:t xml:space="preserve">кисточку в воду, а потом в синюю </w:t>
      </w:r>
      <w:r w:rsidR="00774DD0" w:rsidRPr="00923E29">
        <w:rPr>
          <w:sz w:val="28"/>
          <w:szCs w:val="28"/>
        </w:rPr>
        <w:t>краску). Изображаю круг мазком сверху, затем мазком снизу. Теперь рисую лепестки плавными линиями, с одной стороны и с другой, затем ещё два лепестка. А теперь добавлю синего цвета. Набираю на кисточку синий цвет и обвожу контур розы с внутренней стороны, за тем лепестки, так же с внутренней стороны. По краю лепестка остаётся голубой цвет.</w:t>
      </w:r>
    </w:p>
    <w:p w:rsidR="0060361D" w:rsidRPr="00923E29" w:rsidRDefault="0060361D" w:rsidP="008F1D3C">
      <w:pPr>
        <w:pStyle w:val="a3"/>
        <w:spacing w:line="360" w:lineRule="auto"/>
        <w:jc w:val="both"/>
        <w:rPr>
          <w:sz w:val="28"/>
          <w:szCs w:val="28"/>
        </w:rPr>
      </w:pPr>
      <w:r w:rsidRPr="00923E29">
        <w:rPr>
          <w:sz w:val="28"/>
          <w:szCs w:val="28"/>
        </w:rPr>
        <w:t xml:space="preserve">   </w:t>
      </w:r>
      <w:r w:rsidR="00774DD0" w:rsidRPr="00923E29">
        <w:rPr>
          <w:sz w:val="28"/>
          <w:szCs w:val="28"/>
        </w:rPr>
        <w:t>Теперь я нарисую: листочки и веточки. Листочки в гжельской росп</w:t>
      </w:r>
      <w:r w:rsidR="00AD3621" w:rsidRPr="00923E29">
        <w:rPr>
          <w:sz w:val="28"/>
          <w:szCs w:val="28"/>
        </w:rPr>
        <w:t xml:space="preserve">иси изображают «капелькой» - </w:t>
      </w:r>
      <w:proofErr w:type="spellStart"/>
      <w:r w:rsidR="00AD3621" w:rsidRPr="00923E29">
        <w:rPr>
          <w:sz w:val="28"/>
          <w:szCs w:val="28"/>
        </w:rPr>
        <w:t>при</w:t>
      </w:r>
      <w:r w:rsidR="00774DD0" w:rsidRPr="00923E29">
        <w:rPr>
          <w:sz w:val="28"/>
          <w:szCs w:val="28"/>
        </w:rPr>
        <w:t>макиванием</w:t>
      </w:r>
      <w:proofErr w:type="spellEnd"/>
      <w:r w:rsidR="00774DD0" w:rsidRPr="00923E29">
        <w:rPr>
          <w:sz w:val="28"/>
          <w:szCs w:val="28"/>
        </w:rPr>
        <w:t xml:space="preserve">. Кисть всем ворсом прикладываем к поверхности блюдца, конец кисти «смотрит» на розу, получилась капелька — листочек. Рисую три капельки. </w:t>
      </w:r>
    </w:p>
    <w:p w:rsidR="00774DD0" w:rsidRPr="00923E29" w:rsidRDefault="0060361D" w:rsidP="008F1D3C">
      <w:pPr>
        <w:pStyle w:val="a3"/>
        <w:spacing w:line="360" w:lineRule="auto"/>
        <w:jc w:val="both"/>
        <w:rPr>
          <w:sz w:val="28"/>
          <w:szCs w:val="28"/>
        </w:rPr>
      </w:pPr>
      <w:r w:rsidRPr="00923E29">
        <w:rPr>
          <w:sz w:val="28"/>
          <w:szCs w:val="28"/>
        </w:rPr>
        <w:t xml:space="preserve">    </w:t>
      </w:r>
      <w:r w:rsidR="00774DD0" w:rsidRPr="00923E29">
        <w:rPr>
          <w:sz w:val="28"/>
          <w:szCs w:val="28"/>
        </w:rPr>
        <w:t>Затем я беру тоненькую кисточку и рисую веточки, с одой стороны розы и с другой стороны. И снова толстой кисточкой рисую «капельки» - листочки. Прикладываю кисть концом к веточке, с одной стороны — голубого цвета, с другой синего.</w:t>
      </w:r>
    </w:p>
    <w:p w:rsidR="00774DD0" w:rsidRPr="00923E29" w:rsidRDefault="0060361D" w:rsidP="008F1D3C">
      <w:pPr>
        <w:pStyle w:val="a3"/>
        <w:spacing w:line="360" w:lineRule="auto"/>
        <w:jc w:val="both"/>
        <w:rPr>
          <w:sz w:val="28"/>
          <w:szCs w:val="28"/>
        </w:rPr>
      </w:pPr>
      <w:r w:rsidRPr="00923E29">
        <w:rPr>
          <w:sz w:val="28"/>
          <w:szCs w:val="28"/>
        </w:rPr>
        <w:lastRenderedPageBreak/>
        <w:t xml:space="preserve">   </w:t>
      </w:r>
      <w:r w:rsidR="00774DD0" w:rsidRPr="00923E29">
        <w:rPr>
          <w:sz w:val="28"/>
          <w:szCs w:val="28"/>
        </w:rPr>
        <w:t>А теперь, дополню рисунок усиками и завитками. Для этого снова беру тоненькую кисточку и рисую спиралевидные завитки с одной стороны и с другой. Также усики.</w:t>
      </w:r>
    </w:p>
    <w:p w:rsidR="00774DD0" w:rsidRPr="00923E29" w:rsidRDefault="0060361D" w:rsidP="008F1D3C">
      <w:pPr>
        <w:pStyle w:val="a3"/>
        <w:spacing w:line="360" w:lineRule="auto"/>
        <w:jc w:val="both"/>
        <w:rPr>
          <w:sz w:val="28"/>
          <w:szCs w:val="28"/>
        </w:rPr>
      </w:pPr>
      <w:r w:rsidRPr="00923E29">
        <w:rPr>
          <w:sz w:val="28"/>
          <w:szCs w:val="28"/>
        </w:rPr>
        <w:t xml:space="preserve">  </w:t>
      </w:r>
      <w:r w:rsidR="00774DD0" w:rsidRPr="00923E29">
        <w:rPr>
          <w:sz w:val="28"/>
          <w:szCs w:val="28"/>
        </w:rPr>
        <w:t>И в завершении я украшу край тарелочки волнистой линией с точками.</w:t>
      </w:r>
    </w:p>
    <w:p w:rsidR="00774DD0" w:rsidRPr="00923E29" w:rsidRDefault="00774DD0" w:rsidP="008F1D3C">
      <w:pPr>
        <w:pStyle w:val="a3"/>
        <w:spacing w:line="360" w:lineRule="auto"/>
        <w:jc w:val="both"/>
        <w:rPr>
          <w:sz w:val="28"/>
          <w:szCs w:val="28"/>
        </w:rPr>
      </w:pPr>
      <w:r w:rsidRPr="00923E29">
        <w:rPr>
          <w:sz w:val="28"/>
          <w:szCs w:val="28"/>
        </w:rPr>
        <w:t>(показать детям другие, готовые варианты узоров)</w:t>
      </w:r>
      <w:r w:rsidR="0060361D" w:rsidRPr="00923E29">
        <w:rPr>
          <w:sz w:val="28"/>
          <w:szCs w:val="28"/>
        </w:rPr>
        <w:t>.</w:t>
      </w:r>
    </w:p>
    <w:p w:rsidR="00774DD0" w:rsidRPr="00923E29" w:rsidRDefault="00774DD0" w:rsidP="008F1D3C">
      <w:pPr>
        <w:pStyle w:val="a3"/>
        <w:spacing w:line="360" w:lineRule="auto"/>
        <w:jc w:val="both"/>
        <w:rPr>
          <w:sz w:val="28"/>
          <w:szCs w:val="28"/>
        </w:rPr>
      </w:pPr>
      <w:r w:rsidRPr="00923E29">
        <w:rPr>
          <w:sz w:val="28"/>
          <w:szCs w:val="28"/>
        </w:rPr>
        <w:t>Какими красками пользуются гжельские мастера? (синими, голубыми). Как получить голубой цвет? (разбавить водой синюю краску)</w:t>
      </w:r>
    </w:p>
    <w:p w:rsidR="00774DD0" w:rsidRPr="00923E29" w:rsidRDefault="00774DD0" w:rsidP="008F1D3C">
      <w:pPr>
        <w:pStyle w:val="a3"/>
        <w:spacing w:line="360" w:lineRule="auto"/>
        <w:jc w:val="both"/>
        <w:rPr>
          <w:sz w:val="28"/>
          <w:szCs w:val="28"/>
        </w:rPr>
      </w:pPr>
      <w:r w:rsidRPr="00923E29">
        <w:rPr>
          <w:sz w:val="28"/>
          <w:szCs w:val="28"/>
        </w:rPr>
        <w:t>А сейчас давайте разомнём пальчики, и вы распишите красивыми узорами блюдца для Снежной королевы.</w:t>
      </w:r>
    </w:p>
    <w:p w:rsidR="00774DD0" w:rsidRPr="00923E29" w:rsidRDefault="00774DD0" w:rsidP="008F1D3C">
      <w:pPr>
        <w:pStyle w:val="a3"/>
        <w:spacing w:line="360" w:lineRule="auto"/>
        <w:jc w:val="both"/>
        <w:rPr>
          <w:sz w:val="28"/>
          <w:szCs w:val="28"/>
        </w:rPr>
      </w:pPr>
      <w:r w:rsidRPr="00923E29">
        <w:rPr>
          <w:b/>
          <w:bCs/>
          <w:sz w:val="28"/>
          <w:szCs w:val="28"/>
        </w:rPr>
        <w:t>Пальчиковая гимнастика</w:t>
      </w:r>
    </w:p>
    <w:p w:rsidR="00774DD0" w:rsidRPr="00923E29" w:rsidRDefault="00774DD0" w:rsidP="008F1D3C">
      <w:pPr>
        <w:pStyle w:val="a3"/>
        <w:spacing w:line="360" w:lineRule="auto"/>
        <w:jc w:val="both"/>
        <w:rPr>
          <w:sz w:val="28"/>
          <w:szCs w:val="28"/>
        </w:rPr>
      </w:pPr>
      <w:r w:rsidRPr="00923E29">
        <w:rPr>
          <w:sz w:val="28"/>
          <w:szCs w:val="28"/>
        </w:rPr>
        <w:t>Наши синие цветы</w:t>
      </w:r>
      <w:r w:rsidRPr="00923E29">
        <w:rPr>
          <w:i/>
          <w:iCs/>
          <w:sz w:val="28"/>
          <w:szCs w:val="28"/>
        </w:rPr>
        <w:t xml:space="preserve"> – ладони лодочкой соединить перед собой</w:t>
      </w:r>
    </w:p>
    <w:p w:rsidR="0060361D" w:rsidRPr="00923E29" w:rsidRDefault="00774DD0" w:rsidP="008F1D3C">
      <w:pPr>
        <w:pStyle w:val="a3"/>
        <w:spacing w:line="360" w:lineRule="auto"/>
        <w:jc w:val="both"/>
        <w:rPr>
          <w:sz w:val="28"/>
          <w:szCs w:val="28"/>
        </w:rPr>
      </w:pPr>
      <w:r w:rsidRPr="00923E29">
        <w:rPr>
          <w:sz w:val="28"/>
          <w:szCs w:val="28"/>
        </w:rPr>
        <w:t>Распускают лепестки</w:t>
      </w:r>
      <w:r w:rsidRPr="00923E29">
        <w:rPr>
          <w:i/>
          <w:iCs/>
          <w:sz w:val="28"/>
          <w:szCs w:val="28"/>
        </w:rPr>
        <w:t xml:space="preserve"> – по очереди, начиная с большого пальца, развести пальцы в стороны.</w:t>
      </w:r>
    </w:p>
    <w:p w:rsidR="0060361D" w:rsidRPr="00923E29" w:rsidRDefault="00774DD0" w:rsidP="008F1D3C">
      <w:pPr>
        <w:pStyle w:val="a3"/>
        <w:spacing w:line="360" w:lineRule="auto"/>
        <w:jc w:val="both"/>
        <w:rPr>
          <w:sz w:val="28"/>
          <w:szCs w:val="28"/>
        </w:rPr>
      </w:pPr>
      <w:r w:rsidRPr="00923E29">
        <w:rPr>
          <w:sz w:val="28"/>
          <w:szCs w:val="28"/>
        </w:rPr>
        <w:t>Ветерок чуть дышит</w:t>
      </w:r>
      <w:r w:rsidRPr="00923E29">
        <w:rPr>
          <w:i/>
          <w:iCs/>
          <w:sz w:val="28"/>
          <w:szCs w:val="28"/>
        </w:rPr>
        <w:t xml:space="preserve"> – подуть на руки: “цветки”</w:t>
      </w:r>
    </w:p>
    <w:p w:rsidR="00774DD0" w:rsidRPr="00923E29" w:rsidRDefault="00774DD0" w:rsidP="008F1D3C">
      <w:pPr>
        <w:pStyle w:val="a3"/>
        <w:spacing w:line="360" w:lineRule="auto"/>
        <w:jc w:val="both"/>
        <w:rPr>
          <w:sz w:val="28"/>
          <w:szCs w:val="28"/>
        </w:rPr>
      </w:pPr>
      <w:r w:rsidRPr="00923E29">
        <w:rPr>
          <w:sz w:val="28"/>
          <w:szCs w:val="28"/>
        </w:rPr>
        <w:t>Лепестки колышет</w:t>
      </w:r>
      <w:r w:rsidRPr="00923E29">
        <w:rPr>
          <w:i/>
          <w:iCs/>
          <w:sz w:val="28"/>
          <w:szCs w:val="28"/>
        </w:rPr>
        <w:t xml:space="preserve"> – руки колышутся нал головой: вправо, влево и соединяются в ладони.</w:t>
      </w:r>
    </w:p>
    <w:p w:rsidR="00774DD0" w:rsidRPr="00923E29" w:rsidRDefault="00774DD0" w:rsidP="008F1D3C">
      <w:pPr>
        <w:pStyle w:val="a3"/>
        <w:spacing w:line="360" w:lineRule="auto"/>
        <w:jc w:val="both"/>
        <w:rPr>
          <w:sz w:val="28"/>
          <w:szCs w:val="28"/>
        </w:rPr>
      </w:pPr>
      <w:r w:rsidRPr="00923E29">
        <w:rPr>
          <w:sz w:val="28"/>
          <w:szCs w:val="28"/>
        </w:rPr>
        <w:t>Наши синие цветки</w:t>
      </w:r>
      <w:r w:rsidRPr="00923E29">
        <w:rPr>
          <w:i/>
          <w:iCs/>
          <w:sz w:val="28"/>
          <w:szCs w:val="28"/>
        </w:rPr>
        <w:t xml:space="preserve"> – по очереди сложить пальцы. Соединить ладони лодочкой.</w:t>
      </w:r>
    </w:p>
    <w:p w:rsidR="00774DD0" w:rsidRPr="00923E29" w:rsidRDefault="00774DD0" w:rsidP="008F1D3C">
      <w:pPr>
        <w:pStyle w:val="a3"/>
        <w:spacing w:line="360" w:lineRule="auto"/>
        <w:jc w:val="both"/>
        <w:rPr>
          <w:sz w:val="28"/>
          <w:szCs w:val="28"/>
        </w:rPr>
      </w:pPr>
      <w:r w:rsidRPr="00923E29">
        <w:rPr>
          <w:sz w:val="28"/>
          <w:szCs w:val="28"/>
        </w:rPr>
        <w:t>Закрывают лепестки</w:t>
      </w:r>
      <w:r w:rsidRPr="00923E29">
        <w:rPr>
          <w:i/>
          <w:iCs/>
          <w:sz w:val="28"/>
          <w:szCs w:val="28"/>
        </w:rPr>
        <w:t xml:space="preserve"> – покачивают ладонями</w:t>
      </w:r>
    </w:p>
    <w:p w:rsidR="00774DD0" w:rsidRPr="00923E29" w:rsidRDefault="00774DD0" w:rsidP="008F1D3C">
      <w:pPr>
        <w:pStyle w:val="a3"/>
        <w:spacing w:line="360" w:lineRule="auto"/>
        <w:jc w:val="both"/>
        <w:rPr>
          <w:sz w:val="28"/>
          <w:szCs w:val="28"/>
        </w:rPr>
      </w:pPr>
      <w:r w:rsidRPr="00923E29">
        <w:rPr>
          <w:sz w:val="28"/>
          <w:szCs w:val="28"/>
        </w:rPr>
        <w:t xml:space="preserve">Головой качают </w:t>
      </w:r>
      <w:r w:rsidRPr="00923E29">
        <w:rPr>
          <w:i/>
          <w:iCs/>
          <w:sz w:val="28"/>
          <w:szCs w:val="28"/>
        </w:rPr>
        <w:t>– вправо, влево</w:t>
      </w:r>
    </w:p>
    <w:p w:rsidR="00774DD0" w:rsidRPr="00923E29" w:rsidRDefault="00774DD0" w:rsidP="008F1D3C">
      <w:pPr>
        <w:pStyle w:val="a3"/>
        <w:spacing w:line="360" w:lineRule="auto"/>
        <w:jc w:val="both"/>
        <w:rPr>
          <w:sz w:val="28"/>
          <w:szCs w:val="28"/>
        </w:rPr>
      </w:pPr>
      <w:r w:rsidRPr="00923E29">
        <w:rPr>
          <w:sz w:val="28"/>
          <w:szCs w:val="28"/>
        </w:rPr>
        <w:t>Тихо засыпают</w:t>
      </w:r>
      <w:r w:rsidRPr="00923E29">
        <w:rPr>
          <w:i/>
          <w:iCs/>
          <w:sz w:val="28"/>
          <w:szCs w:val="28"/>
        </w:rPr>
        <w:t xml:space="preserve"> – ладошки под голову.</w:t>
      </w:r>
    </w:p>
    <w:p w:rsidR="00774DD0" w:rsidRPr="00923E29" w:rsidRDefault="00774DD0" w:rsidP="008F1D3C">
      <w:pPr>
        <w:pStyle w:val="a3"/>
        <w:spacing w:line="360" w:lineRule="auto"/>
        <w:jc w:val="both"/>
        <w:rPr>
          <w:sz w:val="28"/>
          <w:szCs w:val="28"/>
        </w:rPr>
      </w:pPr>
      <w:r w:rsidRPr="00923E29">
        <w:rPr>
          <w:sz w:val="28"/>
          <w:szCs w:val="28"/>
        </w:rPr>
        <w:lastRenderedPageBreak/>
        <w:t>Подумайте, какой узор вы составите из этих элементов (розы, веточки, листочки, линии, точки и т.д.). Садитесь за столы и принимайтесь за работу (дети усаживаются за столы, на которых всё готово для рисования).</w:t>
      </w:r>
    </w:p>
    <w:p w:rsidR="00774DD0" w:rsidRPr="00923E29" w:rsidRDefault="00774DD0" w:rsidP="008F1D3C">
      <w:pPr>
        <w:pStyle w:val="a3"/>
        <w:spacing w:line="360" w:lineRule="auto"/>
        <w:jc w:val="both"/>
        <w:rPr>
          <w:sz w:val="28"/>
          <w:szCs w:val="28"/>
        </w:rPr>
      </w:pPr>
      <w:r w:rsidRPr="00923E29">
        <w:rPr>
          <w:b/>
          <w:bCs/>
          <w:sz w:val="28"/>
          <w:szCs w:val="28"/>
        </w:rPr>
        <w:t xml:space="preserve">Самостоятельная деятельность детей. </w:t>
      </w:r>
    </w:p>
    <w:p w:rsidR="00774DD0" w:rsidRPr="00923E29" w:rsidRDefault="00774DD0" w:rsidP="008F1D3C">
      <w:pPr>
        <w:pStyle w:val="a3"/>
        <w:spacing w:line="360" w:lineRule="auto"/>
        <w:jc w:val="both"/>
        <w:rPr>
          <w:sz w:val="28"/>
          <w:szCs w:val="28"/>
        </w:rPr>
      </w:pPr>
      <w:r w:rsidRPr="00923E29">
        <w:rPr>
          <w:b/>
          <w:bCs/>
          <w:sz w:val="28"/>
          <w:szCs w:val="28"/>
        </w:rPr>
        <w:t>Физ</w:t>
      </w:r>
      <w:r w:rsidR="0060361D" w:rsidRPr="00923E29">
        <w:rPr>
          <w:b/>
          <w:bCs/>
          <w:sz w:val="28"/>
          <w:szCs w:val="28"/>
        </w:rPr>
        <w:t xml:space="preserve">культурная </w:t>
      </w:r>
      <w:r w:rsidRPr="00923E29">
        <w:rPr>
          <w:b/>
          <w:bCs/>
          <w:sz w:val="28"/>
          <w:szCs w:val="28"/>
        </w:rPr>
        <w:t>минутка</w:t>
      </w:r>
    </w:p>
    <w:p w:rsidR="00774DD0" w:rsidRPr="00923E29" w:rsidRDefault="00774DD0" w:rsidP="008F1D3C">
      <w:pPr>
        <w:pStyle w:val="a3"/>
        <w:spacing w:line="360" w:lineRule="auto"/>
        <w:jc w:val="both"/>
        <w:rPr>
          <w:sz w:val="28"/>
          <w:szCs w:val="28"/>
        </w:rPr>
      </w:pPr>
      <w:r w:rsidRPr="00923E29">
        <w:rPr>
          <w:color w:val="000000"/>
          <w:sz w:val="28"/>
          <w:szCs w:val="28"/>
        </w:rPr>
        <w:t>Чудо - птицы прилетели</w:t>
      </w:r>
      <w:r w:rsidR="0060361D" w:rsidRPr="00923E29">
        <w:rPr>
          <w:color w:val="000000"/>
          <w:sz w:val="28"/>
          <w:szCs w:val="28"/>
        </w:rPr>
        <w:t xml:space="preserve">  </w:t>
      </w:r>
      <w:r w:rsidRPr="00923E29">
        <w:rPr>
          <w:color w:val="000000"/>
          <w:sz w:val="28"/>
          <w:szCs w:val="28"/>
        </w:rPr>
        <w:t xml:space="preserve"> (взмах, руки вверх),</w:t>
      </w:r>
    </w:p>
    <w:p w:rsidR="00774DD0" w:rsidRPr="00923E29" w:rsidRDefault="00774DD0" w:rsidP="008F1D3C">
      <w:pPr>
        <w:pStyle w:val="a3"/>
        <w:spacing w:line="360" w:lineRule="auto"/>
        <w:jc w:val="both"/>
        <w:rPr>
          <w:sz w:val="28"/>
          <w:szCs w:val="28"/>
        </w:rPr>
      </w:pPr>
      <w:r w:rsidRPr="00923E29">
        <w:rPr>
          <w:color w:val="000000"/>
          <w:sz w:val="28"/>
          <w:szCs w:val="28"/>
        </w:rPr>
        <w:t>Прилетели к нам из гжели</w:t>
      </w:r>
      <w:r w:rsidR="0060361D" w:rsidRPr="00923E29">
        <w:rPr>
          <w:color w:val="000000"/>
          <w:sz w:val="28"/>
          <w:szCs w:val="28"/>
        </w:rPr>
        <w:t xml:space="preserve"> </w:t>
      </w:r>
      <w:r w:rsidRPr="00923E29">
        <w:rPr>
          <w:color w:val="000000"/>
          <w:sz w:val="28"/>
          <w:szCs w:val="28"/>
        </w:rPr>
        <w:t xml:space="preserve"> (взмахи руками)</w:t>
      </w:r>
    </w:p>
    <w:p w:rsidR="00774DD0" w:rsidRPr="00923E29" w:rsidRDefault="00774DD0" w:rsidP="008F1D3C">
      <w:pPr>
        <w:pStyle w:val="a3"/>
        <w:spacing w:line="360" w:lineRule="auto"/>
        <w:jc w:val="both"/>
        <w:rPr>
          <w:sz w:val="28"/>
          <w:szCs w:val="28"/>
        </w:rPr>
      </w:pPr>
      <w:r w:rsidRPr="00923E29">
        <w:rPr>
          <w:color w:val="000000"/>
          <w:sz w:val="28"/>
          <w:szCs w:val="28"/>
        </w:rPr>
        <w:t>На ветвях они присели</w:t>
      </w:r>
      <w:r w:rsidR="0060361D" w:rsidRPr="00923E29">
        <w:rPr>
          <w:color w:val="000000"/>
          <w:sz w:val="28"/>
          <w:szCs w:val="28"/>
        </w:rPr>
        <w:t xml:space="preserve">     </w:t>
      </w:r>
      <w:r w:rsidRPr="00923E29">
        <w:rPr>
          <w:color w:val="000000"/>
          <w:sz w:val="28"/>
          <w:szCs w:val="28"/>
        </w:rPr>
        <w:t xml:space="preserve"> (присели)</w:t>
      </w:r>
    </w:p>
    <w:p w:rsidR="00774DD0" w:rsidRPr="00923E29" w:rsidRDefault="00774DD0" w:rsidP="008F1D3C">
      <w:pPr>
        <w:pStyle w:val="a3"/>
        <w:spacing w:line="360" w:lineRule="auto"/>
        <w:jc w:val="both"/>
        <w:rPr>
          <w:sz w:val="28"/>
          <w:szCs w:val="28"/>
        </w:rPr>
      </w:pPr>
      <w:r w:rsidRPr="00923E29">
        <w:rPr>
          <w:color w:val="000000"/>
          <w:sz w:val="28"/>
          <w:szCs w:val="28"/>
        </w:rPr>
        <w:t>Вдруг</w:t>
      </w:r>
      <w:r w:rsidR="00A24459" w:rsidRPr="00923E29">
        <w:rPr>
          <w:color w:val="000000"/>
          <w:sz w:val="28"/>
          <w:szCs w:val="28"/>
        </w:rPr>
        <w:t xml:space="preserve"> вспорхнули, улетели  </w:t>
      </w:r>
      <w:r w:rsidRPr="00923E29">
        <w:rPr>
          <w:color w:val="000000"/>
          <w:sz w:val="28"/>
          <w:szCs w:val="28"/>
        </w:rPr>
        <w:t xml:space="preserve"> (встать и улететь).</w:t>
      </w:r>
    </w:p>
    <w:p w:rsidR="00774DD0" w:rsidRPr="00923E29" w:rsidRDefault="00774DD0" w:rsidP="008F1D3C">
      <w:pPr>
        <w:pStyle w:val="a3"/>
        <w:spacing w:line="360" w:lineRule="auto"/>
        <w:jc w:val="both"/>
        <w:rPr>
          <w:sz w:val="28"/>
          <w:szCs w:val="28"/>
        </w:rPr>
      </w:pPr>
      <w:r w:rsidRPr="00923E29">
        <w:rPr>
          <w:sz w:val="28"/>
          <w:szCs w:val="28"/>
        </w:rPr>
        <w:t>А сейчас садитесь и заканчивайте работу.</w:t>
      </w:r>
    </w:p>
    <w:p w:rsidR="00774DD0" w:rsidRPr="00923E29" w:rsidRDefault="00774DD0" w:rsidP="008F1D3C">
      <w:pPr>
        <w:pStyle w:val="a3"/>
        <w:spacing w:line="360" w:lineRule="auto"/>
        <w:jc w:val="both"/>
        <w:rPr>
          <w:sz w:val="28"/>
          <w:szCs w:val="28"/>
        </w:rPr>
      </w:pPr>
      <w:r w:rsidRPr="00923E29">
        <w:rPr>
          <w:b/>
          <w:bCs/>
          <w:sz w:val="28"/>
          <w:szCs w:val="28"/>
        </w:rPr>
        <w:t>Итог НОД. (рефлексия)</w:t>
      </w:r>
    </w:p>
    <w:p w:rsidR="00774DD0" w:rsidRPr="00923E29" w:rsidRDefault="00774DD0" w:rsidP="008F1D3C">
      <w:pPr>
        <w:pStyle w:val="a3"/>
        <w:spacing w:line="360" w:lineRule="auto"/>
        <w:jc w:val="both"/>
        <w:rPr>
          <w:sz w:val="28"/>
          <w:szCs w:val="28"/>
        </w:rPr>
      </w:pPr>
      <w:r w:rsidRPr="00923E29">
        <w:rPr>
          <w:sz w:val="28"/>
          <w:szCs w:val="28"/>
        </w:rPr>
        <w:t>Дети, давайте составим на стол все ваши блюдца и рассмотрим их.</w:t>
      </w:r>
    </w:p>
    <w:p w:rsidR="00774DD0" w:rsidRPr="00923E29" w:rsidRDefault="00774DD0" w:rsidP="008F1D3C">
      <w:pPr>
        <w:pStyle w:val="a3"/>
        <w:spacing w:line="360" w:lineRule="auto"/>
        <w:jc w:val="both"/>
        <w:rPr>
          <w:sz w:val="28"/>
          <w:szCs w:val="28"/>
        </w:rPr>
      </w:pPr>
      <w:r w:rsidRPr="00923E29">
        <w:rPr>
          <w:sz w:val="28"/>
          <w:szCs w:val="28"/>
        </w:rPr>
        <w:t xml:space="preserve">Какие красивые получились блюдца! Какой росписью вы их расписывали? </w:t>
      </w:r>
    </w:p>
    <w:p w:rsidR="00774DD0" w:rsidRPr="00923E29" w:rsidRDefault="00774DD0" w:rsidP="008F1D3C">
      <w:pPr>
        <w:pStyle w:val="a3"/>
        <w:spacing w:line="360" w:lineRule="auto"/>
        <w:jc w:val="both"/>
        <w:rPr>
          <w:sz w:val="28"/>
          <w:szCs w:val="28"/>
        </w:rPr>
      </w:pPr>
      <w:r w:rsidRPr="00923E29">
        <w:rPr>
          <w:sz w:val="28"/>
          <w:szCs w:val="28"/>
        </w:rPr>
        <w:t>Я думаю, что «Снежной королеве» понравиться ваш подарок. Ребята, я сейчас открою вам секрет. «Снежная Королева» обещала прийти к нам в го</w:t>
      </w:r>
      <w:r w:rsidR="00F3583A" w:rsidRPr="00923E29">
        <w:rPr>
          <w:sz w:val="28"/>
          <w:szCs w:val="28"/>
        </w:rPr>
        <w:t xml:space="preserve">сти и, кажется, я слышу её шаги </w:t>
      </w:r>
      <w:r w:rsidRPr="00923E29">
        <w:rPr>
          <w:sz w:val="28"/>
          <w:szCs w:val="28"/>
        </w:rPr>
        <w:t xml:space="preserve"> (входит «Снежная Королева)</w:t>
      </w:r>
    </w:p>
    <w:p w:rsidR="00774DD0" w:rsidRPr="00923E29" w:rsidRDefault="00774DD0" w:rsidP="008F1D3C">
      <w:pPr>
        <w:pStyle w:val="a3"/>
        <w:spacing w:line="360" w:lineRule="auto"/>
        <w:jc w:val="both"/>
        <w:rPr>
          <w:sz w:val="28"/>
          <w:szCs w:val="28"/>
        </w:rPr>
      </w:pPr>
      <w:r w:rsidRPr="00923E29">
        <w:rPr>
          <w:b/>
          <w:bCs/>
          <w:sz w:val="28"/>
          <w:szCs w:val="28"/>
        </w:rPr>
        <w:t>Снежная. К.</w:t>
      </w:r>
      <w:r w:rsidRPr="00923E29">
        <w:rPr>
          <w:sz w:val="28"/>
          <w:szCs w:val="28"/>
        </w:rPr>
        <w:t xml:space="preserve"> - Здравствуйте, ребята!</w:t>
      </w:r>
    </w:p>
    <w:p w:rsidR="00F3583A" w:rsidRPr="00923E29" w:rsidRDefault="00774DD0" w:rsidP="008F1D3C">
      <w:pPr>
        <w:pStyle w:val="a3"/>
        <w:spacing w:line="360" w:lineRule="auto"/>
        <w:jc w:val="both"/>
        <w:rPr>
          <w:sz w:val="28"/>
          <w:szCs w:val="28"/>
        </w:rPr>
      </w:pPr>
      <w:r w:rsidRPr="00923E29">
        <w:rPr>
          <w:b/>
          <w:bCs/>
          <w:sz w:val="28"/>
          <w:szCs w:val="28"/>
        </w:rPr>
        <w:t>Воспитатель.</w:t>
      </w:r>
      <w:r w:rsidR="00F3583A" w:rsidRPr="00923E29">
        <w:rPr>
          <w:sz w:val="28"/>
          <w:szCs w:val="28"/>
        </w:rPr>
        <w:t xml:space="preserve"> - Здравствуй, Снежная Королева</w:t>
      </w:r>
      <w:r w:rsidRPr="00923E29">
        <w:rPr>
          <w:sz w:val="28"/>
          <w:szCs w:val="28"/>
        </w:rPr>
        <w:t>, ребята приготовили для тебя подарок. Они украсили блюдца гжельской росписью, посмотри (обращает внимание на стол с блюдцами</w:t>
      </w:r>
      <w:r w:rsidR="00F3583A" w:rsidRPr="00923E29">
        <w:rPr>
          <w:sz w:val="28"/>
          <w:szCs w:val="28"/>
        </w:rPr>
        <w:t>)</w:t>
      </w:r>
      <w:r w:rsidRPr="00923E29">
        <w:rPr>
          <w:sz w:val="28"/>
          <w:szCs w:val="28"/>
        </w:rPr>
        <w:t>.</w:t>
      </w:r>
    </w:p>
    <w:p w:rsidR="00774DD0" w:rsidRPr="00923E29" w:rsidRDefault="00774DD0" w:rsidP="008F1D3C">
      <w:pPr>
        <w:pStyle w:val="a3"/>
        <w:spacing w:line="360" w:lineRule="auto"/>
        <w:jc w:val="both"/>
        <w:rPr>
          <w:sz w:val="28"/>
          <w:szCs w:val="28"/>
        </w:rPr>
      </w:pPr>
      <w:r w:rsidRPr="00923E29">
        <w:rPr>
          <w:b/>
          <w:bCs/>
          <w:sz w:val="28"/>
          <w:szCs w:val="28"/>
        </w:rPr>
        <w:t xml:space="preserve">Снежная. К. - </w:t>
      </w:r>
      <w:r w:rsidRPr="00923E29">
        <w:rPr>
          <w:sz w:val="28"/>
          <w:szCs w:val="28"/>
        </w:rPr>
        <w:t xml:space="preserve">спасибо вам, ребята. Это мои любимые узоры, мне очень </w:t>
      </w:r>
    </w:p>
    <w:p w:rsidR="00774DD0" w:rsidRPr="00923E29" w:rsidRDefault="00774DD0" w:rsidP="008F1D3C">
      <w:pPr>
        <w:pStyle w:val="a3"/>
        <w:spacing w:line="360" w:lineRule="auto"/>
        <w:jc w:val="both"/>
        <w:rPr>
          <w:sz w:val="28"/>
          <w:szCs w:val="28"/>
        </w:rPr>
      </w:pPr>
      <w:r w:rsidRPr="00923E29">
        <w:rPr>
          <w:sz w:val="28"/>
          <w:szCs w:val="28"/>
        </w:rPr>
        <w:lastRenderedPageBreak/>
        <w:t>понравился ваш подарок.</w:t>
      </w:r>
    </w:p>
    <w:p w:rsidR="00774DD0" w:rsidRPr="00923E29" w:rsidRDefault="00F3583A" w:rsidP="008F1D3C">
      <w:pPr>
        <w:pStyle w:val="a3"/>
        <w:spacing w:line="360" w:lineRule="auto"/>
        <w:jc w:val="both"/>
        <w:rPr>
          <w:sz w:val="28"/>
          <w:szCs w:val="28"/>
        </w:rPr>
      </w:pPr>
      <w:r w:rsidRPr="00923E29">
        <w:rPr>
          <w:b/>
          <w:bCs/>
          <w:sz w:val="28"/>
          <w:szCs w:val="28"/>
        </w:rPr>
        <w:t xml:space="preserve">Воспитатель </w:t>
      </w:r>
      <w:r w:rsidR="00774DD0" w:rsidRPr="00923E29">
        <w:rPr>
          <w:sz w:val="28"/>
          <w:szCs w:val="28"/>
        </w:rPr>
        <w:t xml:space="preserve"> (обращаясь к детям) Ребята, давайте станцуем танец для «Снежной Королевы» </w:t>
      </w:r>
      <w:r w:rsidRPr="00923E29">
        <w:rPr>
          <w:sz w:val="28"/>
          <w:szCs w:val="28"/>
        </w:rPr>
        <w:t>(звучит песня «…</w:t>
      </w:r>
      <w:r w:rsidR="00774DD0" w:rsidRPr="00923E29">
        <w:rPr>
          <w:sz w:val="28"/>
          <w:szCs w:val="28"/>
        </w:rPr>
        <w:t>Ах ты гжель родная, сказка голубая...</w:t>
      </w:r>
      <w:r w:rsidRPr="00923E29">
        <w:rPr>
          <w:sz w:val="28"/>
          <w:szCs w:val="28"/>
        </w:rPr>
        <w:t>»</w:t>
      </w:r>
      <w:r w:rsidR="00774DD0" w:rsidRPr="00923E29">
        <w:rPr>
          <w:sz w:val="28"/>
          <w:szCs w:val="28"/>
        </w:rPr>
        <w:t xml:space="preserve">) </w:t>
      </w:r>
    </w:p>
    <w:p w:rsidR="00774DD0" w:rsidRDefault="00774DD0" w:rsidP="00774DD0">
      <w:pPr>
        <w:pStyle w:val="a3"/>
      </w:pPr>
    </w:p>
    <w:p w:rsidR="003D2626" w:rsidRDefault="003D2626"/>
    <w:sectPr w:rsidR="003D2626" w:rsidSect="005A36E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D9F" w:rsidRDefault="00306D9F" w:rsidP="00774DD0">
      <w:pPr>
        <w:spacing w:after="0" w:line="240" w:lineRule="auto"/>
      </w:pPr>
      <w:r>
        <w:separator/>
      </w:r>
    </w:p>
  </w:endnote>
  <w:endnote w:type="continuationSeparator" w:id="0">
    <w:p w:rsidR="00306D9F" w:rsidRDefault="00306D9F" w:rsidP="00774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421938"/>
      <w:docPartObj>
        <w:docPartGallery w:val="Page Numbers (Bottom of Page)"/>
        <w:docPartUnique/>
      </w:docPartObj>
    </w:sdtPr>
    <w:sdtEndPr/>
    <w:sdtContent>
      <w:p w:rsidR="00774DD0" w:rsidRDefault="005A36E5">
        <w:pPr>
          <w:pStyle w:val="a6"/>
          <w:jc w:val="center"/>
        </w:pPr>
        <w:r>
          <w:fldChar w:fldCharType="begin"/>
        </w:r>
        <w:r w:rsidR="00774DD0">
          <w:instrText>PAGE   \* MERGEFORMAT</w:instrText>
        </w:r>
        <w:r>
          <w:fldChar w:fldCharType="separate"/>
        </w:r>
        <w:r w:rsidR="009F7A87">
          <w:rPr>
            <w:noProof/>
          </w:rPr>
          <w:t>1</w:t>
        </w:r>
        <w:r>
          <w:fldChar w:fldCharType="end"/>
        </w:r>
      </w:p>
    </w:sdtContent>
  </w:sdt>
  <w:p w:rsidR="00774DD0" w:rsidRDefault="00774DD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D9F" w:rsidRDefault="00306D9F" w:rsidP="00774DD0">
      <w:pPr>
        <w:spacing w:after="0" w:line="240" w:lineRule="auto"/>
      </w:pPr>
      <w:r>
        <w:separator/>
      </w:r>
    </w:p>
  </w:footnote>
  <w:footnote w:type="continuationSeparator" w:id="0">
    <w:p w:rsidR="00306D9F" w:rsidRDefault="00306D9F" w:rsidP="00774D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2429"/>
    <w:rsid w:val="00055C1F"/>
    <w:rsid w:val="000A34E4"/>
    <w:rsid w:val="00200456"/>
    <w:rsid w:val="00306D9F"/>
    <w:rsid w:val="003D2626"/>
    <w:rsid w:val="003D73A2"/>
    <w:rsid w:val="005A36E5"/>
    <w:rsid w:val="0060361D"/>
    <w:rsid w:val="00774DD0"/>
    <w:rsid w:val="008F1D3C"/>
    <w:rsid w:val="00923E29"/>
    <w:rsid w:val="009F7A87"/>
    <w:rsid w:val="00A24459"/>
    <w:rsid w:val="00AD3621"/>
    <w:rsid w:val="00B1411E"/>
    <w:rsid w:val="00B25C69"/>
    <w:rsid w:val="00BA2C62"/>
    <w:rsid w:val="00CF2879"/>
    <w:rsid w:val="00D151C0"/>
    <w:rsid w:val="00E6520D"/>
    <w:rsid w:val="00F3583A"/>
    <w:rsid w:val="00F8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4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74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4DD0"/>
  </w:style>
  <w:style w:type="paragraph" w:styleId="a6">
    <w:name w:val="footer"/>
    <w:basedOn w:val="a"/>
    <w:link w:val="a7"/>
    <w:uiPriority w:val="99"/>
    <w:unhideWhenUsed/>
    <w:rsid w:val="00774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4DD0"/>
  </w:style>
  <w:style w:type="paragraph" w:styleId="a8">
    <w:name w:val="Balloon Text"/>
    <w:basedOn w:val="a"/>
    <w:link w:val="a9"/>
    <w:uiPriority w:val="99"/>
    <w:semiHidden/>
    <w:unhideWhenUsed/>
    <w:rsid w:val="00923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3E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4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74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4DD0"/>
  </w:style>
  <w:style w:type="paragraph" w:styleId="a6">
    <w:name w:val="footer"/>
    <w:basedOn w:val="a"/>
    <w:link w:val="a7"/>
    <w:uiPriority w:val="99"/>
    <w:unhideWhenUsed/>
    <w:rsid w:val="00774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4DD0"/>
  </w:style>
  <w:style w:type="paragraph" w:styleId="a8">
    <w:name w:val="Balloon Text"/>
    <w:basedOn w:val="a"/>
    <w:link w:val="a9"/>
    <w:uiPriority w:val="99"/>
    <w:semiHidden/>
    <w:unhideWhenUsed/>
    <w:rsid w:val="00923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3E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5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</dc:creator>
  <cp:keywords/>
  <dc:description/>
  <cp:lastModifiedBy>Admin</cp:lastModifiedBy>
  <cp:revision>13</cp:revision>
  <cp:lastPrinted>2017-01-25T08:26:00Z</cp:lastPrinted>
  <dcterms:created xsi:type="dcterms:W3CDTF">2017-01-15T08:08:00Z</dcterms:created>
  <dcterms:modified xsi:type="dcterms:W3CDTF">2019-09-14T05:30:00Z</dcterms:modified>
</cp:coreProperties>
</file>