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31E12F" w14:textId="760BC9C1" w:rsidR="00FD0A25" w:rsidRDefault="00FD0A25" w:rsidP="00B365FB">
      <w:pPr>
        <w:rPr>
          <w:b/>
          <w:bCs/>
        </w:rPr>
      </w:pPr>
      <w:r>
        <w:rPr>
          <w:b/>
          <w:bCs/>
        </w:rPr>
        <w:t>Образовательная ситуация</w:t>
      </w:r>
      <w:r w:rsidR="002B701A">
        <w:rPr>
          <w:b/>
          <w:bCs/>
        </w:rPr>
        <w:t xml:space="preserve"> «Простоквашино» с детьми </w:t>
      </w:r>
      <w:r w:rsidR="00B365FB">
        <w:rPr>
          <w:b/>
          <w:bCs/>
        </w:rPr>
        <w:t>п</w:t>
      </w:r>
      <w:r w:rsidR="002B701A">
        <w:rPr>
          <w:b/>
          <w:bCs/>
        </w:rPr>
        <w:t>одготовительной группы</w:t>
      </w:r>
      <w:r w:rsidR="00B365FB">
        <w:rPr>
          <w:b/>
          <w:bCs/>
        </w:rPr>
        <w:t xml:space="preserve"> </w:t>
      </w:r>
      <w:r w:rsidR="002B701A">
        <w:rPr>
          <w:b/>
          <w:bCs/>
        </w:rPr>
        <w:t>(</w:t>
      </w:r>
      <w:r w:rsidR="00B365FB">
        <w:rPr>
          <w:b/>
          <w:bCs/>
        </w:rPr>
        <w:t>д</w:t>
      </w:r>
      <w:r w:rsidRPr="0009482B">
        <w:rPr>
          <w:b/>
          <w:bCs/>
        </w:rPr>
        <w:t>ифференциация звуков [Р], [</w:t>
      </w:r>
      <w:proofErr w:type="spellStart"/>
      <w:r w:rsidRPr="0009482B">
        <w:rPr>
          <w:b/>
          <w:bCs/>
        </w:rPr>
        <w:t>Рь</w:t>
      </w:r>
      <w:proofErr w:type="spellEnd"/>
      <w:r w:rsidRPr="0009482B">
        <w:rPr>
          <w:b/>
          <w:bCs/>
        </w:rPr>
        <w:t>]</w:t>
      </w:r>
      <w:r w:rsidR="002B701A">
        <w:rPr>
          <w:b/>
          <w:bCs/>
        </w:rPr>
        <w:t>)</w:t>
      </w:r>
    </w:p>
    <w:p w14:paraId="2783F419" w14:textId="77777777" w:rsidR="00F961AD" w:rsidRDefault="00FD0A25" w:rsidP="00F961AD">
      <w:pPr>
        <w:jc w:val="right"/>
      </w:pPr>
      <w:r w:rsidRPr="00A9576E">
        <w:t>Подготовил</w:t>
      </w:r>
      <w:r w:rsidR="00F961AD">
        <w:t>а</w:t>
      </w:r>
      <w:r w:rsidRPr="00A9576E">
        <w:t>:</w:t>
      </w:r>
      <w:r w:rsidR="00F961AD">
        <w:t xml:space="preserve"> </w:t>
      </w:r>
      <w:r w:rsidRPr="00A9576E">
        <w:t>Хидирова Г.К.</w:t>
      </w:r>
      <w:r w:rsidR="002B701A">
        <w:t xml:space="preserve"> </w:t>
      </w:r>
    </w:p>
    <w:p w14:paraId="7E967D98" w14:textId="126E2B68" w:rsidR="00FD0A25" w:rsidRDefault="00FD0A25" w:rsidP="00F961AD">
      <w:r w:rsidRPr="00175234">
        <w:rPr>
          <w:b/>
          <w:bCs/>
          <w:i/>
          <w:iCs/>
        </w:rPr>
        <w:t>Цель:</w:t>
      </w:r>
      <w:r>
        <w:t xml:space="preserve"> </w:t>
      </w:r>
      <w:r w:rsidR="00D0047E">
        <w:t xml:space="preserve">закрепление </w:t>
      </w:r>
      <w:r>
        <w:t>навык</w:t>
      </w:r>
      <w:r w:rsidR="00D0047E">
        <w:t>ов</w:t>
      </w:r>
      <w:r>
        <w:t xml:space="preserve"> различения и четкого произношения звуков [Р] - [</w:t>
      </w:r>
      <w:proofErr w:type="spellStart"/>
      <w:r>
        <w:t>Рь</w:t>
      </w:r>
      <w:proofErr w:type="spellEnd"/>
      <w:r>
        <w:t xml:space="preserve">] в слогах, словах и предложениях, используя нетрадиционные методы: </w:t>
      </w:r>
      <w:proofErr w:type="spellStart"/>
      <w:r>
        <w:t>игротерапию</w:t>
      </w:r>
      <w:proofErr w:type="spellEnd"/>
      <w:r>
        <w:t xml:space="preserve"> и сказкотерапию.</w:t>
      </w:r>
    </w:p>
    <w:p w14:paraId="6E5D1B37" w14:textId="77777777" w:rsidR="00FD0A25" w:rsidRPr="00175234" w:rsidRDefault="00FD0A25" w:rsidP="00F961AD">
      <w:pPr>
        <w:spacing w:line="276" w:lineRule="auto"/>
        <w:rPr>
          <w:b/>
          <w:bCs/>
          <w:i/>
          <w:iCs/>
        </w:rPr>
      </w:pPr>
      <w:r w:rsidRPr="00175234">
        <w:rPr>
          <w:b/>
          <w:bCs/>
          <w:i/>
          <w:iCs/>
        </w:rPr>
        <w:t>Задачи образовательные:</w:t>
      </w:r>
    </w:p>
    <w:p w14:paraId="04EA0C96" w14:textId="6AD9A5E5" w:rsidR="00FD0A25" w:rsidRDefault="00FD0A25" w:rsidP="00F961AD">
      <w:pPr>
        <w:spacing w:line="276" w:lineRule="auto"/>
      </w:pPr>
      <w:r>
        <w:t xml:space="preserve">- </w:t>
      </w:r>
      <w:r w:rsidR="00D90792">
        <w:t>Учить</w:t>
      </w:r>
      <w:r>
        <w:t xml:space="preserve"> детей характеризовать звуки [Р] - [</w:t>
      </w:r>
      <w:proofErr w:type="spellStart"/>
      <w:r>
        <w:t>Рь</w:t>
      </w:r>
      <w:proofErr w:type="spellEnd"/>
      <w:r>
        <w:t>] по признаку твердости – мягкости;</w:t>
      </w:r>
    </w:p>
    <w:p w14:paraId="3ABE283F" w14:textId="13A6A42D" w:rsidR="00D90792" w:rsidRDefault="00D90792" w:rsidP="00F961AD">
      <w:pPr>
        <w:spacing w:line="276" w:lineRule="auto"/>
      </w:pPr>
      <w:r>
        <w:t xml:space="preserve">- </w:t>
      </w:r>
      <w:r w:rsidR="00D17C69">
        <w:t xml:space="preserve">Мотивировать детей </w:t>
      </w:r>
      <w:r w:rsidR="009630EB">
        <w:t>пользоваться</w:t>
      </w:r>
      <w:r w:rsidR="00CC7B49" w:rsidRPr="00CC7B49">
        <w:t xml:space="preserve"> средствами звуковой выразительности речи (темп, ударение, сила голоса, интонация)</w:t>
      </w:r>
      <w:r w:rsidR="006A2982">
        <w:t>;</w:t>
      </w:r>
    </w:p>
    <w:p w14:paraId="3639EEC9" w14:textId="30A09376" w:rsidR="006F5B15" w:rsidRDefault="001C4C44" w:rsidP="00F961AD">
      <w:pPr>
        <w:spacing w:line="276" w:lineRule="auto"/>
      </w:pPr>
      <w:r>
        <w:t xml:space="preserve">- </w:t>
      </w:r>
      <w:r w:rsidR="006F5B15" w:rsidRPr="006F5B15">
        <w:t>Закрепить умение чётко произносить звуки</w:t>
      </w:r>
      <w:r w:rsidR="006A2982">
        <w:t>.</w:t>
      </w:r>
    </w:p>
    <w:p w14:paraId="21F196DC" w14:textId="467FF72A" w:rsidR="00FD0A25" w:rsidRPr="00175234" w:rsidRDefault="00FD0A25" w:rsidP="00EF6395">
      <w:pPr>
        <w:spacing w:line="276" w:lineRule="auto"/>
        <w:rPr>
          <w:b/>
          <w:bCs/>
          <w:i/>
          <w:iCs/>
        </w:rPr>
      </w:pPr>
      <w:r w:rsidRPr="00175234">
        <w:rPr>
          <w:b/>
          <w:bCs/>
          <w:i/>
          <w:iCs/>
        </w:rPr>
        <w:t>развивающие:</w:t>
      </w:r>
    </w:p>
    <w:p w14:paraId="4C352A85" w14:textId="77777777" w:rsidR="00FD0A25" w:rsidRDefault="00FD0A25" w:rsidP="00EF6395">
      <w:pPr>
        <w:spacing w:line="276" w:lineRule="auto"/>
      </w:pPr>
      <w:r>
        <w:t>- Развивать фонематические процессы;</w:t>
      </w:r>
    </w:p>
    <w:p w14:paraId="2EAD1DCA" w14:textId="77777777" w:rsidR="00FD0A25" w:rsidRDefault="00FD0A25" w:rsidP="00EF6395">
      <w:pPr>
        <w:spacing w:line="276" w:lineRule="auto"/>
      </w:pPr>
      <w:r>
        <w:t>- Развивать артикуляционную моторику;</w:t>
      </w:r>
    </w:p>
    <w:p w14:paraId="425C9052" w14:textId="77777777" w:rsidR="00FD0A25" w:rsidRDefault="00FD0A25" w:rsidP="00EF6395">
      <w:pPr>
        <w:spacing w:line="276" w:lineRule="auto"/>
      </w:pPr>
      <w:r>
        <w:t>- Развивать психические процессы: внимание, память, мышление;</w:t>
      </w:r>
    </w:p>
    <w:p w14:paraId="74196DA2" w14:textId="77777777" w:rsidR="00FD0A25" w:rsidRDefault="00FD0A25" w:rsidP="00EF6395">
      <w:pPr>
        <w:spacing w:line="276" w:lineRule="auto"/>
      </w:pPr>
      <w:r>
        <w:t>- Развивать коммуникативную компетенцию;</w:t>
      </w:r>
    </w:p>
    <w:p w14:paraId="0E8FC382" w14:textId="77777777" w:rsidR="00FD0A25" w:rsidRPr="00175234" w:rsidRDefault="00FD0A25" w:rsidP="00EF6395">
      <w:pPr>
        <w:spacing w:line="276" w:lineRule="auto"/>
        <w:rPr>
          <w:b/>
          <w:bCs/>
          <w:i/>
          <w:iCs/>
        </w:rPr>
      </w:pPr>
      <w:r w:rsidRPr="00175234">
        <w:rPr>
          <w:b/>
          <w:bCs/>
          <w:i/>
          <w:iCs/>
        </w:rPr>
        <w:t>воспитательные:</w:t>
      </w:r>
    </w:p>
    <w:p w14:paraId="4EE1F544" w14:textId="522DDE94" w:rsidR="00FD0A25" w:rsidRDefault="00FD0A25" w:rsidP="00BF3E54">
      <w:pPr>
        <w:spacing w:line="276" w:lineRule="auto"/>
      </w:pPr>
      <w:r>
        <w:t>- Совершенствовать умения следовать правилам игры</w:t>
      </w:r>
      <w:r w:rsidR="00BF3E54">
        <w:t xml:space="preserve">, </w:t>
      </w:r>
      <w:r>
        <w:t>умения работать в коллективе</w:t>
      </w:r>
      <w:r w:rsidR="00BF3E54">
        <w:t>;</w:t>
      </w:r>
    </w:p>
    <w:p w14:paraId="44C0BC24" w14:textId="4E766F81" w:rsidR="00BF3E54" w:rsidRDefault="00BF3E54" w:rsidP="00BF3E54">
      <w:pPr>
        <w:spacing w:line="276" w:lineRule="auto"/>
      </w:pPr>
      <w:r>
        <w:t xml:space="preserve">- </w:t>
      </w:r>
      <w:r w:rsidR="006A2982">
        <w:t>П</w:t>
      </w:r>
      <w:r w:rsidR="006A2982" w:rsidRPr="006A2982">
        <w:t xml:space="preserve">родолжать формировать </w:t>
      </w:r>
      <w:r>
        <w:t>самостоятельно</w:t>
      </w:r>
      <w:r w:rsidR="006A2982">
        <w:t>сть детей.</w:t>
      </w:r>
    </w:p>
    <w:p w14:paraId="4D8B0267" w14:textId="77777777" w:rsidR="00FD0A25" w:rsidRDefault="00FD0A25" w:rsidP="00EF6395">
      <w:pPr>
        <w:spacing w:line="276" w:lineRule="auto"/>
      </w:pPr>
      <w:r w:rsidRPr="00FC40D5">
        <w:rPr>
          <w:b/>
          <w:bCs/>
          <w:i/>
          <w:iCs/>
        </w:rPr>
        <w:t>Оборудование:</w:t>
      </w:r>
      <w:r>
        <w:t xml:space="preserve"> проектор, ноутбук, доска-экран</w:t>
      </w:r>
    </w:p>
    <w:p w14:paraId="68E7F4F2" w14:textId="403FE1CC" w:rsidR="00FD0A25" w:rsidRDefault="00FD0A25" w:rsidP="00FD0A25">
      <w:pPr>
        <w:jc w:val="center"/>
      </w:pPr>
      <w:r>
        <w:t>Ход: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56"/>
        <w:gridCol w:w="2498"/>
        <w:gridCol w:w="2259"/>
        <w:gridCol w:w="2431"/>
      </w:tblGrid>
      <w:tr w:rsidR="00015C66" w:rsidRPr="00B365FB" w14:paraId="7098F2B0" w14:textId="77777777" w:rsidTr="00EF6395">
        <w:tc>
          <w:tcPr>
            <w:tcW w:w="1555" w:type="dxa"/>
          </w:tcPr>
          <w:p w14:paraId="01AF9F5A" w14:textId="606DBC5B" w:rsidR="00DA2743" w:rsidRPr="00B365FB" w:rsidRDefault="00DA2743" w:rsidP="00B365FB">
            <w:pPr>
              <w:ind w:firstLine="0"/>
              <w:jc w:val="center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Этапы</w:t>
            </w:r>
          </w:p>
        </w:tc>
        <w:tc>
          <w:tcPr>
            <w:tcW w:w="2990" w:type="dxa"/>
          </w:tcPr>
          <w:p w14:paraId="4980F2B9" w14:textId="5F0A8D2C" w:rsidR="00DA2743" w:rsidRPr="00B365FB" w:rsidRDefault="00D64943" w:rsidP="00B365FB">
            <w:pPr>
              <w:ind w:firstLine="0"/>
              <w:jc w:val="center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Действия педагога</w:t>
            </w:r>
          </w:p>
        </w:tc>
        <w:tc>
          <w:tcPr>
            <w:tcW w:w="2312" w:type="dxa"/>
          </w:tcPr>
          <w:p w14:paraId="72EC716F" w14:textId="18F4FDFD" w:rsidR="00DA2743" w:rsidRPr="00B365FB" w:rsidRDefault="00B74213" w:rsidP="00B365FB">
            <w:pPr>
              <w:ind w:firstLine="0"/>
              <w:jc w:val="center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Дейст</w:t>
            </w:r>
            <w:r w:rsidR="00D64943" w:rsidRPr="00B365FB">
              <w:rPr>
                <w:sz w:val="26"/>
                <w:szCs w:val="26"/>
              </w:rPr>
              <w:t>вия детей</w:t>
            </w:r>
          </w:p>
        </w:tc>
        <w:tc>
          <w:tcPr>
            <w:tcW w:w="2487" w:type="dxa"/>
          </w:tcPr>
          <w:p w14:paraId="73C89214" w14:textId="3E68622A" w:rsidR="00DA2743" w:rsidRPr="00B365FB" w:rsidRDefault="00B74213" w:rsidP="00B365FB">
            <w:pPr>
              <w:ind w:firstLine="0"/>
              <w:jc w:val="center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Результат</w:t>
            </w:r>
          </w:p>
        </w:tc>
      </w:tr>
      <w:tr w:rsidR="00015C66" w:rsidRPr="00B365FB" w14:paraId="760B8D1C" w14:textId="77777777" w:rsidTr="00EF6395">
        <w:tc>
          <w:tcPr>
            <w:tcW w:w="1555" w:type="dxa"/>
          </w:tcPr>
          <w:p w14:paraId="59690C19" w14:textId="77096156" w:rsidR="00DA2743" w:rsidRPr="00B365FB" w:rsidRDefault="002D6300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Организационно-мотивационный (вводная часть)</w:t>
            </w:r>
          </w:p>
          <w:p w14:paraId="36A339A8" w14:textId="77CEF3BA" w:rsidR="00E10EC3" w:rsidRPr="00B365FB" w:rsidRDefault="00E10EC3" w:rsidP="00DA2743">
            <w:pPr>
              <w:ind w:firstLine="0"/>
              <w:rPr>
                <w:sz w:val="26"/>
                <w:szCs w:val="26"/>
              </w:rPr>
            </w:pPr>
          </w:p>
        </w:tc>
        <w:tc>
          <w:tcPr>
            <w:tcW w:w="2990" w:type="dxa"/>
          </w:tcPr>
          <w:p w14:paraId="2EE7B547" w14:textId="5FD2011B" w:rsidR="00DA2743" w:rsidRPr="00B365FB" w:rsidRDefault="000E350D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Вызывает интерес у детей к предстоящему занятию. Просит угадать мелодию</w:t>
            </w:r>
            <w:r w:rsidR="00B74213" w:rsidRPr="00B365FB">
              <w:rPr>
                <w:sz w:val="26"/>
                <w:szCs w:val="26"/>
              </w:rPr>
              <w:t>, вспомнить как звали почтальона. Читает детям письмо, предлагает помочь героям.</w:t>
            </w:r>
            <w:r w:rsidR="00347A7A" w:rsidRPr="00B365FB">
              <w:rPr>
                <w:sz w:val="26"/>
                <w:szCs w:val="26"/>
              </w:rPr>
              <w:t xml:space="preserve"> Устанавливает правила игры.</w:t>
            </w:r>
          </w:p>
        </w:tc>
        <w:tc>
          <w:tcPr>
            <w:tcW w:w="2312" w:type="dxa"/>
          </w:tcPr>
          <w:p w14:paraId="0A223711" w14:textId="294DE7FA" w:rsidR="00DA2743" w:rsidRPr="00B365FB" w:rsidRDefault="00B74213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 xml:space="preserve">Отвечают на </w:t>
            </w:r>
            <w:r w:rsidR="00E10EC3" w:rsidRPr="00B365FB">
              <w:rPr>
                <w:sz w:val="26"/>
                <w:szCs w:val="26"/>
              </w:rPr>
              <w:t>вопросы педагога, соглашаются помочь героям</w:t>
            </w:r>
            <w:r w:rsidR="00347A7A" w:rsidRPr="00B365FB">
              <w:rPr>
                <w:sz w:val="26"/>
                <w:szCs w:val="26"/>
              </w:rPr>
              <w:t>, повторяют правила игры</w:t>
            </w:r>
            <w:r w:rsidR="00E10EC3" w:rsidRPr="00B365FB">
              <w:rPr>
                <w:sz w:val="26"/>
                <w:szCs w:val="26"/>
              </w:rPr>
              <w:t>.</w:t>
            </w:r>
          </w:p>
        </w:tc>
        <w:tc>
          <w:tcPr>
            <w:tcW w:w="2487" w:type="dxa"/>
          </w:tcPr>
          <w:p w14:paraId="5DA74B95" w14:textId="4FE196C2" w:rsidR="00DA2743" w:rsidRPr="00B365FB" w:rsidRDefault="00B74213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Дети заинтересованы предстоящей деятельностью</w:t>
            </w:r>
          </w:p>
        </w:tc>
      </w:tr>
      <w:tr w:rsidR="00015C66" w:rsidRPr="00B365FB" w14:paraId="693065A9" w14:textId="77777777" w:rsidTr="00EF6395">
        <w:tc>
          <w:tcPr>
            <w:tcW w:w="1555" w:type="dxa"/>
            <w:vMerge w:val="restart"/>
          </w:tcPr>
          <w:p w14:paraId="34316049" w14:textId="02276DAE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Основной этап</w:t>
            </w:r>
          </w:p>
        </w:tc>
        <w:tc>
          <w:tcPr>
            <w:tcW w:w="2990" w:type="dxa"/>
          </w:tcPr>
          <w:p w14:paraId="6547A6C3" w14:textId="44CEDE7F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 xml:space="preserve">Предлагает вспомнить имена героев, определить и назвать выделяемые в словах звуки.  </w:t>
            </w:r>
          </w:p>
        </w:tc>
        <w:tc>
          <w:tcPr>
            <w:tcW w:w="2312" w:type="dxa"/>
          </w:tcPr>
          <w:p w14:paraId="08D5634E" w14:textId="0CC7FB7B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называют имена, определяют выделяемые в словах звуки.</w:t>
            </w:r>
          </w:p>
        </w:tc>
        <w:tc>
          <w:tcPr>
            <w:tcW w:w="2487" w:type="dxa"/>
            <w:vMerge w:val="restart"/>
          </w:tcPr>
          <w:p w14:paraId="4832F044" w14:textId="7AD0D84B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 xml:space="preserve">- Дети готовы к восприятию предстоящей информации, выполнению </w:t>
            </w:r>
            <w:r w:rsidRPr="00B365FB">
              <w:rPr>
                <w:sz w:val="26"/>
                <w:szCs w:val="26"/>
              </w:rPr>
              <w:lastRenderedPageBreak/>
              <w:t>предстоящих заданий.</w:t>
            </w:r>
          </w:p>
          <w:p w14:paraId="26132006" w14:textId="026CB613" w:rsidR="00015C66" w:rsidRPr="00B365FB" w:rsidRDefault="00015C66" w:rsidP="00015C66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- Созданы условия для развития у детей умения характеризовать звуки [Р] - [</w:t>
            </w:r>
            <w:proofErr w:type="spellStart"/>
            <w:r w:rsidRPr="00B365FB">
              <w:rPr>
                <w:sz w:val="26"/>
                <w:szCs w:val="26"/>
              </w:rPr>
              <w:t>Рь</w:t>
            </w:r>
            <w:proofErr w:type="spellEnd"/>
            <w:r w:rsidRPr="00B365FB">
              <w:rPr>
                <w:sz w:val="26"/>
                <w:szCs w:val="26"/>
              </w:rPr>
              <w:t>] по признаку твердости – мягкости;</w:t>
            </w:r>
          </w:p>
          <w:p w14:paraId="794AC70B" w14:textId="4249DC48" w:rsidR="00015C66" w:rsidRPr="00B365FB" w:rsidRDefault="00015C66" w:rsidP="00015C66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 xml:space="preserve">- </w:t>
            </w:r>
            <w:r w:rsidR="00C22C52" w:rsidRPr="00B365FB">
              <w:rPr>
                <w:sz w:val="26"/>
                <w:szCs w:val="26"/>
              </w:rPr>
              <w:t>Развиты фонематические</w:t>
            </w:r>
            <w:r w:rsidRPr="00B365FB">
              <w:rPr>
                <w:sz w:val="26"/>
                <w:szCs w:val="26"/>
              </w:rPr>
              <w:t xml:space="preserve"> процессы; артикуляционная моторика;</w:t>
            </w:r>
          </w:p>
          <w:p w14:paraId="44C2F9F7" w14:textId="321D9B61" w:rsidR="00015C66" w:rsidRPr="00B365FB" w:rsidRDefault="00015C66" w:rsidP="00015C66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 xml:space="preserve">- </w:t>
            </w:r>
            <w:r w:rsidR="005B036D" w:rsidRPr="00B365FB">
              <w:rPr>
                <w:sz w:val="26"/>
                <w:szCs w:val="26"/>
              </w:rPr>
              <w:t>Развиты психические</w:t>
            </w:r>
            <w:r w:rsidRPr="00B365FB">
              <w:rPr>
                <w:sz w:val="26"/>
                <w:szCs w:val="26"/>
              </w:rPr>
              <w:t xml:space="preserve"> процессы: внимание, память, мышление;</w:t>
            </w:r>
          </w:p>
          <w:p w14:paraId="06FC5412" w14:textId="3CBAEACE" w:rsidR="00015C66" w:rsidRPr="00B365FB" w:rsidRDefault="00015C66" w:rsidP="00015C66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 xml:space="preserve">- </w:t>
            </w:r>
            <w:r w:rsidR="00C22C52" w:rsidRPr="00B365FB">
              <w:rPr>
                <w:sz w:val="26"/>
                <w:szCs w:val="26"/>
              </w:rPr>
              <w:t>Развита коммуникативная</w:t>
            </w:r>
            <w:r w:rsidRPr="00B365FB">
              <w:rPr>
                <w:sz w:val="26"/>
                <w:szCs w:val="26"/>
              </w:rPr>
              <w:t xml:space="preserve"> компетенци</w:t>
            </w:r>
            <w:r w:rsidR="00C22C52" w:rsidRPr="00B365FB">
              <w:rPr>
                <w:sz w:val="26"/>
                <w:szCs w:val="26"/>
              </w:rPr>
              <w:t>я - умения работать в коллективе</w:t>
            </w:r>
            <w:r w:rsidRPr="00B365FB">
              <w:rPr>
                <w:sz w:val="26"/>
                <w:szCs w:val="26"/>
              </w:rPr>
              <w:t>;</w:t>
            </w:r>
          </w:p>
          <w:p w14:paraId="2D557152" w14:textId="5D693322" w:rsidR="00015C66" w:rsidRPr="00B365FB" w:rsidRDefault="00C22C52" w:rsidP="00015C66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 xml:space="preserve">- </w:t>
            </w:r>
            <w:r w:rsidR="005B036D" w:rsidRPr="00B365FB">
              <w:rPr>
                <w:sz w:val="26"/>
                <w:szCs w:val="26"/>
              </w:rPr>
              <w:t>Закреплены умения</w:t>
            </w:r>
            <w:r w:rsidR="00015C66" w:rsidRPr="00B365FB">
              <w:rPr>
                <w:sz w:val="26"/>
                <w:szCs w:val="26"/>
              </w:rPr>
              <w:t xml:space="preserve"> следовать правилам игры;</w:t>
            </w:r>
          </w:p>
          <w:p w14:paraId="7D4F605A" w14:textId="11C54C72" w:rsidR="00015C66" w:rsidRPr="00B365FB" w:rsidRDefault="00015C66" w:rsidP="00015C66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- Созда</w:t>
            </w:r>
            <w:r w:rsidR="00C22C52" w:rsidRPr="00B365FB">
              <w:rPr>
                <w:sz w:val="26"/>
                <w:szCs w:val="26"/>
              </w:rPr>
              <w:t>ны</w:t>
            </w:r>
            <w:r w:rsidRPr="00B365FB">
              <w:rPr>
                <w:sz w:val="26"/>
                <w:szCs w:val="26"/>
              </w:rPr>
              <w:t xml:space="preserve"> условия для развития самостоятельност</w:t>
            </w:r>
            <w:r w:rsidR="00C22C52" w:rsidRPr="00B365FB">
              <w:rPr>
                <w:sz w:val="26"/>
                <w:szCs w:val="26"/>
              </w:rPr>
              <w:t>и.</w:t>
            </w:r>
          </w:p>
        </w:tc>
      </w:tr>
      <w:tr w:rsidR="00015C66" w:rsidRPr="00B365FB" w14:paraId="66233E33" w14:textId="77777777" w:rsidTr="00EF6395">
        <w:tc>
          <w:tcPr>
            <w:tcW w:w="1555" w:type="dxa"/>
            <w:vMerge/>
          </w:tcPr>
          <w:p w14:paraId="00B90619" w14:textId="77777777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</w:p>
        </w:tc>
        <w:tc>
          <w:tcPr>
            <w:tcW w:w="2990" w:type="dxa"/>
          </w:tcPr>
          <w:p w14:paraId="552BB0AB" w14:textId="58ACB7D5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Называет первое задание – сделать артикуляционную гимнастику</w:t>
            </w:r>
          </w:p>
        </w:tc>
        <w:tc>
          <w:tcPr>
            <w:tcW w:w="2312" w:type="dxa"/>
          </w:tcPr>
          <w:p w14:paraId="082563D2" w14:textId="01E60186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сделают артикуляционную гимнастику</w:t>
            </w:r>
          </w:p>
        </w:tc>
        <w:tc>
          <w:tcPr>
            <w:tcW w:w="2487" w:type="dxa"/>
            <w:vMerge/>
          </w:tcPr>
          <w:p w14:paraId="1D732A1C" w14:textId="4F3A8BDF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</w:p>
        </w:tc>
      </w:tr>
      <w:tr w:rsidR="00015C66" w:rsidRPr="00B365FB" w14:paraId="52A5F02D" w14:textId="77777777" w:rsidTr="00EF6395">
        <w:tc>
          <w:tcPr>
            <w:tcW w:w="1555" w:type="dxa"/>
            <w:vMerge/>
          </w:tcPr>
          <w:p w14:paraId="7116160C" w14:textId="77777777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</w:p>
        </w:tc>
        <w:tc>
          <w:tcPr>
            <w:tcW w:w="2990" w:type="dxa"/>
          </w:tcPr>
          <w:p w14:paraId="7758BD4C" w14:textId="4C46FFFC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предлагает выполнить второе задание – проговаривание чистоговорок</w:t>
            </w:r>
          </w:p>
        </w:tc>
        <w:tc>
          <w:tcPr>
            <w:tcW w:w="2312" w:type="dxa"/>
          </w:tcPr>
          <w:p w14:paraId="2262FF07" w14:textId="02E7FF33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в след за педагогом повторяют чистоговорки</w:t>
            </w:r>
          </w:p>
        </w:tc>
        <w:tc>
          <w:tcPr>
            <w:tcW w:w="2487" w:type="dxa"/>
            <w:vMerge/>
          </w:tcPr>
          <w:p w14:paraId="4ADE711B" w14:textId="77777777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</w:p>
        </w:tc>
      </w:tr>
      <w:tr w:rsidR="00015C66" w:rsidRPr="00B365FB" w14:paraId="7CD4E0EB" w14:textId="77777777" w:rsidTr="00EF6395">
        <w:tc>
          <w:tcPr>
            <w:tcW w:w="1555" w:type="dxa"/>
            <w:vMerge/>
          </w:tcPr>
          <w:p w14:paraId="42FBC03F" w14:textId="77777777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</w:p>
        </w:tc>
        <w:tc>
          <w:tcPr>
            <w:tcW w:w="2990" w:type="dxa"/>
          </w:tcPr>
          <w:p w14:paraId="4F0AF8D1" w14:textId="23B3DD79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Подводит к выполнению третьего задания – определение твердости и мягкости звуков, и расстановки слов.</w:t>
            </w:r>
          </w:p>
        </w:tc>
        <w:tc>
          <w:tcPr>
            <w:tcW w:w="2312" w:type="dxa"/>
          </w:tcPr>
          <w:p w14:paraId="72F85226" w14:textId="46F41744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определяют твердость и мягкость звуков в словах и делят слова в соответствии с заданием.</w:t>
            </w:r>
          </w:p>
        </w:tc>
        <w:tc>
          <w:tcPr>
            <w:tcW w:w="2487" w:type="dxa"/>
            <w:vMerge/>
          </w:tcPr>
          <w:p w14:paraId="3B746F0C" w14:textId="77777777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</w:p>
        </w:tc>
      </w:tr>
      <w:tr w:rsidR="00015C66" w:rsidRPr="00B365FB" w14:paraId="0E63CFAF" w14:textId="77777777" w:rsidTr="00EF6395">
        <w:tc>
          <w:tcPr>
            <w:tcW w:w="1555" w:type="dxa"/>
            <w:vMerge/>
          </w:tcPr>
          <w:p w14:paraId="0DC5951B" w14:textId="77777777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</w:p>
        </w:tc>
        <w:tc>
          <w:tcPr>
            <w:tcW w:w="2990" w:type="dxa"/>
          </w:tcPr>
          <w:p w14:paraId="6FF5D87D" w14:textId="3B5C3C3B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 xml:space="preserve">предлагает выполнить </w:t>
            </w:r>
            <w:proofErr w:type="spellStart"/>
            <w:r w:rsidRPr="00B365FB">
              <w:rPr>
                <w:sz w:val="26"/>
                <w:szCs w:val="26"/>
              </w:rPr>
              <w:t>физминутку</w:t>
            </w:r>
            <w:proofErr w:type="spellEnd"/>
          </w:p>
        </w:tc>
        <w:tc>
          <w:tcPr>
            <w:tcW w:w="2312" w:type="dxa"/>
          </w:tcPr>
          <w:p w14:paraId="457F2FA4" w14:textId="37ABA0BC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 xml:space="preserve">выполняют </w:t>
            </w:r>
            <w:proofErr w:type="spellStart"/>
            <w:r w:rsidRPr="00B365FB">
              <w:rPr>
                <w:sz w:val="26"/>
                <w:szCs w:val="26"/>
              </w:rPr>
              <w:t>физминутку</w:t>
            </w:r>
            <w:proofErr w:type="spellEnd"/>
            <w:r w:rsidRPr="00B365FB">
              <w:rPr>
                <w:sz w:val="26"/>
                <w:szCs w:val="26"/>
              </w:rPr>
              <w:t xml:space="preserve"> под стихотворение, прочтенное педагогом</w:t>
            </w:r>
          </w:p>
        </w:tc>
        <w:tc>
          <w:tcPr>
            <w:tcW w:w="2487" w:type="dxa"/>
            <w:vMerge/>
          </w:tcPr>
          <w:p w14:paraId="3B5386B6" w14:textId="77777777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</w:p>
        </w:tc>
      </w:tr>
      <w:tr w:rsidR="00015C66" w:rsidRPr="00B365FB" w14:paraId="2DB78FAC" w14:textId="77777777" w:rsidTr="00EF6395">
        <w:tc>
          <w:tcPr>
            <w:tcW w:w="1555" w:type="dxa"/>
            <w:vMerge/>
          </w:tcPr>
          <w:p w14:paraId="26231EB4" w14:textId="77777777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</w:p>
        </w:tc>
        <w:tc>
          <w:tcPr>
            <w:tcW w:w="2990" w:type="dxa"/>
          </w:tcPr>
          <w:p w14:paraId="2C5DA6B9" w14:textId="3704CF6B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Предлагает выполнить последнее задание – прослушать текст, ответить на вопросы, составить пересказ по схеме</w:t>
            </w:r>
          </w:p>
        </w:tc>
        <w:tc>
          <w:tcPr>
            <w:tcW w:w="2312" w:type="dxa"/>
          </w:tcPr>
          <w:p w14:paraId="1FD1DE0D" w14:textId="03C608A3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слушают текст, отвечают на вопросы, составляют пересказ по схеме</w:t>
            </w:r>
          </w:p>
        </w:tc>
        <w:tc>
          <w:tcPr>
            <w:tcW w:w="2487" w:type="dxa"/>
            <w:vMerge/>
          </w:tcPr>
          <w:p w14:paraId="51406034" w14:textId="77777777" w:rsidR="00015C66" w:rsidRPr="00B365FB" w:rsidRDefault="00015C66" w:rsidP="00DA2743">
            <w:pPr>
              <w:ind w:firstLine="0"/>
              <w:rPr>
                <w:sz w:val="26"/>
                <w:szCs w:val="26"/>
              </w:rPr>
            </w:pPr>
          </w:p>
        </w:tc>
      </w:tr>
      <w:tr w:rsidR="004A57AA" w:rsidRPr="00B365FB" w14:paraId="12AA45AD" w14:textId="77777777" w:rsidTr="00F961AD">
        <w:trPr>
          <w:trHeight w:val="2117"/>
        </w:trPr>
        <w:tc>
          <w:tcPr>
            <w:tcW w:w="1555" w:type="dxa"/>
          </w:tcPr>
          <w:p w14:paraId="29770728" w14:textId="101888E2" w:rsidR="004A57AA" w:rsidRPr="00B365FB" w:rsidRDefault="006A10B1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Заключительный этап (рефлексия)</w:t>
            </w:r>
          </w:p>
        </w:tc>
        <w:tc>
          <w:tcPr>
            <w:tcW w:w="2990" w:type="dxa"/>
          </w:tcPr>
          <w:p w14:paraId="565A63D2" w14:textId="6855A395" w:rsidR="004A57AA" w:rsidRPr="00B365FB" w:rsidRDefault="006A10B1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 xml:space="preserve">Подводит детей к рассуждению о том, как они справились с заданиями. Что получилось, что </w:t>
            </w:r>
            <w:r w:rsidR="00F231F9" w:rsidRPr="00B365FB">
              <w:rPr>
                <w:sz w:val="26"/>
                <w:szCs w:val="26"/>
              </w:rPr>
              <w:t>оказалось сложным.</w:t>
            </w:r>
          </w:p>
        </w:tc>
        <w:tc>
          <w:tcPr>
            <w:tcW w:w="2312" w:type="dxa"/>
          </w:tcPr>
          <w:p w14:paraId="64B44468" w14:textId="62CCA38D" w:rsidR="004A57AA" w:rsidRPr="00B365FB" w:rsidRDefault="00F231F9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 xml:space="preserve">Делятся впечатлениями, </w:t>
            </w:r>
            <w:r w:rsidR="00F20C18" w:rsidRPr="00B365FB">
              <w:rPr>
                <w:sz w:val="26"/>
                <w:szCs w:val="26"/>
              </w:rPr>
              <w:t>рассказывают,</w:t>
            </w:r>
            <w:r w:rsidRPr="00B365FB">
              <w:rPr>
                <w:sz w:val="26"/>
                <w:szCs w:val="26"/>
              </w:rPr>
              <w:t xml:space="preserve"> что получилось выполнить, с чем возникли затруднения.</w:t>
            </w:r>
          </w:p>
        </w:tc>
        <w:tc>
          <w:tcPr>
            <w:tcW w:w="2487" w:type="dxa"/>
          </w:tcPr>
          <w:p w14:paraId="72B130CE" w14:textId="2D7ECA2C" w:rsidR="004A57AA" w:rsidRPr="00B365FB" w:rsidRDefault="00F231F9" w:rsidP="00DA2743">
            <w:pPr>
              <w:ind w:firstLine="0"/>
              <w:rPr>
                <w:sz w:val="26"/>
                <w:szCs w:val="26"/>
              </w:rPr>
            </w:pPr>
            <w:r w:rsidRPr="00B365FB">
              <w:rPr>
                <w:sz w:val="26"/>
                <w:szCs w:val="26"/>
              </w:rPr>
              <w:t>Подведен</w:t>
            </w:r>
            <w:r w:rsidR="00F20C18" w:rsidRPr="00B365FB">
              <w:rPr>
                <w:sz w:val="26"/>
                <w:szCs w:val="26"/>
              </w:rPr>
              <w:t xml:space="preserve"> </w:t>
            </w:r>
            <w:r w:rsidRPr="00B365FB">
              <w:rPr>
                <w:sz w:val="26"/>
                <w:szCs w:val="26"/>
              </w:rPr>
              <w:t>итог</w:t>
            </w:r>
            <w:r w:rsidR="00F20C18" w:rsidRPr="00B365FB">
              <w:rPr>
                <w:sz w:val="26"/>
                <w:szCs w:val="26"/>
              </w:rPr>
              <w:t xml:space="preserve"> занятия</w:t>
            </w:r>
          </w:p>
        </w:tc>
      </w:tr>
    </w:tbl>
    <w:p w14:paraId="1746A9F2" w14:textId="77777777" w:rsidR="008C3F2D" w:rsidRDefault="008C3F2D" w:rsidP="00F961AD">
      <w:pPr>
        <w:ind w:firstLine="0"/>
      </w:pPr>
      <w:bookmarkStart w:id="0" w:name="_GoBack"/>
      <w:bookmarkEnd w:id="0"/>
    </w:p>
    <w:sectPr w:rsidR="008C3F2D" w:rsidSect="008C5748">
      <w:pgSz w:w="11906" w:h="16838" w:code="9"/>
      <w:pgMar w:top="568" w:right="851" w:bottom="1134" w:left="1701" w:header="709" w:footer="709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89A"/>
    <w:rsid w:val="00015C66"/>
    <w:rsid w:val="0004558A"/>
    <w:rsid w:val="000E350D"/>
    <w:rsid w:val="00142687"/>
    <w:rsid w:val="001C4C44"/>
    <w:rsid w:val="001C7B40"/>
    <w:rsid w:val="001D2FE2"/>
    <w:rsid w:val="002B701A"/>
    <w:rsid w:val="002D6300"/>
    <w:rsid w:val="00347A7A"/>
    <w:rsid w:val="00470000"/>
    <w:rsid w:val="004A57AA"/>
    <w:rsid w:val="005426EE"/>
    <w:rsid w:val="005B036D"/>
    <w:rsid w:val="006A10B1"/>
    <w:rsid w:val="006A2982"/>
    <w:rsid w:val="006D348A"/>
    <w:rsid w:val="006F5B15"/>
    <w:rsid w:val="008B6512"/>
    <w:rsid w:val="008C3F2D"/>
    <w:rsid w:val="008C5748"/>
    <w:rsid w:val="00961D2B"/>
    <w:rsid w:val="009630EB"/>
    <w:rsid w:val="00991336"/>
    <w:rsid w:val="009B0AA7"/>
    <w:rsid w:val="00B365FB"/>
    <w:rsid w:val="00B74213"/>
    <w:rsid w:val="00B952C8"/>
    <w:rsid w:val="00BF3E54"/>
    <w:rsid w:val="00C22C52"/>
    <w:rsid w:val="00CC7B49"/>
    <w:rsid w:val="00D0047E"/>
    <w:rsid w:val="00D17C69"/>
    <w:rsid w:val="00D64943"/>
    <w:rsid w:val="00D90792"/>
    <w:rsid w:val="00DA2743"/>
    <w:rsid w:val="00E10EC3"/>
    <w:rsid w:val="00E2705C"/>
    <w:rsid w:val="00EF6395"/>
    <w:rsid w:val="00F055EB"/>
    <w:rsid w:val="00F20C18"/>
    <w:rsid w:val="00F231F9"/>
    <w:rsid w:val="00F2489A"/>
    <w:rsid w:val="00F961AD"/>
    <w:rsid w:val="00FD0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6A75F"/>
  <w15:chartTrackingRefBased/>
  <w15:docId w15:val="{EFEEBAE1-8720-48E6-93F7-507FFC7F5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8"/>
        <w:szCs w:val="24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D0A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274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9449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437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Хидирова Гульмира</dc:creator>
  <cp:keywords/>
  <dc:description/>
  <cp:lastModifiedBy>Хидирова Гульмира</cp:lastModifiedBy>
  <cp:revision>7</cp:revision>
  <dcterms:created xsi:type="dcterms:W3CDTF">2024-04-04T06:26:00Z</dcterms:created>
  <dcterms:modified xsi:type="dcterms:W3CDTF">2025-01-26T14:25:00Z</dcterms:modified>
</cp:coreProperties>
</file>