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EA" w:rsidRPr="00C24BEA" w:rsidRDefault="00C24BEA" w:rsidP="00C24BEA">
      <w:pPr>
        <w:spacing w:line="240" w:lineRule="auto"/>
        <w:ind w:left="0" w:right="-1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EA">
        <w:rPr>
          <w:rFonts w:ascii="Times New Roman" w:hAnsi="Times New Roman" w:cs="Times New Roman"/>
          <w:b/>
          <w:sz w:val="28"/>
          <w:szCs w:val="28"/>
        </w:rPr>
        <w:t>Характеристика коммуникативной компетентности специалистов социально-культурной сферы</w:t>
      </w:r>
    </w:p>
    <w:p w:rsidR="00C24BEA" w:rsidRPr="00C24BEA" w:rsidRDefault="00C24BEA" w:rsidP="00C24BEA">
      <w:pPr>
        <w:spacing w:line="240" w:lineRule="auto"/>
        <w:ind w:left="0" w:right="-1" w:firstLine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4BEA">
        <w:rPr>
          <w:rFonts w:ascii="Times New Roman" w:hAnsi="Times New Roman" w:cs="Times New Roman"/>
          <w:i/>
          <w:sz w:val="28"/>
          <w:szCs w:val="28"/>
        </w:rPr>
        <w:t>Кайкова С.Б., преподаватель</w:t>
      </w:r>
    </w:p>
    <w:p w:rsidR="00C24BEA" w:rsidRPr="00C24BEA" w:rsidRDefault="00C24BEA" w:rsidP="00C24BEA">
      <w:pPr>
        <w:spacing w:line="240" w:lineRule="auto"/>
        <w:ind w:left="0" w:right="-1" w:firstLine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4BEA">
        <w:rPr>
          <w:rFonts w:ascii="Times New Roman" w:hAnsi="Times New Roman" w:cs="Times New Roman"/>
          <w:i/>
          <w:sz w:val="28"/>
          <w:szCs w:val="28"/>
        </w:rPr>
        <w:t xml:space="preserve"> общепрофессиональных дисциплин</w:t>
      </w:r>
    </w:p>
    <w:p w:rsidR="00C24BEA" w:rsidRPr="00C24BEA" w:rsidRDefault="00C24BEA" w:rsidP="00C24BEA">
      <w:pPr>
        <w:spacing w:line="240" w:lineRule="auto"/>
        <w:ind w:left="0" w:right="-1" w:firstLine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4BEA">
        <w:rPr>
          <w:rFonts w:ascii="Times New Roman" w:hAnsi="Times New Roman" w:cs="Times New Roman"/>
          <w:i/>
          <w:sz w:val="28"/>
          <w:szCs w:val="28"/>
        </w:rPr>
        <w:t>ОГБПОУ «Рязанский колледж культуры»</w:t>
      </w:r>
    </w:p>
    <w:p w:rsidR="00C24BEA" w:rsidRPr="00C24BEA" w:rsidRDefault="00C24BEA" w:rsidP="00C24BEA">
      <w:pPr>
        <w:spacing w:line="240" w:lineRule="auto"/>
        <w:ind w:left="0" w:right="-1" w:firstLine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4B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Коммуникативная компетентность выступает одной из базовых </w:t>
      </w:r>
      <w:bookmarkStart w:id="0" w:name="_GoBack"/>
      <w:bookmarkEnd w:id="0"/>
      <w:r w:rsidRPr="00C24BEA">
        <w:rPr>
          <w:rFonts w:ascii="Times New Roman" w:hAnsi="Times New Roman" w:cs="Times New Roman"/>
          <w:sz w:val="28"/>
          <w:szCs w:val="28"/>
        </w:rPr>
        <w:t xml:space="preserve">характеристик профессиональной деятельности специалистов в системе профессий «человек–человек». Формирование коммуникативной компетентности специалиста социально-культурной сферы является одной из главных задач в процессе подготовки будущего специалиста в колледже, необходимым условием его личностного и профессионального становления и развития. Термин «коммуникативная компетентность» разрабатывается в научной среде сравнительно недавно, однако к настоящему времени он получил однозначное толкование.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Анализ многих подходов к осмыслению данного термина позволил выявить, на наш взгляд, несколько наиболее емких определений. Первое принадлежит С.Е. Шишову и И.Г. Агапову, которые под компетентностью обучаемых понимают «общую способность и готовность личности к деятельности,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основанноц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 на знаниях и опыте, которые приобретены благодаря обучению, ориентированные на самостоятельное участие личности в учебно-познавательном процессе, а также направленные на ее успешное включение в трудовую деятельность» [].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Компетентность специалиста социально-культурной сферы отражает подготовленность человека к выполнению социально-культурной деятельности и включает не только когнитивные (навыки и умения, профессиональные знания), но и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некогнитивные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 (мотивацию, ценностные ориентации, морально-этические установки и т.д.) компоненты. Кроме этого компетентность обеспечивает успешность социально-культурной деятельности в современных динамично меняющихся условиях, так как предполагает оценку не уровня усвоения знаний и умений в соответствии с образовательной программой колледжа, а качеств выпускника, которые могут быть востребованы на современном рынке труда. В основном понятие «коммуникативная компетентность» используется в таких науках, как филология, психология, педагогика, социология.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Отметим, что в современной научной литературе существует многообразие определений и характеристик исследуемого понятия. Но все исследователи сходны в том, что коммуникативная компетентность является неотъемлемой частью профессиональной деятельности, как и специальные навыки и умения, а уровень ее развития сказывается на результатах профессиональной деятельности. Компетентность в сфере делового общения стала одной из главных составляющих высокого профессионального уровня специалиста в любой области человеческой деятельности.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В настоящее время эффективно действующим оказывается специалист культуры, адекватно реагирующий на новые социальные вызовы и ожидания, </w:t>
      </w:r>
      <w:r w:rsidRPr="00C24BEA">
        <w:rPr>
          <w:rFonts w:ascii="Times New Roman" w:hAnsi="Times New Roman" w:cs="Times New Roman"/>
          <w:sz w:val="28"/>
          <w:szCs w:val="28"/>
        </w:rPr>
        <w:lastRenderedPageBreak/>
        <w:t xml:space="preserve">мобильный, способный к профессиональному самосовершенствованию и саморазвитию. Современная социально-психологическая ситуация требует повышенной стрессоустойчивости в профессиональной среде, в которой человек вступает в деловые отношения. Это требует выработки адекватных приемов общения, позволяющих достичь практического результата и при этом свести к минимуму отрицательные последствия, которые могут быть связаны с непониманием другого, с неумением четко изложить свою позицию, аргументировать ее.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Социально-культурная деятельность требует особой профессиональной компетентности от специалиста, которая формируется как комплекс профессиональных знаний, умений, навыков, получаемых в процессе образования и через собственный личностный вклад, свой опыт, а также мотивы, отношения, ценности. Коммуникативная компетентность является одним из важнейших показателей социально-профессионального статуса специалиста культуры, позволяющих ему выйти на высокий уровень осуществления профессиональных функций и реализовать социальный заказ и ожидания общества.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В традиционном представлении коммуникативные умения – это умения правильно, грамотно, доходчиво объяснить свою мысль и адекватно воспринимать ее. Это комплекс осознанных коммуникативных действий, основанных на высокой теоретической и практической подготовке в образовании, позволяющий творчески использовать знания для отражения и преобразования окружающей человека действительности. Развитие коммуникативных умений сопряжено с формированием и развитием личностных новообразований, как в сфере интеллекта, так и в сфере доминирующих профессионально значимых характеристик.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необходимость в качественно подготовленных руководителях и специалистах культуры, обладающих высоким уровнем коммуникативной компетентности. Мы провели эмпирическое исследование с помощью ряда методик, позволяющих определить уровень коммуникативной компетентности специалистов социально-культурной сферы, на основании результатов, которого, сформулировали вывод о том, что коммуникативная компетентность социально-культурных работников соответствует среднему уровню и нуждается в развитии.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 xml:space="preserve">На основе исследования был разработан социальный проект повышения уровня коммуникативной компетентности социально-культурных работников, который доказал свою эффективность в течение первого года реализации и тем самым подтвердили гипотезу о том, что высокого уровня развития коммуникативной компетентности социально-культурных работников можно добиться посредством воздействия на их личностные качества, обуславливающие развитие коммуникативной компетентности. 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В заключение статьи отметим, что коммуникативная компетентность представляет собой интегральное, относительно стабильное, целостное психологическое образование, проявляемое в индивидуально-</w:t>
      </w:r>
      <w:r w:rsidRPr="00C24BEA">
        <w:rPr>
          <w:rFonts w:ascii="Times New Roman" w:hAnsi="Times New Roman" w:cs="Times New Roman"/>
          <w:sz w:val="28"/>
          <w:szCs w:val="28"/>
        </w:rPr>
        <w:lastRenderedPageBreak/>
        <w:t>психологических, личностных особенностях, в поведении и общении специалиста культуры. Несмотря на различие в понимании составляющих коммуникативной компетентности, все авторы сходятся во мнении, что по существу коммуникативная компетентность представляет собой способность устанавливать и поддерживать необходимые деловые контакты с другими людьми.</w:t>
      </w:r>
    </w:p>
    <w:p w:rsidR="00C24BEA" w:rsidRPr="00C24BEA" w:rsidRDefault="00C24BEA" w:rsidP="00C24BEA">
      <w:pPr>
        <w:spacing w:line="240" w:lineRule="auto"/>
        <w:ind w:left="0" w:right="-1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4BE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1.</w:t>
      </w:r>
      <w:r w:rsidRPr="00C24BEA">
        <w:rPr>
          <w:rFonts w:ascii="Times New Roman" w:hAnsi="Times New Roman" w:cs="Times New Roman"/>
          <w:sz w:val="28"/>
          <w:szCs w:val="28"/>
        </w:rPr>
        <w:tab/>
        <w:t xml:space="preserve">Гончарова К.Э. Структура коммуникативной компетентности будущего специалиста // Личность, семья и общество: вопросы педагогики и психологии: сб. ст. по матер. XI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. науч.-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. Часть I. – Новосибирск: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СибАК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>, 2011.</w:t>
      </w: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2.</w:t>
      </w:r>
      <w:r w:rsidRPr="00C24BEA">
        <w:rPr>
          <w:rFonts w:ascii="Times New Roman" w:hAnsi="Times New Roman" w:cs="Times New Roman"/>
          <w:sz w:val="28"/>
          <w:szCs w:val="28"/>
        </w:rPr>
        <w:tab/>
        <w:t xml:space="preserve">Захарова Т.В., Басалаева Н.В., Казакова Т.В., Игнатьева Н.К.,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Киргизова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Бахор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 Т.А. Коммуникативная компетентность: понятия, характеристики // Современные проблемы науки и образования. – 2015. – № 4. URL: http://science-education.ru/ru/article/view?id=20413 (дата обращения: 22.12.2018).</w:t>
      </w: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3.</w:t>
      </w:r>
      <w:r w:rsidRPr="00C24BEA">
        <w:rPr>
          <w:rFonts w:ascii="Times New Roman" w:hAnsi="Times New Roman" w:cs="Times New Roman"/>
          <w:sz w:val="28"/>
          <w:szCs w:val="28"/>
        </w:rPr>
        <w:tab/>
        <w:t>Макарова Л. В. Развитие персональной компетентности руководителя в управлении ДОУ // Руководитель ДОУ. 2011. № 2 (3).</w:t>
      </w: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4.</w:t>
      </w:r>
      <w:r w:rsidRPr="00C24B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Местечкин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 В. И. Развитие коммуникативной компетентности менеджеров образования в процессе повышения </w:t>
      </w:r>
      <w:proofErr w:type="gramStart"/>
      <w:r w:rsidRPr="00C24BEA">
        <w:rPr>
          <w:rFonts w:ascii="Times New Roman" w:hAnsi="Times New Roman" w:cs="Times New Roman"/>
          <w:sz w:val="28"/>
          <w:szCs w:val="28"/>
        </w:rPr>
        <w:t>квалификации :</w:t>
      </w:r>
      <w:proofErr w:type="gramEnd"/>
      <w:r w:rsidRPr="00C2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BE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24BEA">
        <w:rPr>
          <w:rFonts w:ascii="Times New Roman" w:hAnsi="Times New Roman" w:cs="Times New Roman"/>
          <w:sz w:val="28"/>
          <w:szCs w:val="28"/>
        </w:rPr>
        <w:t>.... канд. пед. наук. Челябинск, 2003.</w:t>
      </w: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5.</w:t>
      </w:r>
      <w:r w:rsidRPr="00C24BEA">
        <w:rPr>
          <w:rFonts w:ascii="Times New Roman" w:hAnsi="Times New Roman" w:cs="Times New Roman"/>
          <w:sz w:val="28"/>
          <w:szCs w:val="28"/>
        </w:rPr>
        <w:tab/>
        <w:t xml:space="preserve">Панфилова А. П. Деловая коммуникация в профессиональной деятельности: учеб. пособие. </w:t>
      </w:r>
      <w:proofErr w:type="gramStart"/>
      <w:r w:rsidRPr="00C24BEA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C24BEA">
        <w:rPr>
          <w:rFonts w:ascii="Times New Roman" w:hAnsi="Times New Roman" w:cs="Times New Roman"/>
          <w:sz w:val="28"/>
          <w:szCs w:val="28"/>
        </w:rPr>
        <w:t xml:space="preserve"> Знание, 2001. 496 с.</w:t>
      </w: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6.</w:t>
      </w:r>
      <w:r w:rsidRPr="00C24BEA">
        <w:rPr>
          <w:rFonts w:ascii="Times New Roman" w:hAnsi="Times New Roman" w:cs="Times New Roman"/>
          <w:sz w:val="28"/>
          <w:szCs w:val="28"/>
        </w:rPr>
        <w:tab/>
        <w:t>Петровская Л.А. Развитие компетентного общения как одно из направлений оказания психологической помощи // Введение в практическую социальную психологию / под ред. Ю.М. Жукова, Л.А. Петровской, О.В. Соловьевой. М.: Смысл, 1999. С.150—166.</w:t>
      </w:r>
    </w:p>
    <w:p w:rsidR="00C24BEA" w:rsidRPr="00C24BEA" w:rsidRDefault="00C24BEA" w:rsidP="00C24BEA">
      <w:pPr>
        <w:spacing w:line="240" w:lineRule="auto"/>
        <w:ind w:left="0" w:right="-1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24BEA">
        <w:rPr>
          <w:rFonts w:ascii="Times New Roman" w:hAnsi="Times New Roman" w:cs="Times New Roman"/>
          <w:sz w:val="28"/>
          <w:szCs w:val="28"/>
        </w:rPr>
        <w:t>7.</w:t>
      </w:r>
      <w:r w:rsidRPr="00C24BEA">
        <w:rPr>
          <w:rFonts w:ascii="Times New Roman" w:hAnsi="Times New Roman" w:cs="Times New Roman"/>
          <w:sz w:val="28"/>
          <w:szCs w:val="28"/>
        </w:rPr>
        <w:tab/>
        <w:t xml:space="preserve">Рождественская </w:t>
      </w:r>
      <w:proofErr w:type="gramStart"/>
      <w:r w:rsidRPr="00C24BEA">
        <w:rPr>
          <w:rFonts w:ascii="Times New Roman" w:hAnsi="Times New Roman" w:cs="Times New Roman"/>
          <w:sz w:val="28"/>
          <w:szCs w:val="28"/>
        </w:rPr>
        <w:t>С.В..</w:t>
      </w:r>
      <w:proofErr w:type="gramEnd"/>
      <w:r w:rsidRPr="00C24BEA">
        <w:rPr>
          <w:rFonts w:ascii="Times New Roman" w:hAnsi="Times New Roman" w:cs="Times New Roman"/>
          <w:sz w:val="28"/>
          <w:szCs w:val="28"/>
        </w:rPr>
        <w:t xml:space="preserve"> Управленческая коммуникация // Народное образование.2001. № 12.</w:t>
      </w:r>
    </w:p>
    <w:p w:rsidR="00DF653E" w:rsidRDefault="00DF653E"/>
    <w:sectPr w:rsidR="00DF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77"/>
    <w:rsid w:val="009E7B77"/>
    <w:rsid w:val="00B3770D"/>
    <w:rsid w:val="00C24BEA"/>
    <w:rsid w:val="00C558A6"/>
    <w:rsid w:val="00D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0AFCC-405C-44F3-8C5F-8D60FF76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EA"/>
    <w:pPr>
      <w:spacing w:after="0" w:line="403" w:lineRule="atLeast"/>
      <w:ind w:left="1134" w:right="680" w:firstLine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2019-11-13T11:41:00Z</dcterms:created>
  <dcterms:modified xsi:type="dcterms:W3CDTF">2019-11-13T11:42:00Z</dcterms:modified>
</cp:coreProperties>
</file>