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EB" w:rsidRDefault="002A73BC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8" type="#_x0000_t109" style="position:absolute;left:0;text-align:left;margin-left:3.1pt;margin-top:-39.45pt;width:555pt;height:801.75pt;z-index:251659264;visibility:visible" strokecolor="black [3213]" strokeweight="7.5pt">
            <v:stroke linestyle="thickBetweenThin"/>
            <v:shadow color="#868686"/>
            <v:textbox>
              <w:txbxContent>
                <w:p w:rsidR="00C913EB" w:rsidRDefault="00C913EB" w:rsidP="00C913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C913EB" w:rsidRPr="00C94DAD" w:rsidRDefault="00C913EB" w:rsidP="00C913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94DA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FC489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C94DA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C913EB" w:rsidRPr="00C94DAD" w:rsidRDefault="00C94DAD" w:rsidP="00C913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94DA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«Детский сад </w:t>
                  </w:r>
                  <w:r w:rsidR="00FC489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  <w:r w:rsidR="005A03C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="00C913EB" w:rsidRPr="00C94DA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  <w:r w:rsidR="00DE395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ИГОСК</w:t>
                  </w:r>
                </w:p>
                <w:p w:rsidR="00C913EB" w:rsidRPr="00C94DAD" w:rsidRDefault="00C913EB" w:rsidP="00C913EB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C913EB" w:rsidRPr="00620C6C" w:rsidRDefault="00C913EB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913EB" w:rsidRPr="00620C6C" w:rsidRDefault="00C913EB" w:rsidP="00C913EB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913EB" w:rsidRPr="00620C6C" w:rsidRDefault="00C913EB" w:rsidP="00C913EB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913EB" w:rsidRPr="00620C6C" w:rsidRDefault="00C913EB" w:rsidP="00C913EB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913EB" w:rsidRPr="00620C6C" w:rsidRDefault="00C913EB" w:rsidP="00C913EB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14907" w:rsidRPr="00C14907" w:rsidRDefault="005A03CB" w:rsidP="00DE3954">
                  <w:pPr>
                    <w:spacing w:after="0"/>
                    <w:ind w:left="623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913EB" w:rsidRPr="00C14907" w:rsidRDefault="00C913EB" w:rsidP="00C913EB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913EB" w:rsidRPr="00C14907" w:rsidRDefault="00C913EB" w:rsidP="00C913EB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913EB" w:rsidRPr="00C14907" w:rsidRDefault="00C913EB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E3954" w:rsidRPr="00C14907" w:rsidRDefault="00DE3954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Default="005A03CB" w:rsidP="00DE3954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Конспект перспективного плана работы с родителями</w:t>
                  </w:r>
                </w:p>
                <w:p w:rsidR="005A03CB" w:rsidRDefault="005A03CB" w:rsidP="00DE3954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воспитателя высшей квалификационной категории</w:t>
                  </w:r>
                </w:p>
                <w:p w:rsidR="005A03CB" w:rsidRPr="005A03CB" w:rsidRDefault="005A03CB" w:rsidP="00DE3954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Кривенко Валентины Владимировны</w:t>
                  </w:r>
                </w:p>
                <w:p w:rsidR="00C913EB" w:rsidRPr="00C14907" w:rsidRDefault="005A03CB" w:rsidP="00C913EB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14907" w:rsidRDefault="00C14907" w:rsidP="00C913EB"/>
                <w:p w:rsidR="00DE3954" w:rsidRDefault="00DE3954" w:rsidP="00C913EB"/>
                <w:p w:rsidR="00290D7D" w:rsidRDefault="00290D7D" w:rsidP="00C913EB">
                  <w:bookmarkStart w:id="0" w:name="_GoBack"/>
                  <w:bookmarkEnd w:id="0"/>
                </w:p>
                <w:p w:rsidR="00C14907" w:rsidRDefault="00C14907" w:rsidP="00C913EB"/>
                <w:p w:rsidR="005A03CB" w:rsidRDefault="005A03CB" w:rsidP="00C913EB"/>
                <w:p w:rsidR="005A03CB" w:rsidRDefault="005A03CB" w:rsidP="00C913EB"/>
                <w:p w:rsidR="005A03CB" w:rsidRDefault="005A03CB" w:rsidP="00C913EB"/>
                <w:p w:rsidR="005A03CB" w:rsidRDefault="005A03CB" w:rsidP="00C913EB"/>
                <w:p w:rsidR="005A03CB" w:rsidRPr="00C14907" w:rsidRDefault="005A03CB" w:rsidP="00C913EB"/>
                <w:p w:rsidR="005A03CB" w:rsidRDefault="005A03CB" w:rsidP="00C913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A03CB" w:rsidRDefault="005A03CB" w:rsidP="00C913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913EB" w:rsidRPr="00C14907" w:rsidRDefault="00DE3954" w:rsidP="00C913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2019</w:t>
                  </w:r>
                  <w:r w:rsidR="005A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14907"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учебный </w:t>
                  </w:r>
                  <w:r w:rsidR="00C913EB"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C14907"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  <w:p w:rsidR="00C913EB" w:rsidRDefault="00C913EB" w:rsidP="00C913EB"/>
              </w:txbxContent>
            </v:textbox>
          </v:shape>
        </w:pict>
      </w: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907" w:rsidRDefault="00C14907" w:rsidP="00C9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954" w:rsidRPr="00DE3954" w:rsidRDefault="00DE3954" w:rsidP="00DE395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DE3954">
        <w:rPr>
          <w:rFonts w:ascii="Times New Roman" w:hAnsi="Times New Roman" w:cs="Times New Roman"/>
          <w:sz w:val="28"/>
          <w:szCs w:val="28"/>
        </w:rPr>
        <w:t>формирование навыков в</w:t>
      </w:r>
      <w:r>
        <w:rPr>
          <w:rFonts w:ascii="Times New Roman" w:hAnsi="Times New Roman" w:cs="Times New Roman"/>
          <w:sz w:val="28"/>
          <w:szCs w:val="28"/>
        </w:rPr>
        <w:t>заимодействия взрослых и детей.</w:t>
      </w:r>
    </w:p>
    <w:p w:rsidR="00DE3954" w:rsidRDefault="00DE3954" w:rsidP="00DE395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E3954" w:rsidRPr="00DE3954" w:rsidRDefault="00DE3954" w:rsidP="00DE3954">
      <w:pPr>
        <w:pStyle w:val="a7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>приобщать родителей к активной жизни группы;</w:t>
      </w:r>
    </w:p>
    <w:p w:rsidR="00DE3954" w:rsidRPr="00DE3954" w:rsidRDefault="00DE3954" w:rsidP="00DE3954">
      <w:pPr>
        <w:pStyle w:val="a7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>объединить усилия по воспитанию и обучению детей;</w:t>
      </w:r>
    </w:p>
    <w:p w:rsidR="00DE3954" w:rsidRPr="00DE3954" w:rsidRDefault="00DE3954" w:rsidP="00DE3954">
      <w:pPr>
        <w:pStyle w:val="a7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DE3954" w:rsidRPr="00DE3954" w:rsidRDefault="00DE3954" w:rsidP="00DE3954">
      <w:pPr>
        <w:pStyle w:val="a7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>изучение и обобщение лучшего семейного воспитания;</w:t>
      </w:r>
    </w:p>
    <w:p w:rsidR="00DE3954" w:rsidRPr="00DE3954" w:rsidRDefault="00DE3954" w:rsidP="00DE3954">
      <w:pPr>
        <w:pStyle w:val="a7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и партнерских отношений с родителями </w:t>
      </w:r>
    </w:p>
    <w:p w:rsidR="00DE3954" w:rsidRDefault="00DE3954" w:rsidP="00DE3954">
      <w:pPr>
        <w:pStyle w:val="a7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E3954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DE3954" w:rsidRPr="00DE3954" w:rsidRDefault="00DE3954" w:rsidP="00DE3954">
      <w:pPr>
        <w:pStyle w:val="a7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X="675" w:tblpY="1"/>
        <w:tblOverlap w:val="never"/>
        <w:tblW w:w="0" w:type="auto"/>
        <w:tblLayout w:type="fixed"/>
        <w:tblLook w:val="04A0"/>
      </w:tblPr>
      <w:tblGrid>
        <w:gridCol w:w="675"/>
        <w:gridCol w:w="4820"/>
        <w:gridCol w:w="4961"/>
      </w:tblGrid>
      <w:tr w:rsidR="00974E32" w:rsidTr="004338B0">
        <w:tc>
          <w:tcPr>
            <w:tcW w:w="675" w:type="dxa"/>
          </w:tcPr>
          <w:p w:rsidR="00974E32" w:rsidRPr="00974E32" w:rsidRDefault="00974E32" w:rsidP="00B50700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E32" w:rsidRPr="00974E32" w:rsidRDefault="00974E32" w:rsidP="00B50700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E32" w:rsidRPr="00974E32" w:rsidRDefault="00974E32" w:rsidP="00B50700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проведения мероприятия</w:t>
            </w:r>
          </w:p>
        </w:tc>
      </w:tr>
      <w:tr w:rsidR="00974E32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974E32" w:rsidRPr="00C913EB" w:rsidRDefault="00C913EB" w:rsidP="00B50700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94DAD" w:rsidTr="004338B0">
        <w:tc>
          <w:tcPr>
            <w:tcW w:w="675" w:type="dxa"/>
          </w:tcPr>
          <w:p w:rsidR="00445171" w:rsidRDefault="00445171" w:rsidP="00B507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45171" w:rsidRDefault="00445171" w:rsidP="00445171"/>
          <w:p w:rsidR="00C94DAD" w:rsidRPr="00445171" w:rsidRDefault="00C94DAD" w:rsidP="00445171"/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4DAD" w:rsidRPr="00EC57A1" w:rsidRDefault="00C94DAD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Информационный стенд для родителей:</w:t>
            </w:r>
          </w:p>
          <w:p w:rsidR="00C94DAD" w:rsidRPr="00EC57A1" w:rsidRDefault="00C94DAD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дня, сетка НОД, годовые задачи в соответствии с реализацией ФГО</w:t>
            </w:r>
            <w:r w:rsidR="00B86E8E">
              <w:rPr>
                <w:rFonts w:ascii="Times New Roman" w:eastAsia="Times New Roman" w:hAnsi="Times New Roman" w:cs="Times New Roman"/>
                <w:sz w:val="28"/>
                <w:szCs w:val="28"/>
              </w:rPr>
              <w:t>С, основные правила посещения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4DAD" w:rsidRPr="00EC57A1" w:rsidRDefault="00C94DAD" w:rsidP="00DE39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родителей </w:t>
            </w:r>
            <w:r w:rsidR="00B8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в образ</w:t>
            </w:r>
            <w:r w:rsidR="00DE3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овании, с режимом работы в старшей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</w:t>
            </w:r>
          </w:p>
        </w:tc>
      </w:tr>
      <w:tr w:rsidR="00C94DAD" w:rsidTr="004338B0">
        <w:tc>
          <w:tcPr>
            <w:tcW w:w="675" w:type="dxa"/>
          </w:tcPr>
          <w:p w:rsidR="00C94DAD" w:rsidRPr="00974E32" w:rsidRDefault="00445171" w:rsidP="00B507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E3954" w:rsidRPr="00DE3954" w:rsidRDefault="00DE3954" w:rsidP="00DE39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DE3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учебно-воспитательной деятельности </w:t>
            </w:r>
          </w:p>
          <w:p w:rsidR="00C94DAD" w:rsidRPr="00EC57A1" w:rsidRDefault="00DE3954" w:rsidP="00DE39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на 2018-2019 учебный год»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4DAD" w:rsidRPr="00EC57A1" w:rsidRDefault="00DE3954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Распространение педагогических знаний среди родителей. Активизация родительского внимания к вопросам воспитания, развития и жизни ребенка в детском саду.</w:t>
            </w:r>
          </w:p>
        </w:tc>
      </w:tr>
      <w:tr w:rsidR="00C94DAD" w:rsidTr="004338B0">
        <w:tc>
          <w:tcPr>
            <w:tcW w:w="675" w:type="dxa"/>
          </w:tcPr>
          <w:p w:rsidR="00C94DAD" w:rsidRPr="00974E32" w:rsidRDefault="00445171" w:rsidP="00B507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4DAD" w:rsidRPr="00EC57A1" w:rsidRDefault="00C94DAD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 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B2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Экологическое воспитание </w:t>
            </w:r>
            <w:r w:rsidR="00AA79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="00FB2C59">
              <w:rPr>
                <w:rFonts w:ascii="Times New Roman" w:eastAsia="Times New Roman" w:hAnsi="Times New Roman" w:cs="Times New Roman"/>
                <w:sz w:val="28"/>
                <w:szCs w:val="28"/>
              </w:rPr>
              <w:t>в семье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» 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4DAD" w:rsidRPr="00EC57A1" w:rsidRDefault="00C94DAD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Вовлечение родителей в педагогическую деятельность. Решение проблем </w:t>
            </w:r>
            <w:r w:rsidR="00FB2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экологического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воспитания.</w:t>
            </w:r>
          </w:p>
        </w:tc>
      </w:tr>
      <w:tr w:rsidR="00B50700" w:rsidTr="004338B0">
        <w:tc>
          <w:tcPr>
            <w:tcW w:w="675" w:type="dxa"/>
          </w:tcPr>
          <w:p w:rsidR="00B50700" w:rsidRPr="00974E32" w:rsidRDefault="00445171" w:rsidP="00B507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Папка-передвижка, памятка для родителей: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Возрастные особенности дете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й старшего дошкольного возраста»</w:t>
            </w:r>
            <w:r w:rsidRPr="00073CD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(Старший дошкольный возраст – какой он?).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Знакомство родителей с психологическими и возрастными особенностями детей 5-6 лет.</w:t>
            </w:r>
          </w:p>
        </w:tc>
      </w:tr>
      <w:tr w:rsidR="00B50700" w:rsidTr="004338B0">
        <w:tc>
          <w:tcPr>
            <w:tcW w:w="675" w:type="dxa"/>
          </w:tcPr>
          <w:p w:rsidR="00B50700" w:rsidRPr="00974E32" w:rsidRDefault="00445171" w:rsidP="00B507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B50700" w:rsidRPr="00445171" w:rsidRDefault="00B50700" w:rsidP="00B86E8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Целевое посещение на дому воспитанников. 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B50700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00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уровня семейного воспитания, обучения, объёма педагогической грамотности родителей, особенностей внутрисемейного взаимодействия изучение развивающей среды.</w:t>
            </w:r>
          </w:p>
        </w:tc>
      </w:tr>
      <w:tr w:rsidR="00B50700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B50700" w:rsidRPr="00C913EB" w:rsidRDefault="00B50700" w:rsidP="00B50700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B50700" w:rsidTr="004338B0">
        <w:tc>
          <w:tcPr>
            <w:tcW w:w="675" w:type="dxa"/>
          </w:tcPr>
          <w:p w:rsidR="00B50700" w:rsidRPr="00974E32" w:rsidRDefault="00B50700" w:rsidP="00B5070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Анкетирование: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Чего вы жде</w:t>
            </w:r>
            <w:r>
              <w:rPr>
                <w:rFonts w:ascii="Times New Roman" w:eastAsia="Times New Roman" w:hAnsi="Times New Roman" w:cs="Times New Roman"/>
                <w:sz w:val="28"/>
              </w:rPr>
              <w:t>те от детского сада в этом году»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Получение и анализ информации об отношении родителей к характеру и формам взаимодействия детского сада 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lastRenderedPageBreak/>
              <w:t>со семьей, о готовности родителей участвовать в жизни детского сада.</w:t>
            </w:r>
          </w:p>
        </w:tc>
      </w:tr>
      <w:tr w:rsidR="00B50700" w:rsidTr="004338B0">
        <w:trPr>
          <w:trHeight w:val="836"/>
        </w:trPr>
        <w:tc>
          <w:tcPr>
            <w:tcW w:w="675" w:type="dxa"/>
          </w:tcPr>
          <w:p w:rsidR="00B50700" w:rsidRPr="00974E32" w:rsidRDefault="00445171" w:rsidP="00B5070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Игра, как ср</w:t>
            </w:r>
            <w:r>
              <w:rPr>
                <w:rFonts w:ascii="Times New Roman" w:eastAsia="Times New Roman" w:hAnsi="Times New Roman" w:cs="Times New Roman"/>
                <w:sz w:val="28"/>
              </w:rPr>
              <w:t>едство воспитания дошкольников»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445171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B50700" w:rsidTr="004338B0">
        <w:tc>
          <w:tcPr>
            <w:tcW w:w="675" w:type="dxa"/>
          </w:tcPr>
          <w:p w:rsidR="00B50700" w:rsidRPr="00974E32" w:rsidRDefault="00445171" w:rsidP="00B5070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B50700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Беседа 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физкультурного уголка дома», создание памятки на информационный стенд для родителей.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0700" w:rsidRPr="00EC57A1" w:rsidRDefault="00B50700" w:rsidP="00B8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просвещение. Формировать у родителей мотивацию на соблюдение здорового образа жизни, ответственности за своё здоровье и здоровье своих детей. Развивать интерес к использованию в домашних условиях здоровье сберег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ающих технологий проводимых в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44517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Ярмарка</w:t>
            </w:r>
            <w:r>
              <w:rPr>
                <w:rFonts w:ascii="Times New Roman" w:eastAsia="Times New Roman" w:hAnsi="Times New Roman" w:cs="Times New Roman"/>
                <w:sz w:val="28"/>
              </w:rPr>
              <w:t>«Дары осени»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Привлечение родителей к работе детского сада.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FB2C59" w:rsidRDefault="00FB2C59" w:rsidP="00FB2C5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2C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«Экологическое воспитание дошкольников»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2B1F55" w:rsidP="002B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0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просвещение. Побуждать желание у родителей воспитывать в ребёнке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к природе</w:t>
            </w:r>
            <w:r w:rsidRPr="00B50700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Прививать у детей чуткое и доброжелательное отношение к окружающим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миру.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утренник.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творческих способностей детей, сформированных творческих умений и навыков. Формирование положительны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отношений между работниками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 и родителями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Консультация, папка-передвижка: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Роль сюжетно-ролевой игры в разв</w:t>
            </w:r>
            <w:r>
              <w:rPr>
                <w:rFonts w:ascii="Times New Roman" w:eastAsia="Times New Roman" w:hAnsi="Times New Roman" w:cs="Times New Roman"/>
                <w:sz w:val="28"/>
              </w:rPr>
              <w:t>итии детей дошкольного возраста»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Распространение педагогических знаний среди родителей. Практическая помощь семье в вопросах воспитания и развития детей. Познакомить родителей с разновидностью игр – сюжетно-ролевой, и дать знания об её ведении, материалах, задачах.</w:t>
            </w:r>
          </w:p>
        </w:tc>
      </w:tr>
      <w:tr w:rsidR="00600113" w:rsidTr="004338B0">
        <w:tc>
          <w:tcPr>
            <w:tcW w:w="675" w:type="dxa"/>
          </w:tcPr>
          <w:p w:rsidR="00600113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600113" w:rsidRDefault="00445171" w:rsidP="00FB2C5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 xml:space="preserve">Подарки 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ко Дню матери.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445171" w:rsidP="00600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Порадовать в День матери мамочек группы поделками, сделанными своими руками.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Конкурс стенгазет, рисунков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 ко Дню матери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5171" w:rsidRPr="00073CD1" w:rsidRDefault="00445171" w:rsidP="0044517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Привлечение родителей к работе детского сада.</w:t>
            </w:r>
          </w:p>
          <w:p w:rsidR="00FB2C59" w:rsidRPr="00445171" w:rsidRDefault="00445171" w:rsidP="0044517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Развитие творческого взаимодействия родителей и детей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Декабрь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171">
              <w:rPr>
                <w:rFonts w:ascii="Times New Roman" w:eastAsia="Times New Roman" w:hAnsi="Times New Roman" w:cs="Times New Roman"/>
                <w:i/>
                <w:sz w:val="28"/>
              </w:rPr>
              <w:t>Памятка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 для родителей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445171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Правильно отвечайте на детские вопросы..."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Подготовка к утреннику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подготовке к Новогоднему празднику (совместное с детьми разучивание с песен, стихотворений, изготовление атрибутов, поделок, украшений, новогодних костюмов).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Конкурс поделок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: «Кладовая Деда Мороза»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интереса к художественно-эстетической деятельности. Изготовление поделок в разных техниках.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положительны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отношений между работниками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 и родителями.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Новогодний праздник  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праздничного настроения у воспитанников и их родителей. Демонстрация творческих способностей детей, </w:t>
            </w:r>
            <w:r w:rsidR="00445171"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сформированных творческих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. Укрепление семейных уз между детьми и родителями.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45171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86E8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Советы родителям</w:t>
            </w:r>
            <w:r w:rsidRPr="004F15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 «Чем грозят зимние каникулы»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5BA">
              <w:rPr>
                <w:rFonts w:ascii="Times New Roman" w:eastAsia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пространение педагогических зна</w:t>
            </w:r>
            <w:r w:rsidRPr="004F15BA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родителей, помощь родите</w:t>
            </w:r>
            <w:r w:rsidRPr="004F15BA">
              <w:rPr>
                <w:rFonts w:ascii="Times New Roman" w:eastAsia="Times New Roman" w:hAnsi="Times New Roman" w:cs="Times New Roman"/>
                <w:sz w:val="28"/>
                <w:szCs w:val="28"/>
              </w:rPr>
              <w:t>лям в вопросах воспитания и развития детей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Январь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Фотовыставка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: «Встреча Нового Года»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Взращивание в сознании родителей представления о ценности проведения данного мероприятия в кругу семьи. Как о неповторимом, событии, связанном с семейными традициями. Способствовать стремлению к творческому самовыражению с помощью фотографии.</w:t>
            </w:r>
          </w:p>
        </w:tc>
      </w:tr>
      <w:tr w:rsidR="00600113" w:rsidTr="004338B0">
        <w:tc>
          <w:tcPr>
            <w:tcW w:w="675" w:type="dxa"/>
          </w:tcPr>
          <w:p w:rsidR="00600113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600113" w:rsidRDefault="00127BCE" w:rsidP="00FB2C5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27BCE">
              <w:rPr>
                <w:rFonts w:ascii="Times New Roman" w:eastAsia="Times New Roman" w:hAnsi="Times New Roman" w:cs="Times New Roman"/>
                <w:i/>
                <w:sz w:val="28"/>
              </w:rPr>
              <w:t>Памятка для родителей: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Развитие речи ребёнк</w:t>
            </w:r>
            <w:r>
              <w:rPr>
                <w:rFonts w:ascii="Times New Roman" w:eastAsia="Times New Roman" w:hAnsi="Times New Roman" w:cs="Times New Roman"/>
                <w:sz w:val="28"/>
              </w:rPr>
              <w:t>а старшего дошкольного возраста»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127BCE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Распространение педагогических знаний среди родителей.    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127BCE" w:rsidRDefault="00127BCE" w:rsidP="00127B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7BCE">
              <w:rPr>
                <w:rFonts w:ascii="Times New Roman" w:eastAsia="Times New Roman" w:hAnsi="Times New Roman" w:cs="Times New Roman"/>
                <w:i/>
                <w:sz w:val="28"/>
              </w:rPr>
              <w:t>Консультация, папка-передвижка: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Как сделать зимнюю прогулку </w:t>
            </w:r>
            <w:r>
              <w:rPr>
                <w:rFonts w:ascii="Times New Roman" w:eastAsia="Times New Roman" w:hAnsi="Times New Roman" w:cs="Times New Roman"/>
                <w:sz w:val="28"/>
              </w:rPr>
              <w:t>с ребёнком приятной и полезной?»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127BCE" w:rsidRDefault="00127BCE" w:rsidP="00127B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Формирование единого подхода к методам оздоровления и закаливания детей в детском саду и дома.</w:t>
            </w:r>
          </w:p>
        </w:tc>
      </w:tr>
      <w:tr w:rsidR="00FB2C59" w:rsidTr="004338B0">
        <w:trPr>
          <w:trHeight w:val="411"/>
        </w:trPr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Родительское собрание  в </w:t>
            </w: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форме мастер-класса: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«В гостях у снежной королевы».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Познакомить родителей с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нетрадиционной техникой рисования – монотипия, набрызг. Укреплять сотрудничество и доброжелательное взаимодействие между родителями и педагогом. Способствовать развитию интереса к художественно-эстетической деятельности.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B86E8E" w:rsidRDefault="00FB2C59" w:rsidP="00FB2C5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86E8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Зимние постройки на участке.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D6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участию в соз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 снежных построек на участ</w:t>
            </w:r>
            <w:r w:rsidRPr="009F0D61">
              <w:rPr>
                <w:rFonts w:ascii="Times New Roman" w:eastAsia="Times New Roman" w:hAnsi="Times New Roman" w:cs="Times New Roman"/>
                <w:sz w:val="28"/>
                <w:szCs w:val="28"/>
              </w:rPr>
              <w:t>ке детского сада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127BCE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Индивидуальные беседы с папами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Кого вы считаете гла</w:t>
            </w:r>
            <w:r>
              <w:rPr>
                <w:rFonts w:ascii="Times New Roman" w:eastAsia="Times New Roman" w:hAnsi="Times New Roman" w:cs="Times New Roman"/>
                <w:sz w:val="28"/>
              </w:rPr>
              <w:t>вным в воспитании ребенка?»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127BCE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Выявление и анализ информации о том, какую роль в воспитании детей занимают папы и дедушки.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127BCE" w:rsidP="00127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BCE">
              <w:rPr>
                <w:rFonts w:ascii="Times New Roman" w:eastAsia="Times New Roman" w:hAnsi="Times New Roman" w:cs="Times New Roman"/>
                <w:i/>
                <w:sz w:val="28"/>
              </w:rPr>
              <w:t>Выставка детских рисунков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«Мой папа»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7BCE" w:rsidRPr="00073CD1" w:rsidRDefault="00127BCE" w:rsidP="00127B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Привлечение родителей к работе детского сада.</w:t>
            </w:r>
          </w:p>
          <w:p w:rsidR="00FB2C59" w:rsidRPr="00127BCE" w:rsidRDefault="00127BCE" w:rsidP="00127B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73CD1">
              <w:rPr>
                <w:rFonts w:ascii="Times New Roman" w:eastAsia="Times New Roman" w:hAnsi="Times New Roman" w:cs="Times New Roman"/>
                <w:sz w:val="28"/>
              </w:rPr>
              <w:t>Развитие творческого взаимодействия родителей и детей.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Организация конкурса семейного творчества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: «Подарок для папы»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совместному изготовлению поделок. Способствовать укреплению внутрисемейных связей.</w:t>
            </w:r>
          </w:p>
        </w:tc>
      </w:tr>
      <w:tr w:rsidR="00600113" w:rsidTr="004338B0">
        <w:tc>
          <w:tcPr>
            <w:tcW w:w="675" w:type="dxa"/>
          </w:tcPr>
          <w:p w:rsidR="00600113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600113" w:rsidRDefault="00600113" w:rsidP="00FB2C5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«Воспитание любви к природе»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2B1F55" w:rsidP="002B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Рекомендовать родителям игры, </w:t>
            </w:r>
            <w:r w:rsidR="00127BCE" w:rsidRPr="002B1F5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способствующие</w:t>
            </w:r>
            <w:r w:rsidR="00127BCE" w:rsidRPr="002B1F55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2B1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любви к </w:t>
            </w:r>
            <w:r w:rsidR="00127BCE" w:rsidRPr="002B1F55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 ребёнка</w:t>
            </w:r>
            <w:r w:rsidRPr="002B1F55">
              <w:rPr>
                <w:rFonts w:ascii="Times New Roman" w:eastAsia="Times New Roman" w:hAnsi="Times New Roman" w:cs="Times New Roman"/>
                <w:sz w:val="28"/>
                <w:szCs w:val="28"/>
              </w:rPr>
              <w:t>. Объяснить технические моменты в проведении</w:t>
            </w:r>
          </w:p>
        </w:tc>
      </w:tr>
      <w:tr w:rsidR="00600113" w:rsidTr="004338B0">
        <w:tc>
          <w:tcPr>
            <w:tcW w:w="675" w:type="dxa"/>
          </w:tcPr>
          <w:p w:rsidR="00600113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127BCE" w:rsidP="00FB2C5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27BCE">
              <w:rPr>
                <w:rFonts w:ascii="Times New Roman" w:eastAsia="Times New Roman" w:hAnsi="Times New Roman" w:cs="Times New Roman"/>
                <w:i/>
                <w:sz w:val="28"/>
              </w:rPr>
              <w:t>Праздник для пап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 xml:space="preserve"> к 23 февраля.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127BCE" w:rsidP="00600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овместный отдых детей и родителей</w:t>
            </w:r>
          </w:p>
        </w:tc>
      </w:tr>
      <w:tr w:rsidR="00600113" w:rsidTr="004338B0">
        <w:tc>
          <w:tcPr>
            <w:tcW w:w="675" w:type="dxa"/>
          </w:tcPr>
          <w:p w:rsidR="00600113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600113" w:rsidRDefault="00127BCE" w:rsidP="00FB2C5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27BCE">
              <w:rPr>
                <w:rFonts w:ascii="Times New Roman" w:eastAsia="Times New Roman" w:hAnsi="Times New Roman" w:cs="Times New Roman"/>
                <w:i/>
                <w:sz w:val="28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Будущий мужчина»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00113" w:rsidRPr="00EC57A1" w:rsidRDefault="00127BCE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Pr="00073CD1">
              <w:rPr>
                <w:rFonts w:ascii="Times New Roman" w:eastAsia="Times New Roman" w:hAnsi="Times New Roman" w:cs="Times New Roman"/>
                <w:sz w:val="28"/>
              </w:rPr>
              <w:t>ать рекомендации по вопросам воспитания мальчиков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прогулок весной»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рекомендации родителям по организации прогулок в весеннее время.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Выпуск праздничной газеты к 8 марта.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Укреплять сотрудничество между родителями и воспитателями. Формирование положительны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отношений между работниками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 и родителями.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Музыкальный праздник </w:t>
            </w: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«8 марта»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праздничного настроения у воспитанников и их родителей. Демонстрация творческих спос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обностей детей, сформированных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творческих. Укрепление семейных уз 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 детьми и родителями.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Организация фотовыставки: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я маме помогаю…»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Укреплять сотрудничество между родителями и воспитателями. Формирование положительны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отношений между работниками Д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ОУ и родителями. Прививать у детей чуткое и доброжелательное отношение к близким людям. Воспитывать желание совершать добрые поступки.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127BC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5070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Консультация:</w:t>
            </w: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974E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«Роль семьи в развитии исследовательской активности ребенка»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родителей, помощь родителям в вопросах воспитания и развития детей.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Родительское  собрание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: «Роль семьи в воспитании духовности и нравственности».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особое внимание к проблеме воспитания. Предложить практические рекомендации для реализации данной направленности в воспитании. Объяснить, что ведущую роль в воспитании выполняет семья.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Круглый стол обмен опытом: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«Копилка добрых дел».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стремление у родителей воспитывать в ребёнке чуткое, доброжелательное отношение к окружающим. Воспитывать чувство уважения к людям, желание совершать добрые поступки.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детей в ваших руках».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проблеме безопасности, желанию развивать у детей представлений о правилах безопасного поведения в быту. Воспитывать бережное отношение к здоровью.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«Лаборатория 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любознайки»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Куда убегает вода.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рекомендации для родителей по организации экспериментированияв домашних условиях.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Беседа: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«Рациональное питание, профилактика авитаминоза».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просвещение родителей. Предложить практические рекомендации родителям по здоровому питанию, способствующему укреплению здоровья детей в период дефицита витаминов.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Привлечение</w:t>
            </w: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родителей к субботнику на участке группы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2C59" w:rsidRPr="00974E32" w:rsidRDefault="00FB2C59" w:rsidP="00FB2C5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C59" w:rsidRPr="00974E32" w:rsidRDefault="00FB2C59" w:rsidP="00FB2C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Способствовать развитию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 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вместной трудовой деятельности 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и 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</w:tc>
      </w:tr>
      <w:tr w:rsidR="00FB2C59" w:rsidTr="004338B0">
        <w:tc>
          <w:tcPr>
            <w:tcW w:w="10456" w:type="dxa"/>
            <w:gridSpan w:val="3"/>
            <w:tcBorders>
              <w:right w:val="single" w:sz="4" w:space="0" w:color="auto"/>
            </w:tcBorders>
          </w:tcPr>
          <w:p w:rsidR="00FB2C59" w:rsidRPr="00C913EB" w:rsidRDefault="00FB2C59" w:rsidP="00FB2C59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Май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Фоторепортаж: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«Активный отдых семьёй».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опытом по организации семейногоотдыха. Установление дружеских отношений среди родителей.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Папка-передвижка: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Опасности, подстерегающие ребёнка на прогулке».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особое внимание к проблеме детской безопасности в природе. Формировать чувство глубокой ответственности за сохранение жизни ребенка.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127BCE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Консультация: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на прогулке»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рекомендации для родителей по организации подвижных игр во время прогулки.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338B0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Педагогическая гостиная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: «Полезные советы по укреплению здоровья»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в сознании родителей желания воспитывать у детей ценностное отношение к здоровому образу жизни, через личный пример. Приучать к бережному отношению к своему организму, представлению о том, что полезно и что вредно для здоровья, овладению необходимыми гигиеническими навыками. Познакомить с нетрадиционными методами укрепления здоровья.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338B0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Подготовка к предстоящему летнему периоду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изготовлению атрибутов к играм, пособий, оказания посильной помощи в ремонте, благоустройству и озеленению участка.</w:t>
            </w:r>
          </w:p>
        </w:tc>
      </w:tr>
      <w:tr w:rsidR="00FB2C59" w:rsidTr="004338B0">
        <w:tc>
          <w:tcPr>
            <w:tcW w:w="675" w:type="dxa"/>
          </w:tcPr>
          <w:p w:rsidR="00FB2C59" w:rsidRPr="00974E32" w:rsidRDefault="004338B0" w:rsidP="00FB2C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4338B0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Родительское собрание</w:t>
            </w:r>
            <w:r w:rsidR="00FB2C59" w:rsidRPr="00EC5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с использованием презентации </w:t>
            </w:r>
            <w:r w:rsidR="00FB2C59"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достижения».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FB2C59" w:rsidRPr="00EC57A1" w:rsidRDefault="00FB2C59" w:rsidP="00FB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Подвести итоги совместной деятельнос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 педагогов и родителей за 2017-2018</w:t>
            </w:r>
            <w:r w:rsidRPr="00EC5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год; определить перспективы на будущее и приоритеты. Вручение благодарности родителям, принимающим активное участие жизни детского сада.</w:t>
            </w:r>
          </w:p>
        </w:tc>
      </w:tr>
    </w:tbl>
    <w:p w:rsidR="00974E32" w:rsidRDefault="00974E32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4F15BA" w:rsidRDefault="004F15BA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74E32" w:rsidRPr="00974E32" w:rsidRDefault="00974E32" w:rsidP="004F1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E32" w:rsidRPr="00974E32" w:rsidRDefault="00974E32" w:rsidP="00974E32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sz w:val="18"/>
          <w:szCs w:val="18"/>
        </w:rPr>
      </w:pPr>
      <w:r w:rsidRPr="00974E32">
        <w:rPr>
          <w:rFonts w:ascii="Helvetica" w:eastAsia="Times New Roman" w:hAnsi="Helvetica" w:cs="Helvetica"/>
          <w:sz w:val="18"/>
          <w:szCs w:val="18"/>
        </w:rPr>
        <w:t> </w:t>
      </w:r>
    </w:p>
    <w:p w:rsidR="0031278B" w:rsidRPr="00974E32" w:rsidRDefault="0031278B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700" w:rsidRDefault="00B50700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700" w:rsidRDefault="00B50700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700" w:rsidRDefault="00B50700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4E32" w:rsidSect="00C913EB">
      <w:pgSz w:w="11906" w:h="16838"/>
      <w:pgMar w:top="1134" w:right="340" w:bottom="907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35" w:rsidRDefault="003E0A35" w:rsidP="00C913EB">
      <w:pPr>
        <w:spacing w:after="0" w:line="240" w:lineRule="auto"/>
      </w:pPr>
      <w:r>
        <w:separator/>
      </w:r>
    </w:p>
  </w:endnote>
  <w:endnote w:type="continuationSeparator" w:id="1">
    <w:p w:rsidR="003E0A35" w:rsidRDefault="003E0A35" w:rsidP="00C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35" w:rsidRDefault="003E0A35" w:rsidP="00C913EB">
      <w:pPr>
        <w:spacing w:after="0" w:line="240" w:lineRule="auto"/>
      </w:pPr>
      <w:r>
        <w:separator/>
      </w:r>
    </w:p>
  </w:footnote>
  <w:footnote w:type="continuationSeparator" w:id="1">
    <w:p w:rsidR="003E0A35" w:rsidRDefault="003E0A35" w:rsidP="00C9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7C0"/>
    <w:multiLevelType w:val="hybridMultilevel"/>
    <w:tmpl w:val="EB6878C6"/>
    <w:lvl w:ilvl="0" w:tplc="182E14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137AB"/>
    <w:multiLevelType w:val="hybridMultilevel"/>
    <w:tmpl w:val="D540A010"/>
    <w:lvl w:ilvl="0" w:tplc="EED4CF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F370345"/>
    <w:multiLevelType w:val="hybridMultilevel"/>
    <w:tmpl w:val="2B0E2AEC"/>
    <w:lvl w:ilvl="0" w:tplc="182E14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694"/>
    <w:rsid w:val="00007292"/>
    <w:rsid w:val="000E5346"/>
    <w:rsid w:val="00110CE5"/>
    <w:rsid w:val="00127BCE"/>
    <w:rsid w:val="001B1273"/>
    <w:rsid w:val="00283439"/>
    <w:rsid w:val="00290D7D"/>
    <w:rsid w:val="002A0CD9"/>
    <w:rsid w:val="002A73BC"/>
    <w:rsid w:val="002B1F55"/>
    <w:rsid w:val="002B2F1C"/>
    <w:rsid w:val="002F0402"/>
    <w:rsid w:val="0031278B"/>
    <w:rsid w:val="003B4D6E"/>
    <w:rsid w:val="003C55E6"/>
    <w:rsid w:val="003E0A35"/>
    <w:rsid w:val="00413668"/>
    <w:rsid w:val="004338B0"/>
    <w:rsid w:val="004434C4"/>
    <w:rsid w:val="00445171"/>
    <w:rsid w:val="004756FF"/>
    <w:rsid w:val="004C21BC"/>
    <w:rsid w:val="004F15BA"/>
    <w:rsid w:val="00513403"/>
    <w:rsid w:val="005170E6"/>
    <w:rsid w:val="00534356"/>
    <w:rsid w:val="005552C4"/>
    <w:rsid w:val="005A03CB"/>
    <w:rsid w:val="00600113"/>
    <w:rsid w:val="0066484A"/>
    <w:rsid w:val="006B1D79"/>
    <w:rsid w:val="00784A73"/>
    <w:rsid w:val="007A0694"/>
    <w:rsid w:val="007F2270"/>
    <w:rsid w:val="00856D49"/>
    <w:rsid w:val="0086532D"/>
    <w:rsid w:val="008B2547"/>
    <w:rsid w:val="009232BF"/>
    <w:rsid w:val="00974E32"/>
    <w:rsid w:val="00982847"/>
    <w:rsid w:val="00984808"/>
    <w:rsid w:val="009B58B2"/>
    <w:rsid w:val="009D69B6"/>
    <w:rsid w:val="009E0427"/>
    <w:rsid w:val="009E54DE"/>
    <w:rsid w:val="009F0D61"/>
    <w:rsid w:val="009F7F70"/>
    <w:rsid w:val="00AA199D"/>
    <w:rsid w:val="00AA7993"/>
    <w:rsid w:val="00AF1D92"/>
    <w:rsid w:val="00B50700"/>
    <w:rsid w:val="00B86E8E"/>
    <w:rsid w:val="00B97AFD"/>
    <w:rsid w:val="00BC5F34"/>
    <w:rsid w:val="00BD7429"/>
    <w:rsid w:val="00C14907"/>
    <w:rsid w:val="00C37E68"/>
    <w:rsid w:val="00C6534C"/>
    <w:rsid w:val="00C913EB"/>
    <w:rsid w:val="00C94DAD"/>
    <w:rsid w:val="00D64EDE"/>
    <w:rsid w:val="00D7616F"/>
    <w:rsid w:val="00DA28D5"/>
    <w:rsid w:val="00DE0B96"/>
    <w:rsid w:val="00DE3954"/>
    <w:rsid w:val="00E76BA8"/>
    <w:rsid w:val="00FA5B86"/>
    <w:rsid w:val="00FB2C59"/>
    <w:rsid w:val="00FB667B"/>
    <w:rsid w:val="00FC3426"/>
    <w:rsid w:val="00FC489E"/>
    <w:rsid w:val="00FC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07"/>
  </w:style>
  <w:style w:type="paragraph" w:styleId="4">
    <w:name w:val="heading 4"/>
    <w:basedOn w:val="a"/>
    <w:link w:val="40"/>
    <w:unhideWhenUsed/>
    <w:qFormat/>
    <w:rsid w:val="007A0694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0694"/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paragraph" w:styleId="a3">
    <w:name w:val="Normal (Web)"/>
    <w:basedOn w:val="a"/>
    <w:unhideWhenUsed/>
    <w:rsid w:val="007A0694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80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7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74E3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3E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13EB"/>
  </w:style>
  <w:style w:type="paragraph" w:styleId="ab">
    <w:name w:val="footer"/>
    <w:basedOn w:val="a"/>
    <w:link w:val="ac"/>
    <w:uiPriority w:val="99"/>
    <w:unhideWhenUsed/>
    <w:rsid w:val="00C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32</cp:revision>
  <cp:lastPrinted>2019-09-16T13:03:00Z</cp:lastPrinted>
  <dcterms:created xsi:type="dcterms:W3CDTF">2011-02-02T19:21:00Z</dcterms:created>
  <dcterms:modified xsi:type="dcterms:W3CDTF">2019-09-17T10:16:00Z</dcterms:modified>
</cp:coreProperties>
</file>