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11" w:rsidRPr="00340F1F" w:rsidRDefault="00546111" w:rsidP="00546111">
      <w:pPr>
        <w:ind w:firstLine="709"/>
        <w:jc w:val="center"/>
        <w:rPr>
          <w:b/>
          <w:sz w:val="28"/>
          <w:szCs w:val="28"/>
        </w:rPr>
      </w:pPr>
      <w:r w:rsidRPr="00340F1F">
        <w:rPr>
          <w:b/>
          <w:sz w:val="28"/>
          <w:szCs w:val="28"/>
        </w:rPr>
        <w:t>ФОРМИРОВАНИЕ СОЦИАЛЬНОЙ КОМПЕТЕНЦИИ</w:t>
      </w:r>
    </w:p>
    <w:p w:rsidR="00546111" w:rsidRPr="00340F1F" w:rsidRDefault="00546111" w:rsidP="00546111">
      <w:pPr>
        <w:ind w:firstLine="709"/>
        <w:jc w:val="center"/>
        <w:rPr>
          <w:b/>
          <w:sz w:val="28"/>
          <w:szCs w:val="28"/>
        </w:rPr>
      </w:pPr>
      <w:r w:rsidRPr="00340F1F">
        <w:rPr>
          <w:b/>
          <w:sz w:val="28"/>
          <w:szCs w:val="28"/>
        </w:rPr>
        <w:t>у воспитанников детского дома через проектную деятельность</w:t>
      </w:r>
    </w:p>
    <w:p w:rsidR="00546111" w:rsidRPr="00340F1F" w:rsidRDefault="00546111" w:rsidP="00546111">
      <w:pPr>
        <w:ind w:firstLine="709"/>
        <w:jc w:val="both"/>
        <w:rPr>
          <w:b/>
          <w:sz w:val="28"/>
          <w:szCs w:val="28"/>
        </w:rPr>
      </w:pPr>
    </w:p>
    <w:p w:rsidR="00546111" w:rsidRPr="00895EC3" w:rsidRDefault="00546111" w:rsidP="00546111">
      <w:pPr>
        <w:ind w:firstLine="709"/>
        <w:jc w:val="both"/>
      </w:pPr>
      <w:r w:rsidRPr="00895EC3">
        <w:t>Детский писатель Самуил Яковлевич Маршак подметил очень точно: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                          Существовала некогда пословица,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                          Что дети не живут, а жить готовятся,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                          Но вряд ли в жизни преуспеет тот,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                          Кто, </w:t>
      </w:r>
      <w:proofErr w:type="gramStart"/>
      <w:r w:rsidRPr="00895EC3">
        <w:t>жить</w:t>
      </w:r>
      <w:proofErr w:type="gramEnd"/>
      <w:r w:rsidRPr="00895EC3">
        <w:t xml:space="preserve"> готовясь, в детстве не живёт!</w:t>
      </w:r>
    </w:p>
    <w:p w:rsidR="00546111" w:rsidRPr="00895EC3" w:rsidRDefault="00546111" w:rsidP="00546111">
      <w:pPr>
        <w:ind w:firstLine="709"/>
        <w:jc w:val="both"/>
      </w:pPr>
      <w:r w:rsidRPr="00895EC3">
        <w:t>В соответствии с принципом «ребенок не готовиться к жизни - он живет уже сегодня», мы стараемся так организовывать жизнь детей в группе, чтобы они могли получить опыт полноценной жизни — жизни до</w:t>
      </w:r>
      <w:r w:rsidRPr="00895EC3">
        <w:t>с</w:t>
      </w:r>
      <w:r w:rsidRPr="00895EC3">
        <w:t xml:space="preserve">тойного человека.         </w:t>
      </w:r>
    </w:p>
    <w:p w:rsidR="00546111" w:rsidRPr="00895EC3" w:rsidRDefault="00546111" w:rsidP="00546111">
      <w:pPr>
        <w:ind w:firstLine="709"/>
        <w:jc w:val="both"/>
      </w:pPr>
      <w:r w:rsidRPr="00895EC3">
        <w:t>Одним из ключевых методов формирования компетенций в нашей работе является метод проектов.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Мы запустили социально- экономический </w:t>
      </w:r>
      <w:r w:rsidRPr="00895EC3">
        <w:rPr>
          <w:b/>
        </w:rPr>
        <w:t>проект «Развитие социальной компете</w:t>
      </w:r>
      <w:r w:rsidRPr="00895EC3">
        <w:rPr>
          <w:b/>
        </w:rPr>
        <w:t>н</w:t>
      </w:r>
      <w:r w:rsidRPr="00895EC3">
        <w:rPr>
          <w:b/>
        </w:rPr>
        <w:t>ции  воспитанников на основе  игровых занятий по программе СБО»</w:t>
      </w:r>
      <w:r w:rsidRPr="00895EC3">
        <w:t xml:space="preserve">,   Он представляет собой образовательный </w:t>
      </w:r>
      <w:proofErr w:type="gramStart"/>
      <w:r w:rsidRPr="00895EC3">
        <w:t>модуль</w:t>
      </w:r>
      <w:proofErr w:type="gramEnd"/>
      <w:r w:rsidRPr="00895EC3">
        <w:t xml:space="preserve"> с</w:t>
      </w:r>
      <w:r w:rsidRPr="00895EC3">
        <w:t>о</w:t>
      </w:r>
      <w:r w:rsidRPr="00895EC3">
        <w:t>стоящий из следующих блоков: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• «Познай себя»;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• «Ты и мир вокруг»;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• «Студия хороших манер»;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• «Экономика домашнего хозяйства»;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• «Маленькие хозяева».</w:t>
      </w:r>
    </w:p>
    <w:p w:rsidR="00546111" w:rsidRPr="00895EC3" w:rsidRDefault="00546111" w:rsidP="00546111">
      <w:pPr>
        <w:ind w:firstLine="709"/>
        <w:jc w:val="both"/>
      </w:pPr>
      <w:r w:rsidRPr="00895EC3">
        <w:t>И соответственно каждый блок состоит из серии различных м</w:t>
      </w:r>
      <w:r w:rsidRPr="00895EC3">
        <w:t>и</w:t>
      </w:r>
      <w:r w:rsidRPr="00895EC3">
        <w:t>ни-проектов.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Некоторые, наиболее яркие, мне бы хотелось вам представить. 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В блоке «Познай себя» интересным был проект «Здоровый образ жизни. Гигиена», </w:t>
      </w:r>
      <w:proofErr w:type="gramStart"/>
      <w:r w:rsidRPr="00895EC3">
        <w:t>резул</w:t>
      </w:r>
      <w:r w:rsidRPr="00895EC3">
        <w:t>ь</w:t>
      </w:r>
      <w:r w:rsidRPr="00895EC3">
        <w:t>татом</w:t>
      </w:r>
      <w:proofErr w:type="gramEnd"/>
      <w:r w:rsidRPr="00895EC3">
        <w:t xml:space="preserve"> которого явился сборник рисунков и рассказов детей всех групп и соответственно, д</w:t>
      </w:r>
      <w:r w:rsidRPr="00895EC3">
        <w:t>о</w:t>
      </w:r>
      <w:r w:rsidRPr="00895EC3">
        <w:t>школьники узнали много нового о возможностях своего организма. Совместный проект с Кирой Олеговной Батуриной «Равнение на победу» предполагал дать детям знания не только о защи</w:t>
      </w:r>
      <w:r w:rsidRPr="00895EC3">
        <w:t>т</w:t>
      </w:r>
      <w:r w:rsidRPr="00895EC3">
        <w:t xml:space="preserve">никах, но и показал, что ловкость, сила, дружба, взаимопомощь очень важные качества. </w:t>
      </w:r>
    </w:p>
    <w:p w:rsidR="00546111" w:rsidRPr="00895EC3" w:rsidRDefault="00546111" w:rsidP="00546111">
      <w:pPr>
        <w:ind w:firstLine="709"/>
        <w:jc w:val="both"/>
      </w:pPr>
      <w:r w:rsidRPr="00895EC3">
        <w:t>Самое большое количество проектов реализовалось в блоке «Ты и мир в</w:t>
      </w:r>
      <w:r w:rsidRPr="00895EC3">
        <w:t>о</w:t>
      </w:r>
      <w:r w:rsidRPr="00895EC3">
        <w:t xml:space="preserve">круг»: 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- «Кони»;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- «Морские чудеса»;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- «Золотая осень»;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- «Динозавры»;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- «История новогодней игрушки»;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         - «Медвежье царство» и другие.</w:t>
      </w:r>
    </w:p>
    <w:p w:rsidR="00546111" w:rsidRPr="00895EC3" w:rsidRDefault="00546111" w:rsidP="00546111">
      <w:pPr>
        <w:tabs>
          <w:tab w:val="left" w:pos="709"/>
        </w:tabs>
        <w:jc w:val="both"/>
      </w:pPr>
      <w:r w:rsidRPr="00895EC3">
        <w:t xml:space="preserve">           Дети теперь знают, что информацию можно получить разными способами: через книги и энциклопедии, спросить у взрослых, через Инте</w:t>
      </w:r>
      <w:r w:rsidRPr="00895EC3">
        <w:t>р</w:t>
      </w:r>
      <w:r w:rsidRPr="00895EC3">
        <w:t xml:space="preserve">нет. Мы старались поддерживать интерес к </w:t>
      </w:r>
      <w:proofErr w:type="gramStart"/>
      <w:r w:rsidRPr="00895EC3">
        <w:t>теме</w:t>
      </w:r>
      <w:proofErr w:type="gramEnd"/>
      <w:r w:rsidRPr="00895EC3">
        <w:t xml:space="preserve"> как через занятия, так и через игровую деятел</w:t>
      </w:r>
      <w:r w:rsidRPr="00895EC3">
        <w:t>ь</w:t>
      </w:r>
      <w:r w:rsidRPr="00895EC3">
        <w:t>ность. Итогом почти каждого проекта был выпуск книги или сборника. Проекты «Кони», «Динозавры», «Морские чудеса» были представлены ч</w:t>
      </w:r>
      <w:r w:rsidRPr="00895EC3">
        <w:t>е</w:t>
      </w:r>
      <w:r w:rsidRPr="00895EC3">
        <w:t>рез музеи. Ребята с удовольствием принимали участие в составлении музейных экспозиций, учили стихи, посвящённые этим м</w:t>
      </w:r>
      <w:r w:rsidRPr="00895EC3">
        <w:t>у</w:t>
      </w:r>
      <w:r w:rsidRPr="00895EC3">
        <w:t>зеям.</w:t>
      </w:r>
    </w:p>
    <w:p w:rsidR="00546111" w:rsidRPr="00895EC3" w:rsidRDefault="00546111" w:rsidP="00546111">
      <w:pPr>
        <w:ind w:firstLine="709"/>
        <w:jc w:val="both"/>
      </w:pPr>
      <w:r w:rsidRPr="00895EC3">
        <w:t>Удачными были проекты «Хлеб – всему голова» и «Капустино царство» из блока «М</w:t>
      </w:r>
      <w:r w:rsidRPr="00895EC3">
        <w:t>а</w:t>
      </w:r>
      <w:r w:rsidRPr="00895EC3">
        <w:t>ленькие хозяева». Самым значительным для детей в этих проектах была выпечка блинов, пряников, пирожков, торта и приготовление салатов из разных сортов к</w:t>
      </w:r>
      <w:r w:rsidRPr="00895EC3">
        <w:t>а</w:t>
      </w:r>
      <w:r w:rsidRPr="00895EC3">
        <w:t>пусты.</w:t>
      </w:r>
    </w:p>
    <w:p w:rsidR="00546111" w:rsidRPr="00895EC3" w:rsidRDefault="00546111" w:rsidP="00546111">
      <w:pPr>
        <w:ind w:firstLine="709"/>
        <w:jc w:val="both"/>
      </w:pPr>
      <w:r w:rsidRPr="00895EC3">
        <w:t>В проекте «Есть такая профессия – Родину защищать» с помощью книг, мультимеди</w:t>
      </w:r>
      <w:r w:rsidRPr="00895EC3">
        <w:t>й</w:t>
      </w:r>
      <w:r w:rsidRPr="00895EC3">
        <w:t>ной продукции, встреч с ветеранами и воинами, посещением вечного огня дети узнали не только о различных военных профессиях, о подвиге нашего народа в годы ВОВ, но у детей возникло сто</w:t>
      </w:r>
      <w:r w:rsidRPr="00895EC3">
        <w:t>й</w:t>
      </w:r>
      <w:r w:rsidRPr="00895EC3">
        <w:t xml:space="preserve">кое желание </w:t>
      </w:r>
      <w:proofErr w:type="gramStart"/>
      <w:r w:rsidRPr="00895EC3">
        <w:t>побыстрее</w:t>
      </w:r>
      <w:proofErr w:type="gramEnd"/>
      <w:r w:rsidRPr="00895EC3">
        <w:t xml:space="preserve"> вырасти и стать защитниками Родины. Результатом этого проекта стали выпущенные сборники, фильм «Я го</w:t>
      </w:r>
      <w:r w:rsidRPr="00895EC3">
        <w:t>р</w:t>
      </w:r>
      <w:r w:rsidRPr="00895EC3">
        <w:t xml:space="preserve">жусь, что родился в </w:t>
      </w:r>
      <w:proofErr w:type="gramStart"/>
      <w:r w:rsidRPr="00895EC3">
        <w:t>России</w:t>
      </w:r>
      <w:proofErr w:type="gramEnd"/>
      <w:r w:rsidRPr="00895EC3">
        <w:t xml:space="preserve"> и я помню заветы отцов».</w:t>
      </w:r>
    </w:p>
    <w:p w:rsidR="00546111" w:rsidRPr="00895EC3" w:rsidRDefault="00546111" w:rsidP="00546111">
      <w:pPr>
        <w:ind w:firstLine="709"/>
        <w:jc w:val="both"/>
      </w:pPr>
      <w:r w:rsidRPr="00895EC3">
        <w:lastRenderedPageBreak/>
        <w:t>Через экологические проекты «Первоцветы», «Сделаем наше село чище» мы формиров</w:t>
      </w:r>
      <w:r w:rsidRPr="00895EC3">
        <w:t>а</w:t>
      </w:r>
      <w:r w:rsidRPr="00895EC3">
        <w:t>ли у воспитанников целостный взгляд на природу и понимание роли и места человека в ней. Незав</w:t>
      </w:r>
      <w:r w:rsidRPr="00895EC3">
        <w:t>и</w:t>
      </w:r>
      <w:r w:rsidRPr="00895EC3">
        <w:t>симо от возраста, наши дети принимали участие в субботнике и очень гордятся результатом, глядя на ф</w:t>
      </w:r>
      <w:r w:rsidRPr="00895EC3">
        <w:t>о</w:t>
      </w:r>
      <w:r w:rsidRPr="00895EC3">
        <w:t>тоальбом.</w:t>
      </w:r>
    </w:p>
    <w:p w:rsidR="00546111" w:rsidRPr="00895EC3" w:rsidRDefault="00546111" w:rsidP="00546111">
      <w:pPr>
        <w:ind w:firstLine="709"/>
        <w:jc w:val="both"/>
        <w:rPr>
          <w:color w:val="800000"/>
        </w:rPr>
      </w:pPr>
      <w:r w:rsidRPr="00895EC3">
        <w:t>Для того</w:t>
      </w:r>
      <w:proofErr w:type="gramStart"/>
      <w:r w:rsidRPr="00895EC3">
        <w:t>,</w:t>
      </w:r>
      <w:proofErr w:type="gramEnd"/>
      <w:r w:rsidRPr="00895EC3">
        <w:t xml:space="preserve"> чтобы дети чувствовали себя умелыми, как можно чаще находились в ситуации успеха во время реализации проекта, мы используем сказочный персонаж </w:t>
      </w:r>
      <w:proofErr w:type="spellStart"/>
      <w:r w:rsidRPr="00895EC3">
        <w:t>Хорплошу</w:t>
      </w:r>
      <w:proofErr w:type="spellEnd"/>
      <w:r w:rsidRPr="00895EC3">
        <w:t>. Особенно он уд</w:t>
      </w:r>
      <w:r w:rsidRPr="00895EC3">
        <w:t>о</w:t>
      </w:r>
      <w:r w:rsidRPr="00895EC3">
        <w:t>бен для выработки чувства ответственности, формирования нравственных качеств. После реал</w:t>
      </w:r>
      <w:r w:rsidRPr="00895EC3">
        <w:t>и</w:t>
      </w:r>
      <w:r w:rsidRPr="00895EC3">
        <w:t>зации проектов «Медвежье царство», «Хлеб – всему голова» наградили детей дипломами, которые они хранят в своих личных альбомах. Имеется у нас «Большая похвальная книга, в кот</w:t>
      </w:r>
      <w:r w:rsidRPr="00895EC3">
        <w:t>о</w:t>
      </w:r>
      <w:r w:rsidRPr="00895EC3">
        <w:t>рую заносятся достижения детей. Пособие «Звезда недели», в лепестках которого дети ежедневно заносят информацию о с</w:t>
      </w:r>
      <w:r w:rsidRPr="00895EC3">
        <w:t>е</w:t>
      </w:r>
      <w:r w:rsidRPr="00895EC3">
        <w:t>бе, также помогает узнать о достижениях наших воспитанников.</w:t>
      </w:r>
    </w:p>
    <w:p w:rsidR="00546111" w:rsidRPr="00895EC3" w:rsidRDefault="00546111" w:rsidP="00546111">
      <w:pPr>
        <w:tabs>
          <w:tab w:val="left" w:pos="709"/>
        </w:tabs>
        <w:jc w:val="both"/>
      </w:pPr>
      <w:r w:rsidRPr="00895EC3">
        <w:t xml:space="preserve">    </w:t>
      </w:r>
      <w:r>
        <w:t xml:space="preserve">        </w:t>
      </w:r>
      <w:r w:rsidRPr="00895EC3">
        <w:t>Работа над проектами позволила детям: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- почувствовать значимость своей деятельности;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- повысить их социальный статус в группе и в детском доме.</w:t>
      </w:r>
    </w:p>
    <w:p w:rsidR="00546111" w:rsidRPr="00895EC3" w:rsidRDefault="00546111" w:rsidP="00546111">
      <w:pPr>
        <w:ind w:firstLine="709"/>
        <w:jc w:val="both"/>
      </w:pPr>
      <w:r>
        <w:t xml:space="preserve"> </w:t>
      </w:r>
      <w:r w:rsidRPr="00895EC3">
        <w:t>У детей сформировались личностные  качества:</w:t>
      </w:r>
    </w:p>
    <w:p w:rsidR="00546111" w:rsidRPr="00895EC3" w:rsidRDefault="00546111" w:rsidP="00546111">
      <w:pPr>
        <w:ind w:firstLine="709"/>
        <w:jc w:val="both"/>
      </w:pPr>
      <w:r>
        <w:t xml:space="preserve"> </w:t>
      </w:r>
      <w:r w:rsidRPr="00895EC3">
        <w:t>*терпимость,</w:t>
      </w:r>
    </w:p>
    <w:p w:rsidR="00546111" w:rsidRPr="00895EC3" w:rsidRDefault="00546111" w:rsidP="00546111">
      <w:pPr>
        <w:ind w:firstLine="709"/>
        <w:jc w:val="both"/>
      </w:pPr>
      <w:r>
        <w:t xml:space="preserve"> </w:t>
      </w:r>
      <w:r w:rsidRPr="00895EC3">
        <w:t xml:space="preserve">* умение слышать и слушать </w:t>
      </w:r>
      <w:proofErr w:type="gramStart"/>
      <w:r w:rsidRPr="00895EC3">
        <w:t>другого</w:t>
      </w:r>
      <w:proofErr w:type="gramEnd"/>
      <w:r w:rsidRPr="00895EC3">
        <w:t>,</w:t>
      </w:r>
    </w:p>
    <w:p w:rsidR="00546111" w:rsidRPr="00895EC3" w:rsidRDefault="00546111" w:rsidP="00546111">
      <w:pPr>
        <w:ind w:firstLine="709"/>
        <w:jc w:val="both"/>
      </w:pPr>
      <w:r>
        <w:t xml:space="preserve"> </w:t>
      </w:r>
      <w:r w:rsidRPr="00895EC3">
        <w:t xml:space="preserve">* принимать других детей </w:t>
      </w:r>
      <w:proofErr w:type="gramStart"/>
      <w:r w:rsidRPr="00895EC3">
        <w:t>такими</w:t>
      </w:r>
      <w:proofErr w:type="gramEnd"/>
      <w:r w:rsidRPr="00895EC3">
        <w:t>, какие они есть,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* умение вступить в контакт,</w:t>
      </w:r>
    </w:p>
    <w:p w:rsidR="00546111" w:rsidRPr="00895EC3" w:rsidRDefault="00546111" w:rsidP="00546111">
      <w:pPr>
        <w:ind w:firstLine="709"/>
        <w:jc w:val="both"/>
      </w:pPr>
      <w:r w:rsidRPr="00895EC3">
        <w:t xml:space="preserve"> * участие в совместной работе и умение распределить об</w:t>
      </w:r>
      <w:r w:rsidRPr="00895EC3">
        <w:t>я</w:t>
      </w:r>
      <w:r w:rsidRPr="00895EC3">
        <w:t>занности.</w:t>
      </w:r>
    </w:p>
    <w:p w:rsidR="00546111" w:rsidRPr="00895EC3" w:rsidRDefault="00546111" w:rsidP="00546111">
      <w:pPr>
        <w:ind w:firstLine="709"/>
        <w:jc w:val="both"/>
      </w:pPr>
      <w:r>
        <w:t xml:space="preserve">  </w:t>
      </w:r>
      <w:r w:rsidRPr="00895EC3">
        <w:t>Детский дом является институтом социализации для наших воспитанников, а дошкол</w:t>
      </w:r>
      <w:r w:rsidRPr="00895EC3">
        <w:t>ь</w:t>
      </w:r>
      <w:r w:rsidRPr="00895EC3">
        <w:t>ная группа выступает как первая ступень его членства.</w:t>
      </w:r>
    </w:p>
    <w:p w:rsidR="00546111" w:rsidRPr="00895EC3" w:rsidRDefault="00546111" w:rsidP="00546111">
      <w:pPr>
        <w:ind w:firstLine="709"/>
        <w:jc w:val="both"/>
      </w:pPr>
    </w:p>
    <w:p w:rsidR="00546111" w:rsidRPr="00895EC3" w:rsidRDefault="00546111" w:rsidP="00546111">
      <w:pPr>
        <w:ind w:firstLine="709"/>
        <w:jc w:val="both"/>
      </w:pPr>
    </w:p>
    <w:p w:rsidR="007C7E48" w:rsidRDefault="007C7E48">
      <w:bookmarkStart w:id="0" w:name="_GoBack"/>
      <w:bookmarkEnd w:id="0"/>
    </w:p>
    <w:sectPr w:rsidR="007C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CB"/>
    <w:rsid w:val="00546111"/>
    <w:rsid w:val="007C7E48"/>
    <w:rsid w:val="008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Company>Microsoft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natal</cp:lastModifiedBy>
  <cp:revision>2</cp:revision>
  <dcterms:created xsi:type="dcterms:W3CDTF">2018-10-21T01:27:00Z</dcterms:created>
  <dcterms:modified xsi:type="dcterms:W3CDTF">2018-10-21T01:28:00Z</dcterms:modified>
</cp:coreProperties>
</file>