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D0" w:rsidRPr="00E15CD0" w:rsidRDefault="00E15CD0" w:rsidP="00E15CD0">
      <w:pPr>
        <w:pStyle w:val="a5"/>
        <w:spacing w:line="360" w:lineRule="auto"/>
        <w:jc w:val="center"/>
        <w:rPr>
          <w:rFonts w:ascii="Times New Roman" w:hAnsi="Times New Roman" w:cs="Times New Roman"/>
          <w:sz w:val="24"/>
          <w:szCs w:val="24"/>
        </w:rPr>
      </w:pPr>
      <w:r w:rsidRPr="00E15CD0">
        <w:rPr>
          <w:rFonts w:ascii="Times New Roman" w:hAnsi="Times New Roman" w:cs="Times New Roman"/>
          <w:sz w:val="24"/>
          <w:szCs w:val="24"/>
        </w:rPr>
        <w:t>Муниципальное бюджетное учреждение дополнительного образования</w:t>
      </w:r>
    </w:p>
    <w:p w:rsidR="00E15CD0" w:rsidRPr="00E15CD0" w:rsidRDefault="00E15CD0" w:rsidP="00E15CD0">
      <w:pPr>
        <w:pStyle w:val="a5"/>
        <w:spacing w:line="360" w:lineRule="auto"/>
        <w:jc w:val="center"/>
        <w:rPr>
          <w:rFonts w:ascii="Times New Roman" w:hAnsi="Times New Roman" w:cs="Times New Roman"/>
          <w:sz w:val="24"/>
          <w:szCs w:val="24"/>
        </w:rPr>
      </w:pPr>
      <w:r w:rsidRPr="00E15CD0">
        <w:rPr>
          <w:rFonts w:ascii="Times New Roman" w:hAnsi="Times New Roman" w:cs="Times New Roman"/>
          <w:sz w:val="24"/>
          <w:szCs w:val="24"/>
        </w:rPr>
        <w:t>«Центр детского творчества» г</w:t>
      </w:r>
      <w:proofErr w:type="gramStart"/>
      <w:r w:rsidRPr="00E15CD0">
        <w:rPr>
          <w:rFonts w:ascii="Times New Roman" w:hAnsi="Times New Roman" w:cs="Times New Roman"/>
          <w:sz w:val="24"/>
          <w:szCs w:val="24"/>
        </w:rPr>
        <w:t>.Я</w:t>
      </w:r>
      <w:proofErr w:type="gramEnd"/>
      <w:r w:rsidRPr="00E15CD0">
        <w:rPr>
          <w:rFonts w:ascii="Times New Roman" w:hAnsi="Times New Roman" w:cs="Times New Roman"/>
          <w:sz w:val="24"/>
          <w:szCs w:val="24"/>
        </w:rPr>
        <w:t>рцево Смоленской области</w:t>
      </w: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E15CD0" w:rsidRDefault="00E15CD0" w:rsidP="00E15CD0">
      <w:pPr>
        <w:pStyle w:val="a5"/>
        <w:spacing w:line="360" w:lineRule="auto"/>
        <w:jc w:val="center"/>
        <w:rPr>
          <w:rFonts w:ascii="Adobe Devanagari" w:hAnsi="Adobe Devanagari" w:cs="Adobe Devanagari"/>
          <w:b/>
          <w:sz w:val="72"/>
          <w:szCs w:val="72"/>
        </w:rPr>
      </w:pPr>
    </w:p>
    <w:p w:rsidR="00E15CD0" w:rsidRPr="00AB6724" w:rsidRDefault="00E15CD0" w:rsidP="00E15CD0">
      <w:pPr>
        <w:pStyle w:val="a5"/>
        <w:spacing w:line="360" w:lineRule="auto"/>
        <w:jc w:val="center"/>
        <w:rPr>
          <w:rFonts w:ascii="Adobe Devanagari" w:hAnsi="Adobe Devanagari" w:cs="Adobe Devanagari"/>
          <w:b/>
          <w:sz w:val="72"/>
          <w:szCs w:val="72"/>
        </w:rPr>
      </w:pPr>
      <w:r w:rsidRPr="00AB6724">
        <w:rPr>
          <w:rFonts w:ascii="Times New Roman" w:hAnsi="Times New Roman" w:cs="Adobe Devanagari"/>
          <w:b/>
          <w:sz w:val="72"/>
          <w:szCs w:val="72"/>
        </w:rPr>
        <w:t>Методическая</w:t>
      </w:r>
      <w:r w:rsidRPr="00AB6724">
        <w:rPr>
          <w:rFonts w:ascii="Adobe Devanagari" w:hAnsi="Adobe Devanagari" w:cs="Adobe Devanagari"/>
          <w:b/>
          <w:sz w:val="72"/>
          <w:szCs w:val="72"/>
        </w:rPr>
        <w:t xml:space="preserve"> </w:t>
      </w:r>
      <w:r w:rsidRPr="00AB6724">
        <w:rPr>
          <w:rFonts w:ascii="Times New Roman" w:hAnsi="Times New Roman" w:cs="Adobe Devanagari"/>
          <w:b/>
          <w:sz w:val="72"/>
          <w:szCs w:val="72"/>
        </w:rPr>
        <w:t>разработка</w:t>
      </w:r>
    </w:p>
    <w:p w:rsidR="00E15CD0" w:rsidRPr="00AB6724" w:rsidRDefault="00E15CD0" w:rsidP="00E15CD0">
      <w:pPr>
        <w:pStyle w:val="a5"/>
        <w:spacing w:line="360" w:lineRule="auto"/>
        <w:jc w:val="center"/>
        <w:rPr>
          <w:rFonts w:cs="Adobe Devanagari"/>
          <w:b/>
          <w:sz w:val="72"/>
          <w:szCs w:val="72"/>
        </w:rPr>
      </w:pPr>
      <w:r w:rsidRPr="00AB6724">
        <w:rPr>
          <w:rFonts w:ascii="Times New Roman" w:hAnsi="Times New Roman" w:cs="Adobe Devanagari"/>
          <w:b/>
          <w:sz w:val="72"/>
          <w:szCs w:val="72"/>
        </w:rPr>
        <w:t>«</w:t>
      </w:r>
      <w:r w:rsidR="004D3F67" w:rsidRPr="00AB6724">
        <w:rPr>
          <w:rFonts w:ascii="Times New Roman" w:hAnsi="Times New Roman" w:cs="Adobe Devanagari"/>
          <w:b/>
          <w:sz w:val="72"/>
          <w:szCs w:val="72"/>
        </w:rPr>
        <w:t>Вязание</w:t>
      </w:r>
      <w:r w:rsidR="004D3F67" w:rsidRPr="00AB6724">
        <w:rPr>
          <w:rFonts w:ascii="Adobe Devanagari" w:hAnsi="Adobe Devanagari" w:cs="Adobe Devanagari"/>
          <w:b/>
          <w:sz w:val="72"/>
          <w:szCs w:val="72"/>
        </w:rPr>
        <w:t xml:space="preserve"> </w:t>
      </w:r>
      <w:r w:rsidR="004D3F67" w:rsidRPr="00AB6724">
        <w:rPr>
          <w:rFonts w:ascii="Times New Roman" w:hAnsi="Times New Roman" w:cs="Adobe Devanagari"/>
          <w:b/>
          <w:sz w:val="72"/>
          <w:szCs w:val="72"/>
        </w:rPr>
        <w:t>варежек</w:t>
      </w:r>
      <w:r w:rsidR="004D3F67" w:rsidRPr="00AB6724">
        <w:rPr>
          <w:rFonts w:ascii="Adobe Devanagari" w:hAnsi="Adobe Devanagari" w:cs="Adobe Devanagari"/>
          <w:b/>
          <w:sz w:val="72"/>
          <w:szCs w:val="72"/>
        </w:rPr>
        <w:t xml:space="preserve"> </w:t>
      </w:r>
      <w:r w:rsidR="004D3F67" w:rsidRPr="00AB6724">
        <w:rPr>
          <w:rFonts w:ascii="Times New Roman" w:hAnsi="Times New Roman" w:cs="Adobe Devanagari"/>
          <w:b/>
          <w:sz w:val="72"/>
          <w:szCs w:val="72"/>
        </w:rPr>
        <w:t>с</w:t>
      </w:r>
      <w:r w:rsidR="004D3F67" w:rsidRPr="00AB6724">
        <w:rPr>
          <w:rFonts w:ascii="Adobe Devanagari" w:hAnsi="Adobe Devanagari" w:cs="Adobe Devanagari"/>
          <w:b/>
          <w:sz w:val="72"/>
          <w:szCs w:val="72"/>
        </w:rPr>
        <w:t xml:space="preserve"> </w:t>
      </w:r>
      <w:r w:rsidR="004D3F67" w:rsidRPr="00AB6724">
        <w:rPr>
          <w:rFonts w:ascii="Times New Roman" w:hAnsi="Times New Roman" w:cs="Adobe Devanagari"/>
          <w:b/>
          <w:sz w:val="72"/>
          <w:szCs w:val="72"/>
        </w:rPr>
        <w:t>узором</w:t>
      </w:r>
      <w:r w:rsidRPr="00AB6724">
        <w:rPr>
          <w:rFonts w:ascii="Times New Roman" w:hAnsi="Times New Roman" w:cs="Adobe Devanagari"/>
          <w:b/>
          <w:sz w:val="72"/>
          <w:szCs w:val="72"/>
        </w:rPr>
        <w:t>»</w:t>
      </w:r>
    </w:p>
    <w:p w:rsidR="00E15CD0" w:rsidRPr="00E15CD0" w:rsidRDefault="00E15CD0" w:rsidP="00E15CD0">
      <w:pPr>
        <w:pStyle w:val="a5"/>
        <w:spacing w:line="360" w:lineRule="auto"/>
        <w:jc w:val="center"/>
        <w:rPr>
          <w:rFonts w:cs="Adobe Devanagari"/>
          <w:b/>
          <w:color w:val="FF0000"/>
          <w:sz w:val="72"/>
          <w:szCs w:val="72"/>
        </w:rPr>
      </w:pPr>
    </w:p>
    <w:p w:rsidR="00E15CD0" w:rsidRPr="00E15CD0" w:rsidRDefault="00E15CD0" w:rsidP="00E15CD0">
      <w:pPr>
        <w:jc w:val="right"/>
        <w:rPr>
          <w:rFonts w:ascii="Times New Roman" w:hAnsi="Times New Roman" w:cs="Times New Roman"/>
          <w:sz w:val="24"/>
          <w:szCs w:val="24"/>
        </w:rPr>
      </w:pPr>
      <w:r w:rsidRPr="00E15CD0">
        <w:rPr>
          <w:rFonts w:ascii="Times New Roman" w:hAnsi="Times New Roman" w:cs="Times New Roman"/>
          <w:sz w:val="24"/>
          <w:szCs w:val="24"/>
        </w:rPr>
        <w:t>Разработала:</w:t>
      </w:r>
    </w:p>
    <w:p w:rsidR="00E15CD0" w:rsidRPr="00E15CD0" w:rsidRDefault="00E15CD0" w:rsidP="00E15CD0">
      <w:pPr>
        <w:jc w:val="right"/>
        <w:rPr>
          <w:rFonts w:ascii="Times New Roman" w:hAnsi="Times New Roman" w:cs="Times New Roman"/>
          <w:sz w:val="24"/>
          <w:szCs w:val="24"/>
        </w:rPr>
      </w:pPr>
      <w:r w:rsidRPr="00E15CD0">
        <w:rPr>
          <w:rFonts w:ascii="Times New Roman" w:hAnsi="Times New Roman" w:cs="Times New Roman"/>
          <w:sz w:val="24"/>
          <w:szCs w:val="24"/>
        </w:rPr>
        <w:t>Моисеенкова Галина Петровна</w:t>
      </w:r>
    </w:p>
    <w:p w:rsidR="00E15CD0" w:rsidRPr="00E15CD0" w:rsidRDefault="00E15CD0" w:rsidP="00E15CD0">
      <w:pPr>
        <w:jc w:val="right"/>
        <w:rPr>
          <w:rFonts w:ascii="Times New Roman" w:hAnsi="Times New Roman" w:cs="Times New Roman"/>
          <w:sz w:val="24"/>
          <w:szCs w:val="24"/>
        </w:rPr>
      </w:pPr>
      <w:r w:rsidRPr="00E15CD0">
        <w:rPr>
          <w:rFonts w:ascii="Times New Roman" w:hAnsi="Times New Roman" w:cs="Times New Roman"/>
          <w:sz w:val="24"/>
          <w:szCs w:val="24"/>
        </w:rPr>
        <w:t>педагог дополнительного образования</w:t>
      </w:r>
    </w:p>
    <w:p w:rsidR="00E15CD0" w:rsidRPr="00E15CD0" w:rsidRDefault="00E15CD0" w:rsidP="00E15CD0">
      <w:pPr>
        <w:jc w:val="right"/>
        <w:rPr>
          <w:rFonts w:ascii="Times New Roman" w:hAnsi="Times New Roman" w:cs="Times New Roman"/>
          <w:sz w:val="24"/>
          <w:szCs w:val="24"/>
        </w:rPr>
      </w:pPr>
    </w:p>
    <w:p w:rsidR="00E15CD0" w:rsidRPr="00E15CD0" w:rsidRDefault="00E15CD0" w:rsidP="00E15CD0">
      <w:pPr>
        <w:jc w:val="right"/>
        <w:rPr>
          <w:rFonts w:ascii="Times New Roman" w:hAnsi="Times New Roman" w:cs="Times New Roman"/>
          <w:sz w:val="24"/>
          <w:szCs w:val="24"/>
        </w:rPr>
      </w:pPr>
    </w:p>
    <w:p w:rsidR="00E15CD0" w:rsidRPr="00E15CD0" w:rsidRDefault="00E15CD0" w:rsidP="00E15CD0">
      <w:pPr>
        <w:jc w:val="right"/>
        <w:rPr>
          <w:rFonts w:ascii="Times New Roman" w:hAnsi="Times New Roman" w:cs="Times New Roman"/>
          <w:sz w:val="24"/>
          <w:szCs w:val="24"/>
        </w:rPr>
      </w:pPr>
    </w:p>
    <w:p w:rsidR="00E15CD0" w:rsidRPr="00E15CD0" w:rsidRDefault="00E15CD0" w:rsidP="00E15CD0">
      <w:pPr>
        <w:jc w:val="right"/>
        <w:rPr>
          <w:rFonts w:ascii="Times New Roman" w:hAnsi="Times New Roman" w:cs="Times New Roman"/>
          <w:sz w:val="24"/>
          <w:szCs w:val="24"/>
        </w:rPr>
      </w:pP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E15CD0" w:rsidRDefault="00E15CD0" w:rsidP="00E15CD0">
      <w:pPr>
        <w:pStyle w:val="a5"/>
        <w:spacing w:line="360" w:lineRule="auto"/>
        <w:jc w:val="center"/>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рцево</w:t>
      </w:r>
    </w:p>
    <w:p w:rsidR="00E15CD0" w:rsidRPr="00E15CD0" w:rsidRDefault="00E15CD0" w:rsidP="00E15CD0">
      <w:pPr>
        <w:pStyle w:val="a5"/>
        <w:spacing w:line="360" w:lineRule="auto"/>
        <w:jc w:val="center"/>
        <w:rPr>
          <w:rFonts w:ascii="Times New Roman" w:hAnsi="Times New Roman" w:cs="Times New Roman"/>
          <w:sz w:val="24"/>
          <w:szCs w:val="24"/>
        </w:rPr>
      </w:pPr>
      <w:r>
        <w:rPr>
          <w:rFonts w:ascii="Times New Roman" w:hAnsi="Times New Roman" w:cs="Times New Roman"/>
          <w:sz w:val="24"/>
          <w:szCs w:val="24"/>
        </w:rPr>
        <w:t>2018 год</w:t>
      </w:r>
    </w:p>
    <w:p w:rsidR="00E15CD0" w:rsidRPr="00E15CD0" w:rsidRDefault="00E15CD0" w:rsidP="00E15CD0">
      <w:pPr>
        <w:pStyle w:val="a5"/>
        <w:spacing w:line="360" w:lineRule="auto"/>
        <w:jc w:val="both"/>
        <w:rPr>
          <w:rFonts w:ascii="Times New Roman" w:hAnsi="Times New Roman" w:cs="Times New Roman"/>
          <w:sz w:val="24"/>
          <w:szCs w:val="24"/>
        </w:rPr>
      </w:pPr>
    </w:p>
    <w:p w:rsidR="00E15CD0" w:rsidRPr="008B54BA" w:rsidRDefault="00E15CD0" w:rsidP="00E41142">
      <w:pPr>
        <w:pStyle w:val="a5"/>
        <w:spacing w:line="360" w:lineRule="auto"/>
        <w:ind w:firstLine="708"/>
        <w:jc w:val="both"/>
        <w:rPr>
          <w:rFonts w:ascii="Times New Roman" w:hAnsi="Times New Roman" w:cs="Times New Roman"/>
          <w:sz w:val="24"/>
          <w:szCs w:val="24"/>
          <w:u w:val="single"/>
        </w:rPr>
      </w:pPr>
      <w:r w:rsidRPr="008B54BA">
        <w:rPr>
          <w:rFonts w:ascii="Times New Roman" w:hAnsi="Times New Roman" w:cs="Times New Roman"/>
          <w:sz w:val="24"/>
          <w:szCs w:val="24"/>
          <w:u w:val="single"/>
        </w:rPr>
        <w:lastRenderedPageBreak/>
        <w:t>Мет</w:t>
      </w:r>
      <w:r w:rsidR="00E41142" w:rsidRPr="008B54BA">
        <w:rPr>
          <w:rFonts w:ascii="Times New Roman" w:hAnsi="Times New Roman" w:cs="Times New Roman"/>
          <w:sz w:val="24"/>
          <w:szCs w:val="24"/>
          <w:u w:val="single"/>
        </w:rPr>
        <w:t>одическая разработка направлена в помощь педагогам дополнительного образования, обучающимся, учителям внеурочной деятельности.</w:t>
      </w:r>
    </w:p>
    <w:p w:rsidR="00E15CD0" w:rsidRPr="008B54BA" w:rsidRDefault="00E41142" w:rsidP="00E15CD0">
      <w:pPr>
        <w:pStyle w:val="a5"/>
        <w:spacing w:line="360" w:lineRule="auto"/>
        <w:jc w:val="both"/>
        <w:rPr>
          <w:rFonts w:ascii="Times New Roman" w:hAnsi="Times New Roman" w:cs="Times New Roman"/>
          <w:sz w:val="24"/>
          <w:szCs w:val="24"/>
          <w:u w:val="single"/>
        </w:rPr>
      </w:pPr>
      <w:r w:rsidRPr="008B54BA">
        <w:rPr>
          <w:rFonts w:ascii="Times New Roman" w:hAnsi="Times New Roman" w:cs="Times New Roman"/>
          <w:sz w:val="24"/>
          <w:szCs w:val="24"/>
          <w:u w:val="single"/>
        </w:rPr>
        <w:t>Место хранения методической разработки – методический кабинет.</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Связать варежки совсем несложно. Если вы уже держали в руках спицы для вязания и представляете, как выполнить лицевую, изнаночную или воздушную петлю, то вам вполне по силам вязаные рукавички. В случае начинающей рукодельницы, вязание варежек спицами может стать отличным опытом. А если вас можно назвать уже достаточно опытной мастерицей, тогда сможете выполнить не просто теплые варежки, а довольно модный и уникальный зимний аксессуар. </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Этот немаловажный предмет гардероба для зимы можно связать крючком. Однако чаще всего их вяжут на спицах. Есть два наиболее популярных способа. К первому относят поперечное вязание на двух спицах, в случае которого модель состоит из двух половинок или имеет один шов. А можно связать их так называемым «бабушкиным способом» — круговым вязанием на пяти спицах. Последний метод издревле использовали для изготовления не только варежек, но</w:t>
      </w:r>
      <w:r w:rsidR="00E41142">
        <w:rPr>
          <w:rFonts w:ascii="Times New Roman" w:hAnsi="Times New Roman" w:cs="Times New Roman"/>
          <w:sz w:val="24"/>
          <w:szCs w:val="24"/>
        </w:rPr>
        <w:t> и перчаток, носков, следков. </w:t>
      </w:r>
    </w:p>
    <w:p w:rsidR="00E41142" w:rsidRPr="00E15CD0" w:rsidRDefault="004D3F67" w:rsidP="00AB6724">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 xml:space="preserve">С чего стоит начать? В первую очередь выбираем пряжу для изделия. Их можно выполнить из шерсти, акрила, смесовой пряжи, мохера, </w:t>
      </w:r>
      <w:proofErr w:type="spellStart"/>
      <w:r w:rsidRPr="00E15CD0">
        <w:rPr>
          <w:rFonts w:ascii="Times New Roman" w:hAnsi="Times New Roman" w:cs="Times New Roman"/>
          <w:sz w:val="24"/>
          <w:szCs w:val="24"/>
        </w:rPr>
        <w:t>ангоры</w:t>
      </w:r>
      <w:proofErr w:type="spellEnd"/>
      <w:r w:rsidRPr="00E15CD0">
        <w:rPr>
          <w:rFonts w:ascii="Times New Roman" w:hAnsi="Times New Roman" w:cs="Times New Roman"/>
          <w:sz w:val="24"/>
          <w:szCs w:val="24"/>
        </w:rPr>
        <w:t xml:space="preserve"> и так далее. Варежки могут быть одного цвета или различных оттенков, из меланжевой пряжи. Затем выбираем узоры для вязания спицами варежек. Тут возможно множество вариантов: различные рисунки — полоска, </w:t>
      </w:r>
      <w:proofErr w:type="spellStart"/>
      <w:r w:rsidRPr="00E15CD0">
        <w:rPr>
          <w:rFonts w:ascii="Times New Roman" w:hAnsi="Times New Roman" w:cs="Times New Roman"/>
          <w:sz w:val="24"/>
          <w:szCs w:val="24"/>
        </w:rPr>
        <w:t>жаккард</w:t>
      </w:r>
      <w:proofErr w:type="spellEnd"/>
      <w:r w:rsidRPr="00E15CD0">
        <w:rPr>
          <w:rFonts w:ascii="Times New Roman" w:hAnsi="Times New Roman" w:cs="Times New Roman"/>
          <w:sz w:val="24"/>
          <w:szCs w:val="24"/>
        </w:rPr>
        <w:t>, орнамент, рельефные узоры — косы, шишечки, бахрома и многое другое. Манжеты бывают разной высоты, их обычно вяжут различного рода резинкой. Исходя из размеров, узоров и вида ниток, на одну пару варежек понадобится примерно от 40 г до 150 г пряжи. </w:t>
      </w:r>
    </w:p>
    <w:p w:rsidR="00E41142" w:rsidRPr="00E41142" w:rsidRDefault="004D3F67" w:rsidP="00E15CD0">
      <w:pPr>
        <w:pStyle w:val="a5"/>
        <w:spacing w:line="360" w:lineRule="auto"/>
        <w:jc w:val="both"/>
        <w:rPr>
          <w:rFonts w:ascii="Times New Roman" w:hAnsi="Times New Roman" w:cs="Times New Roman"/>
          <w:b/>
          <w:i/>
          <w:sz w:val="24"/>
          <w:szCs w:val="24"/>
        </w:rPr>
      </w:pPr>
      <w:r w:rsidRPr="00E41142">
        <w:rPr>
          <w:rFonts w:ascii="Times New Roman" w:hAnsi="Times New Roman" w:cs="Times New Roman"/>
          <w:b/>
          <w:i/>
          <w:sz w:val="24"/>
          <w:szCs w:val="24"/>
        </w:rPr>
        <w:t>Узоры для вязания спицами варежек</w:t>
      </w:r>
      <w:r w:rsidR="00E41142" w:rsidRPr="00E41142">
        <w:rPr>
          <w:rFonts w:ascii="Times New Roman" w:hAnsi="Times New Roman" w:cs="Times New Roman"/>
          <w:b/>
          <w:i/>
          <w:sz w:val="24"/>
          <w:szCs w:val="24"/>
        </w:rPr>
        <w:t xml:space="preserve">. </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К одному из самых распространенных рисунков относится геометрический орнамент. Его считают частью северного узорного вязания. Он происходит из ткачества, в различных районах были свои особые орнаменты, по которым можно было определить происхождение его обладателя. Все они условно делятся на 3 группы: </w:t>
      </w:r>
      <w:r w:rsidRPr="00E15CD0">
        <w:rPr>
          <w:rFonts w:ascii="Times New Roman" w:hAnsi="Times New Roman" w:cs="Times New Roman"/>
          <w:sz w:val="24"/>
          <w:szCs w:val="24"/>
        </w:rPr>
        <w:br/>
        <w:t>1) крупный орнамент одного несложного вида по однотонному фону контрастного оттенка;</w:t>
      </w:r>
      <w:r w:rsidRPr="00E15CD0">
        <w:rPr>
          <w:rFonts w:ascii="Times New Roman" w:hAnsi="Times New Roman" w:cs="Times New Roman"/>
          <w:sz w:val="24"/>
          <w:szCs w:val="24"/>
        </w:rPr>
        <w:br/>
        <w:t>2) несколько мотивов, которые расположены друг над другом горизонтальными поло</w:t>
      </w:r>
      <w:r w:rsidR="00E41142">
        <w:rPr>
          <w:rFonts w:ascii="Times New Roman" w:hAnsi="Times New Roman" w:cs="Times New Roman"/>
          <w:sz w:val="24"/>
          <w:szCs w:val="24"/>
        </w:rPr>
        <w:t>сами на контрастном фоне;</w:t>
      </w:r>
    </w:p>
    <w:p w:rsidR="00E41142" w:rsidRDefault="004D3F67" w:rsidP="00E41142">
      <w:pPr>
        <w:pStyle w:val="a5"/>
        <w:spacing w:line="360" w:lineRule="auto"/>
        <w:ind w:left="708"/>
        <w:jc w:val="both"/>
        <w:rPr>
          <w:rFonts w:ascii="Times New Roman" w:hAnsi="Times New Roman" w:cs="Times New Roman"/>
          <w:sz w:val="24"/>
          <w:szCs w:val="24"/>
        </w:rPr>
      </w:pPr>
      <w:r w:rsidRPr="00E15CD0">
        <w:rPr>
          <w:rFonts w:ascii="Times New Roman" w:hAnsi="Times New Roman" w:cs="Times New Roman"/>
          <w:sz w:val="24"/>
          <w:szCs w:val="24"/>
        </w:rPr>
        <w:t>3) орнамент в виде полосы по двуцветному или многоцветному полотну в виде полос. </w:t>
      </w:r>
      <w:r w:rsidRPr="00E15CD0">
        <w:rPr>
          <w:rFonts w:ascii="Times New Roman" w:hAnsi="Times New Roman" w:cs="Times New Roman"/>
          <w:sz w:val="24"/>
          <w:szCs w:val="24"/>
        </w:rPr>
        <w:br/>
      </w:r>
    </w:p>
    <w:p w:rsidR="00E41142" w:rsidRDefault="004D3F67" w:rsidP="00AB6724">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lastRenderedPageBreak/>
        <w:t>Выбирая для вязания спицами узоры схемы варежки, обратите внимание на технологичные северные узоры. Нить с изнаночной стороны в их случае тянется максимум на 5 петель и совсем в эксклюзивных случаях — на 7. Закономерности сохраняются и повторяются каждый третий ряд. Поэтому несложно восстановить без наличия схемы только по внешнему виду даже самый запутанный узор. Варежки могут быть разноцветными, но в работе одновременно участвуют, как правило, всего 2 нити. Иногда особо опытные рукодельницы вяжут сразу тремя разными цветами, но нечасто, так как они должны быть хорошо закреплены с изнаночной стороны. Цвета, используемые в орнаменте, обычно зависят от него самого. Простые мотивы в большинстве случаев выполняют двумя контрастными оттенками, например, черным и белым или желтым и темно-красным и так далее. При выборе схем узоров для вязания варежек часто используют симметричные бордюры. Как правило, они тоже имеют двойную расцветку: очень популярны красно-белые и черно-желтые. Они повтор</w:t>
      </w:r>
      <w:r w:rsidR="00E41142">
        <w:rPr>
          <w:rFonts w:ascii="Times New Roman" w:hAnsi="Times New Roman" w:cs="Times New Roman"/>
          <w:sz w:val="24"/>
          <w:szCs w:val="24"/>
        </w:rPr>
        <w:t>яются и чередуются через один. </w:t>
      </w:r>
    </w:p>
    <w:p w:rsidR="004D3F67" w:rsidRPr="00E15CD0"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 xml:space="preserve">Наиболее старинным узором для вязания спицами варежек — схема с так называемыми «рубцами». Это плотное полотно горизонтального типа, которое имеет 3 или 4 полосы, каждая из которых состоит из двух вязаных рядов. Сам рубец вяжется вместо резинки у основания, как правило, из двух клубков. Самое главное, на что следует обратить внимание при таком способе вязки — все петли провязываются с использованием </w:t>
      </w:r>
      <w:proofErr w:type="spellStart"/>
      <w:r w:rsidRPr="00E15CD0">
        <w:rPr>
          <w:rFonts w:ascii="Times New Roman" w:hAnsi="Times New Roman" w:cs="Times New Roman"/>
          <w:sz w:val="24"/>
          <w:szCs w:val="24"/>
        </w:rPr>
        <w:t>накида</w:t>
      </w:r>
      <w:proofErr w:type="spellEnd"/>
      <w:r w:rsidRPr="00E15CD0">
        <w:rPr>
          <w:rFonts w:ascii="Times New Roman" w:hAnsi="Times New Roman" w:cs="Times New Roman"/>
          <w:sz w:val="24"/>
          <w:szCs w:val="24"/>
        </w:rPr>
        <w:t>. Выполнив рубец, варежку вяжут, как и во всех остальных случаях. Если используется один крупный узор, то его увеличивают на высоту резинки. </w:t>
      </w:r>
    </w:p>
    <w:p w:rsidR="004D3F67" w:rsidRPr="00E15CD0" w:rsidRDefault="004D3F67" w:rsidP="00E15CD0">
      <w:pPr>
        <w:pStyle w:val="a5"/>
        <w:spacing w:line="360" w:lineRule="auto"/>
        <w:jc w:val="both"/>
        <w:rPr>
          <w:rFonts w:ascii="Times New Roman" w:hAnsi="Times New Roman" w:cs="Times New Roman"/>
          <w:sz w:val="24"/>
          <w:szCs w:val="24"/>
        </w:rPr>
      </w:pPr>
      <w:r w:rsidRPr="00E15CD0">
        <w:rPr>
          <w:rFonts w:ascii="Times New Roman" w:hAnsi="Times New Roman" w:cs="Times New Roman"/>
          <w:sz w:val="24"/>
          <w:szCs w:val="24"/>
        </w:rPr>
        <w:t>Вязание варежек узор снежинка</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В различных культурах и странах мотивы вязания также отличаются между собой. Например, во Франции при вязании варежек часто используют цветочные узоры, их выполняют крючком и спицами, а также частенько вышивают гладью на готовом изделии. В Германии популярен строгий стиль ампир и классические строгие оттенки рукавичек — черный, белый, коричневый, серый, светло-голубой. В рукоделии финнов присутствуют северные мотивы: серые и </w:t>
      </w:r>
      <w:proofErr w:type="spellStart"/>
      <w:r w:rsidRPr="00E15CD0">
        <w:rPr>
          <w:rFonts w:ascii="Times New Roman" w:hAnsi="Times New Roman" w:cs="Times New Roman"/>
          <w:sz w:val="24"/>
          <w:szCs w:val="24"/>
        </w:rPr>
        <w:t>голубые</w:t>
      </w:r>
      <w:proofErr w:type="spellEnd"/>
      <w:r w:rsidRPr="00E15CD0">
        <w:rPr>
          <w:rFonts w:ascii="Times New Roman" w:hAnsi="Times New Roman" w:cs="Times New Roman"/>
          <w:sz w:val="24"/>
          <w:szCs w:val="24"/>
        </w:rPr>
        <w:t xml:space="preserve"> оттенки в полосках и орнаментах. А в Норвегии вяжут их в основном из грубой шерсти, чтобы готовые изделия были теплыми и прочными. Типично норвежским считается вязание варежек узором снежинка, а также олени звездочки и мелкие узоры, в качестве цветов традиционно выбирают </w:t>
      </w:r>
      <w:proofErr w:type="gramStart"/>
      <w:r w:rsidRPr="00E15CD0">
        <w:rPr>
          <w:rFonts w:ascii="Times New Roman" w:hAnsi="Times New Roman" w:cs="Times New Roman"/>
          <w:sz w:val="24"/>
          <w:szCs w:val="24"/>
        </w:rPr>
        <w:t>белый</w:t>
      </w:r>
      <w:proofErr w:type="gramEnd"/>
      <w:r w:rsidRPr="00E15CD0">
        <w:rPr>
          <w:rFonts w:ascii="Times New Roman" w:hAnsi="Times New Roman" w:cs="Times New Roman"/>
          <w:sz w:val="24"/>
          <w:szCs w:val="24"/>
        </w:rPr>
        <w:t xml:space="preserve">, </w:t>
      </w:r>
      <w:proofErr w:type="spellStart"/>
      <w:r w:rsidRPr="00E15CD0">
        <w:rPr>
          <w:rFonts w:ascii="Times New Roman" w:hAnsi="Times New Roman" w:cs="Times New Roman"/>
          <w:sz w:val="24"/>
          <w:szCs w:val="24"/>
        </w:rPr>
        <w:t>г</w:t>
      </w:r>
      <w:r w:rsidR="00E41142">
        <w:rPr>
          <w:rFonts w:ascii="Times New Roman" w:hAnsi="Times New Roman" w:cs="Times New Roman"/>
          <w:sz w:val="24"/>
          <w:szCs w:val="24"/>
        </w:rPr>
        <w:t>олубой</w:t>
      </w:r>
      <w:proofErr w:type="spellEnd"/>
      <w:r w:rsidR="00E41142">
        <w:rPr>
          <w:rFonts w:ascii="Times New Roman" w:hAnsi="Times New Roman" w:cs="Times New Roman"/>
          <w:sz w:val="24"/>
          <w:szCs w:val="24"/>
        </w:rPr>
        <w:t xml:space="preserve"> и оттенки коричневого. </w:t>
      </w:r>
    </w:p>
    <w:p w:rsidR="004D3F67" w:rsidRPr="00E15CD0"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 xml:space="preserve">Норвежские снежинки еще иначе называю </w:t>
      </w:r>
      <w:proofErr w:type="spellStart"/>
      <w:r w:rsidRPr="00E15CD0">
        <w:rPr>
          <w:rFonts w:ascii="Times New Roman" w:hAnsi="Times New Roman" w:cs="Times New Roman"/>
          <w:sz w:val="24"/>
          <w:szCs w:val="24"/>
        </w:rPr>
        <w:t>жаккардом</w:t>
      </w:r>
      <w:proofErr w:type="spellEnd"/>
      <w:r w:rsidRPr="00E15CD0">
        <w:rPr>
          <w:rFonts w:ascii="Times New Roman" w:hAnsi="Times New Roman" w:cs="Times New Roman"/>
          <w:sz w:val="24"/>
          <w:szCs w:val="24"/>
        </w:rPr>
        <w:t xml:space="preserve"> по имени французского ткача, который придумал способ имитации машины для вязания. Во время выполнения варежек используются нити нескольких цветов контрастных оттенков, с изнаночной </w:t>
      </w:r>
      <w:r w:rsidRPr="00E15CD0">
        <w:rPr>
          <w:rFonts w:ascii="Times New Roman" w:hAnsi="Times New Roman" w:cs="Times New Roman"/>
          <w:sz w:val="24"/>
          <w:szCs w:val="24"/>
        </w:rPr>
        <w:lastRenderedPageBreak/>
        <w:t>стороны они друг друга дублируют и полотно получается довольно плотным. Наверное, в том, что они получаются такими теплыми и в то же время необыкновенно сказочными и притягательными и состоит популярность вязания варежек узором снежинка. Трендом этого сезона является использование в орнаменте серого, белого и черного цветов. Это похоже на старые времена, ведь изначально варежки были двуцветными, так как их вязали из естественных цветов шерсти. </w:t>
      </w:r>
    </w:p>
    <w:p w:rsidR="00E41142" w:rsidRDefault="004D3F67" w:rsidP="00E41142">
      <w:pPr>
        <w:pStyle w:val="a5"/>
        <w:spacing w:line="360" w:lineRule="auto"/>
        <w:rPr>
          <w:rFonts w:ascii="Times New Roman" w:hAnsi="Times New Roman" w:cs="Times New Roman"/>
          <w:sz w:val="24"/>
          <w:szCs w:val="24"/>
        </w:rPr>
      </w:pPr>
      <w:r w:rsidRPr="00E41142">
        <w:rPr>
          <w:rFonts w:ascii="Times New Roman" w:hAnsi="Times New Roman" w:cs="Times New Roman"/>
          <w:b/>
          <w:i/>
          <w:sz w:val="24"/>
          <w:szCs w:val="24"/>
        </w:rPr>
        <w:t>Узоры детских варежек для вязания</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 xml:space="preserve">Незаменимой вещью в детском гардеробе зимой можно считать варежки. Выбирайте такую модель, которая не будет слишком большой или свободной, тогда ребенку будет комфортно и маленькие ручки не замерзнут. Детские изделия вяжут на чулочных спицах или на двух обычных. Если рукавички предназначены для зимы, выбирайте тонкую неколючую шерстяную пряжу или смесовое волокно с большим процентным содержанием шерсти. Пряжа может быть меланжевой или однотонной, </w:t>
      </w:r>
      <w:proofErr w:type="gramStart"/>
      <w:r w:rsidRPr="00E15CD0">
        <w:rPr>
          <w:rFonts w:ascii="Times New Roman" w:hAnsi="Times New Roman" w:cs="Times New Roman"/>
          <w:sz w:val="24"/>
          <w:szCs w:val="24"/>
        </w:rPr>
        <w:t>последнюю</w:t>
      </w:r>
      <w:proofErr w:type="gramEnd"/>
      <w:r w:rsidRPr="00E15CD0">
        <w:rPr>
          <w:rFonts w:ascii="Times New Roman" w:hAnsi="Times New Roman" w:cs="Times New Roman"/>
          <w:sz w:val="24"/>
          <w:szCs w:val="24"/>
        </w:rPr>
        <w:t xml:space="preserve"> можно украсить искусно связанны</w:t>
      </w:r>
      <w:r w:rsidR="00E41142">
        <w:rPr>
          <w:rFonts w:ascii="Times New Roman" w:hAnsi="Times New Roman" w:cs="Times New Roman"/>
          <w:sz w:val="24"/>
          <w:szCs w:val="24"/>
        </w:rPr>
        <w:t>м орнаментом или любым узором. </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Начинающим рукодельницам, выбирая узоры детских варежек для вязания, лучше связать изделие в одном цвете или в полоску. Это будет проще всего. Кроме узоров их можно украсить задорными помпончиками. Несложным будет узор под названием «поперечная резинка», то есть, выполняем 3 ряда изнаночными петлями, а затем 3 ряда лицевыми. В результате получатся рукавички с интересным и объемн</w:t>
      </w:r>
      <w:r w:rsidR="00E41142">
        <w:rPr>
          <w:rFonts w:ascii="Times New Roman" w:hAnsi="Times New Roman" w:cs="Times New Roman"/>
          <w:sz w:val="24"/>
          <w:szCs w:val="24"/>
        </w:rPr>
        <w:t>ым рисунком. </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Если же вы все же хотите связать варежки из различных видов или оттенков пряжи, в первую очередь, попробуйте освоить простые узоры для вязания варежек, используя не более двух ярких нитей контрастного оттенка, чтобы не запутаться. Например, для детской варежки можно попробовать вязание шахматным узором. Так называемую «</w:t>
      </w:r>
      <w:proofErr w:type="spellStart"/>
      <w:r w:rsidRPr="00E15CD0">
        <w:rPr>
          <w:rFonts w:ascii="Times New Roman" w:hAnsi="Times New Roman" w:cs="Times New Roman"/>
          <w:sz w:val="24"/>
          <w:szCs w:val="24"/>
        </w:rPr>
        <w:t>шахматку</w:t>
      </w:r>
      <w:proofErr w:type="spellEnd"/>
      <w:r w:rsidRPr="00E15CD0">
        <w:rPr>
          <w:rFonts w:ascii="Times New Roman" w:hAnsi="Times New Roman" w:cs="Times New Roman"/>
          <w:sz w:val="24"/>
          <w:szCs w:val="24"/>
        </w:rPr>
        <w:t>» выполнить совсем легко: одну, две или, возможно, три петли провязываем одним видом пряжи или одним оттенком, а следующие одну, две или три петли — другим. Через несколько рядов, чаще всего это один, два или три ряда, стоит поменять цвета местами. Результат порадует не только вашего ребенка, но и вас — варежки будут яркими и красивыми и, что немаловажно для начинающи</w:t>
      </w:r>
      <w:r w:rsidR="00E41142">
        <w:rPr>
          <w:rFonts w:ascii="Times New Roman" w:hAnsi="Times New Roman" w:cs="Times New Roman"/>
          <w:sz w:val="24"/>
          <w:szCs w:val="24"/>
        </w:rPr>
        <w:t>х мастериц, совсем несложными. </w:t>
      </w:r>
    </w:p>
    <w:p w:rsidR="004D3F67" w:rsidRPr="00E41142" w:rsidRDefault="004D3F67" w:rsidP="00E41142">
      <w:pPr>
        <w:pStyle w:val="a5"/>
        <w:spacing w:line="360" w:lineRule="auto"/>
        <w:ind w:firstLine="708"/>
        <w:jc w:val="both"/>
        <w:rPr>
          <w:rFonts w:ascii="Times New Roman" w:hAnsi="Times New Roman" w:cs="Times New Roman"/>
          <w:b/>
          <w:i/>
          <w:sz w:val="24"/>
          <w:szCs w:val="24"/>
        </w:rPr>
      </w:pPr>
      <w:r w:rsidRPr="00E15CD0">
        <w:rPr>
          <w:rFonts w:ascii="Times New Roman" w:hAnsi="Times New Roman" w:cs="Times New Roman"/>
          <w:sz w:val="24"/>
          <w:szCs w:val="24"/>
        </w:rPr>
        <w:t xml:space="preserve">Если рассматривать модели для детей, то большой популярностью пользуются также варежки-мышки, рукавички-ежики и так далее. С внутренней стороны такое изделие вяжется как обычно, а с наружной — часто используется пряжа «травка», при помощи которой удобно имитировать шерстку или колючки животных. Остается только оформить готовое изделие всеми необходимыми деталями — вышитые глазки и маленькие пришитые ушки и варежка-мышка готова. Успех результата зависит </w:t>
      </w:r>
      <w:r w:rsidRPr="00E15CD0">
        <w:rPr>
          <w:rFonts w:ascii="Times New Roman" w:hAnsi="Times New Roman" w:cs="Times New Roman"/>
          <w:sz w:val="24"/>
          <w:szCs w:val="24"/>
        </w:rPr>
        <w:lastRenderedPageBreak/>
        <w:t>от выбора узоров детских варежек для вязания, фантазии рукодельницы и, конечно же, от правильно снятой мерки. </w:t>
      </w:r>
    </w:p>
    <w:p w:rsidR="00E41142" w:rsidRDefault="004D3F67" w:rsidP="00E15CD0">
      <w:pPr>
        <w:pStyle w:val="a5"/>
        <w:spacing w:line="360" w:lineRule="auto"/>
        <w:jc w:val="both"/>
        <w:rPr>
          <w:rFonts w:ascii="Times New Roman" w:hAnsi="Times New Roman" w:cs="Times New Roman"/>
          <w:b/>
          <w:i/>
          <w:sz w:val="24"/>
          <w:szCs w:val="24"/>
        </w:rPr>
      </w:pPr>
      <w:r w:rsidRPr="00E41142">
        <w:rPr>
          <w:rFonts w:ascii="Times New Roman" w:hAnsi="Times New Roman" w:cs="Times New Roman"/>
          <w:b/>
          <w:i/>
          <w:sz w:val="24"/>
          <w:szCs w:val="24"/>
        </w:rPr>
        <w:t>Простые узоры для вязания варежек</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Если вы являетесь новичком в рукоделии, то проще всего сложить варежку из двух одинаковых частей — ладонной и тыльной, а затем сшить по краю. Это самый несложный вариант, в котором используется всего два вида узоров: лицевая гладь для основной части варежки и резинка для вывязывания манжеты. Если хотите добавить узоры, то новичкам их будет проще вышить, либо же во время вязания через 2-3-4 ряда менять цвет основной нити на какой-либо друг</w:t>
      </w:r>
      <w:r w:rsidR="00E41142">
        <w:rPr>
          <w:rFonts w:ascii="Times New Roman" w:hAnsi="Times New Roman" w:cs="Times New Roman"/>
          <w:sz w:val="24"/>
          <w:szCs w:val="24"/>
        </w:rPr>
        <w:t>ой оттенок. </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Среди простых узоров для вязания варежек также можно выделить «</w:t>
      </w:r>
      <w:proofErr w:type="gramStart"/>
      <w:r w:rsidRPr="00E15CD0">
        <w:rPr>
          <w:rFonts w:ascii="Times New Roman" w:hAnsi="Times New Roman" w:cs="Times New Roman"/>
          <w:sz w:val="24"/>
          <w:szCs w:val="24"/>
        </w:rPr>
        <w:t>ленивый</w:t>
      </w:r>
      <w:proofErr w:type="gramEnd"/>
      <w:r w:rsidRPr="00E15CD0">
        <w:rPr>
          <w:rFonts w:ascii="Times New Roman" w:hAnsi="Times New Roman" w:cs="Times New Roman"/>
          <w:sz w:val="24"/>
          <w:szCs w:val="24"/>
        </w:rPr>
        <w:t xml:space="preserve"> </w:t>
      </w:r>
      <w:proofErr w:type="spellStart"/>
      <w:r w:rsidRPr="00E15CD0">
        <w:rPr>
          <w:rFonts w:ascii="Times New Roman" w:hAnsi="Times New Roman" w:cs="Times New Roman"/>
          <w:sz w:val="24"/>
          <w:szCs w:val="24"/>
        </w:rPr>
        <w:t>жаккард</w:t>
      </w:r>
      <w:proofErr w:type="spellEnd"/>
      <w:r w:rsidRPr="00E15CD0">
        <w:rPr>
          <w:rFonts w:ascii="Times New Roman" w:hAnsi="Times New Roman" w:cs="Times New Roman"/>
          <w:sz w:val="24"/>
          <w:szCs w:val="24"/>
        </w:rPr>
        <w:t>». Это облегченный вариант сложных узоров. Во время его выполнения каждые два ряда вяжутся из одного клубка, а жаккардовый узор получается за счет снятых и вытянутых петель предыдущего ряда, которые имеют другой цвет. Все действия выполняются в определенном порядке. К преимуществам данного способа можно отнести отсутствие путающихся клубков и то, что изделие не будет стягиваться с изнаночной стороны, что очень часто бывает при о</w:t>
      </w:r>
      <w:r w:rsidR="00E41142">
        <w:rPr>
          <w:rFonts w:ascii="Times New Roman" w:hAnsi="Times New Roman" w:cs="Times New Roman"/>
          <w:sz w:val="24"/>
          <w:szCs w:val="24"/>
        </w:rPr>
        <w:t>бычном жаккардовом орнаменте. </w:t>
      </w:r>
    </w:p>
    <w:p w:rsidR="00E41142" w:rsidRDefault="004D3F67" w:rsidP="00E41142">
      <w:pPr>
        <w:pStyle w:val="a5"/>
        <w:spacing w:line="360" w:lineRule="auto"/>
        <w:ind w:firstLine="708"/>
        <w:jc w:val="both"/>
        <w:rPr>
          <w:rFonts w:ascii="Times New Roman" w:hAnsi="Times New Roman" w:cs="Times New Roman"/>
          <w:sz w:val="24"/>
          <w:szCs w:val="24"/>
        </w:rPr>
      </w:pPr>
      <w:r w:rsidRPr="00E15CD0">
        <w:rPr>
          <w:rFonts w:ascii="Times New Roman" w:hAnsi="Times New Roman" w:cs="Times New Roman"/>
          <w:sz w:val="24"/>
          <w:szCs w:val="24"/>
        </w:rPr>
        <w:t>Большинство моделей вяжут с использованием всевозможных резинок. Однако их можно использовать не только на манжете — можно связать резинкой рукавичку целиком. Они относятся к очень простым узорам для вязания варежек. Это и классическая резинка 2 на 2, и поперечная вариация, английская, польская, сложная, французская резинка змейкой, косая, с </w:t>
      </w:r>
      <w:proofErr w:type="spellStart"/>
      <w:r w:rsidRPr="00E15CD0">
        <w:rPr>
          <w:rFonts w:ascii="Times New Roman" w:hAnsi="Times New Roman" w:cs="Times New Roman"/>
          <w:sz w:val="24"/>
          <w:szCs w:val="24"/>
        </w:rPr>
        <w:t>путанкой</w:t>
      </w:r>
      <w:proofErr w:type="spellEnd"/>
      <w:r w:rsidRPr="00E15CD0">
        <w:rPr>
          <w:rFonts w:ascii="Times New Roman" w:hAnsi="Times New Roman" w:cs="Times New Roman"/>
          <w:sz w:val="24"/>
          <w:szCs w:val="24"/>
        </w:rPr>
        <w:t xml:space="preserve"> и множество других вариантов отлично под</w:t>
      </w:r>
      <w:r w:rsidR="00E41142">
        <w:rPr>
          <w:rFonts w:ascii="Times New Roman" w:hAnsi="Times New Roman" w:cs="Times New Roman"/>
          <w:sz w:val="24"/>
          <w:szCs w:val="24"/>
        </w:rPr>
        <w:t>ойдут для выполнения варежек. </w:t>
      </w:r>
    </w:p>
    <w:p w:rsidR="004D3F67" w:rsidRPr="00E41142" w:rsidRDefault="004D3F67" w:rsidP="00E41142">
      <w:pPr>
        <w:pStyle w:val="a5"/>
        <w:spacing w:line="360" w:lineRule="auto"/>
        <w:ind w:firstLine="708"/>
        <w:jc w:val="both"/>
        <w:rPr>
          <w:rFonts w:ascii="Times New Roman" w:hAnsi="Times New Roman" w:cs="Times New Roman"/>
          <w:b/>
          <w:i/>
          <w:sz w:val="24"/>
          <w:szCs w:val="24"/>
        </w:rPr>
      </w:pPr>
      <w:r w:rsidRPr="00E15CD0">
        <w:rPr>
          <w:rFonts w:ascii="Times New Roman" w:hAnsi="Times New Roman" w:cs="Times New Roman"/>
          <w:sz w:val="24"/>
          <w:szCs w:val="24"/>
        </w:rPr>
        <w:t>Вязание рукавичек очень востребовано не только в холодную пору года. Кружевные митенки, яркие модели из тонкой шелковой или </w:t>
      </w:r>
      <w:hyperlink r:id="rId5" w:history="1">
        <w:r w:rsidRPr="00E41142">
          <w:rPr>
            <w:rFonts w:ascii="Times New Roman" w:hAnsi="Times New Roman" w:cs="Times New Roman"/>
            <w:sz w:val="24"/>
            <w:szCs w:val="24"/>
          </w:rPr>
          <w:t>фантазийной пряжи</w:t>
        </w:r>
      </w:hyperlink>
      <w:r w:rsidRPr="00E15CD0">
        <w:rPr>
          <w:rFonts w:ascii="Times New Roman" w:hAnsi="Times New Roman" w:cs="Times New Roman"/>
          <w:sz w:val="24"/>
          <w:szCs w:val="24"/>
        </w:rPr>
        <w:t xml:space="preserve"> можно носить практически круглый год. Выбирайте модель, пряжу для ее исполнения, а идеи можно подсмотреть на множестве сайтов, посвященных рукоделию, или </w:t>
      </w:r>
      <w:proofErr w:type="gramStart"/>
      <w:r w:rsidRPr="00E15CD0">
        <w:rPr>
          <w:rFonts w:ascii="Times New Roman" w:hAnsi="Times New Roman" w:cs="Times New Roman"/>
          <w:sz w:val="24"/>
          <w:szCs w:val="24"/>
        </w:rPr>
        <w:t>в</w:t>
      </w:r>
      <w:proofErr w:type="gramEnd"/>
      <w:r w:rsidRPr="00E15CD0">
        <w:rPr>
          <w:rFonts w:ascii="Times New Roman" w:hAnsi="Times New Roman" w:cs="Times New Roman"/>
          <w:sz w:val="24"/>
          <w:szCs w:val="24"/>
        </w:rPr>
        <w:t xml:space="preserve"> модных </w:t>
      </w:r>
      <w:proofErr w:type="spellStart"/>
      <w:r w:rsidRPr="00E15CD0">
        <w:rPr>
          <w:rFonts w:ascii="Times New Roman" w:hAnsi="Times New Roman" w:cs="Times New Roman"/>
          <w:sz w:val="24"/>
          <w:szCs w:val="24"/>
        </w:rPr>
        <w:t>блогах</w:t>
      </w:r>
      <w:proofErr w:type="spellEnd"/>
      <w:r w:rsidRPr="00E15CD0">
        <w:rPr>
          <w:rFonts w:ascii="Times New Roman" w:hAnsi="Times New Roman" w:cs="Times New Roman"/>
          <w:sz w:val="24"/>
          <w:szCs w:val="24"/>
        </w:rPr>
        <w:t>. Яркие оригинальные варежки, выполненные с эксклюзивным узором или сложным орнаментом, не только защитят и согреют ваши руки, но и будут аксессуаром в соответствии тенденциями сезона.</w:t>
      </w:r>
    </w:p>
    <w:p w:rsidR="00E41142" w:rsidRDefault="00E41142" w:rsidP="00E41142">
      <w:pPr>
        <w:pStyle w:val="3"/>
        <w:shd w:val="clear" w:color="auto" w:fill="FFFFFF"/>
        <w:spacing w:before="411" w:beforeAutospacing="0" w:after="206" w:afterAutospacing="0"/>
        <w:textAlignment w:val="baseline"/>
        <w:rPr>
          <w:sz w:val="24"/>
          <w:szCs w:val="24"/>
        </w:rPr>
      </w:pPr>
    </w:p>
    <w:p w:rsidR="00AB6724" w:rsidRDefault="00AB6724" w:rsidP="00E41142">
      <w:pPr>
        <w:pStyle w:val="3"/>
        <w:shd w:val="clear" w:color="auto" w:fill="FFFFFF"/>
        <w:spacing w:before="411" w:beforeAutospacing="0" w:after="206" w:afterAutospacing="0"/>
        <w:textAlignment w:val="baseline"/>
        <w:rPr>
          <w:sz w:val="24"/>
          <w:szCs w:val="24"/>
        </w:rPr>
      </w:pPr>
    </w:p>
    <w:p w:rsidR="00AB6724" w:rsidRDefault="00AB6724" w:rsidP="00E41142">
      <w:pPr>
        <w:pStyle w:val="3"/>
        <w:shd w:val="clear" w:color="auto" w:fill="FFFFFF"/>
        <w:spacing w:before="411" w:beforeAutospacing="0" w:after="206" w:afterAutospacing="0"/>
        <w:textAlignment w:val="baseline"/>
        <w:rPr>
          <w:sz w:val="24"/>
          <w:szCs w:val="24"/>
        </w:rPr>
      </w:pPr>
    </w:p>
    <w:p w:rsidR="00AB6724" w:rsidRDefault="00AB6724" w:rsidP="00E41142">
      <w:pPr>
        <w:pStyle w:val="3"/>
        <w:shd w:val="clear" w:color="auto" w:fill="FFFFFF"/>
        <w:spacing w:before="411" w:beforeAutospacing="0" w:after="206" w:afterAutospacing="0"/>
        <w:textAlignment w:val="baseline"/>
        <w:rPr>
          <w:sz w:val="24"/>
          <w:szCs w:val="24"/>
        </w:rPr>
      </w:pPr>
    </w:p>
    <w:p w:rsidR="008B54BA" w:rsidRDefault="008B54BA" w:rsidP="008B54BA">
      <w:pPr>
        <w:pStyle w:val="a5"/>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Практическая работа.</w:t>
      </w:r>
    </w:p>
    <w:p w:rsidR="00E41142" w:rsidRPr="00E41142" w:rsidRDefault="00E41142" w:rsidP="00E41142">
      <w:pPr>
        <w:pStyle w:val="a5"/>
        <w:spacing w:line="360" w:lineRule="auto"/>
        <w:ind w:firstLine="708"/>
        <w:jc w:val="both"/>
        <w:rPr>
          <w:rFonts w:ascii="Times New Roman" w:hAnsi="Times New Roman" w:cs="Times New Roman"/>
          <w:b/>
          <w:sz w:val="24"/>
          <w:szCs w:val="24"/>
        </w:rPr>
      </w:pPr>
      <w:r w:rsidRPr="00E41142">
        <w:rPr>
          <w:rFonts w:ascii="Times New Roman" w:hAnsi="Times New Roman" w:cs="Times New Roman"/>
          <w:b/>
          <w:sz w:val="24"/>
          <w:szCs w:val="24"/>
        </w:rPr>
        <w:t>Выбор оборудования, инструментов и приспособлений для вязания варежек</w:t>
      </w:r>
    </w:p>
    <w:p w:rsidR="00E41142" w:rsidRPr="00E41142" w:rsidRDefault="00E41142" w:rsidP="00E41142">
      <w:pPr>
        <w:numPr>
          <w:ilvl w:val="0"/>
          <w:numId w:val="1"/>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Схема</w:t>
      </w:r>
    </w:p>
    <w:p w:rsidR="00E41142" w:rsidRPr="00E41142" w:rsidRDefault="00E41142" w:rsidP="00E41142">
      <w:pPr>
        <w:numPr>
          <w:ilvl w:val="0"/>
          <w:numId w:val="1"/>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2 мотка пряжи (100г/200м)</w:t>
      </w:r>
    </w:p>
    <w:p w:rsidR="00E41142" w:rsidRPr="00E41142" w:rsidRDefault="00E41142" w:rsidP="00E41142">
      <w:pPr>
        <w:numPr>
          <w:ilvl w:val="0"/>
          <w:numId w:val="1"/>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Спицы</w:t>
      </w:r>
    </w:p>
    <w:p w:rsidR="00E41142" w:rsidRPr="00E41142" w:rsidRDefault="00E41142" w:rsidP="00E41142">
      <w:pPr>
        <w:numPr>
          <w:ilvl w:val="0"/>
          <w:numId w:val="1"/>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Ножницы</w:t>
      </w:r>
    </w:p>
    <w:p w:rsidR="00E41142" w:rsidRPr="00E41142" w:rsidRDefault="00E41142" w:rsidP="00E41142">
      <w:pPr>
        <w:numPr>
          <w:ilvl w:val="0"/>
          <w:numId w:val="1"/>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Инструкция по технике безопасности</w:t>
      </w:r>
    </w:p>
    <w:p w:rsidR="00E41142" w:rsidRPr="00E41142" w:rsidRDefault="00E41142" w:rsidP="00E41142">
      <w:pPr>
        <w:numPr>
          <w:ilvl w:val="0"/>
          <w:numId w:val="1"/>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Учебник «</w:t>
      </w:r>
      <w:r w:rsidRPr="00E41142">
        <w:rPr>
          <w:rFonts w:ascii="inherit" w:eastAsia="Times New Roman" w:hAnsi="inherit" w:cs="Times New Roman"/>
          <w:i/>
          <w:iCs/>
          <w:sz w:val="24"/>
          <w:szCs w:val="24"/>
        </w:rPr>
        <w:t>Технология 8 класс</w:t>
      </w:r>
      <w:r w:rsidRPr="00E41142">
        <w:rPr>
          <w:rFonts w:ascii="Times New Roman" w:eastAsia="Times New Roman" w:hAnsi="Times New Roman" w:cs="Times New Roman"/>
          <w:sz w:val="24"/>
          <w:szCs w:val="24"/>
        </w:rPr>
        <w:t>»</w:t>
      </w:r>
    </w:p>
    <w:p w:rsidR="00E41142" w:rsidRPr="00E41142" w:rsidRDefault="00E41142" w:rsidP="00E41142">
      <w:pPr>
        <w:numPr>
          <w:ilvl w:val="0"/>
          <w:numId w:val="1"/>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Рабочая тетрадь</w:t>
      </w:r>
    </w:p>
    <w:p w:rsidR="00E41142" w:rsidRDefault="00E41142" w:rsidP="00E41142">
      <w:pPr>
        <w:shd w:val="clear" w:color="auto" w:fill="FFFFFF"/>
        <w:spacing w:after="0" w:line="240" w:lineRule="auto"/>
        <w:jc w:val="both"/>
        <w:textAlignment w:val="baseline"/>
        <w:rPr>
          <w:rFonts w:ascii="inherit" w:eastAsia="Times New Roman" w:hAnsi="inherit" w:cs="Times New Roman"/>
          <w:b/>
          <w:bCs/>
          <w:sz w:val="24"/>
          <w:szCs w:val="24"/>
        </w:rPr>
      </w:pPr>
      <w:r w:rsidRPr="00E41142">
        <w:rPr>
          <w:rFonts w:ascii="inherit" w:eastAsia="Times New Roman" w:hAnsi="inherit" w:cs="Times New Roman"/>
          <w:b/>
          <w:bCs/>
          <w:sz w:val="24"/>
          <w:szCs w:val="24"/>
        </w:rPr>
        <w:t>Дополнительные материалы</w:t>
      </w:r>
    </w:p>
    <w:p w:rsidR="00E41142" w:rsidRPr="00E41142" w:rsidRDefault="00E41142" w:rsidP="00E41142">
      <w:pPr>
        <w:shd w:val="clear" w:color="auto" w:fill="FFFFFF"/>
        <w:spacing w:after="0" w:line="240" w:lineRule="auto"/>
        <w:jc w:val="both"/>
        <w:textAlignment w:val="baseline"/>
        <w:rPr>
          <w:rFonts w:ascii="Times New Roman" w:eastAsia="Times New Roman" w:hAnsi="Times New Roman" w:cs="Times New Roman"/>
          <w:sz w:val="24"/>
          <w:szCs w:val="24"/>
        </w:rPr>
      </w:pPr>
    </w:p>
    <w:p w:rsidR="00E41142" w:rsidRPr="00E41142" w:rsidRDefault="00E41142" w:rsidP="00E41142">
      <w:pPr>
        <w:numPr>
          <w:ilvl w:val="0"/>
          <w:numId w:val="2"/>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Бумага формат</w:t>
      </w:r>
      <w:proofErr w:type="gramStart"/>
      <w:r w:rsidRPr="00E41142">
        <w:rPr>
          <w:rFonts w:ascii="Times New Roman" w:eastAsia="Times New Roman" w:hAnsi="Times New Roman" w:cs="Times New Roman"/>
          <w:sz w:val="24"/>
          <w:szCs w:val="24"/>
        </w:rPr>
        <w:t xml:space="preserve"> А</w:t>
      </w:r>
      <w:proofErr w:type="gramEnd"/>
      <w:r w:rsidRPr="00E41142">
        <w:rPr>
          <w:rFonts w:ascii="Times New Roman" w:eastAsia="Times New Roman" w:hAnsi="Times New Roman" w:cs="Times New Roman"/>
          <w:sz w:val="24"/>
          <w:szCs w:val="24"/>
        </w:rPr>
        <w:t xml:space="preserve"> 4</w:t>
      </w:r>
    </w:p>
    <w:p w:rsidR="00E41142" w:rsidRPr="00E41142" w:rsidRDefault="00E41142" w:rsidP="00E41142">
      <w:pPr>
        <w:numPr>
          <w:ilvl w:val="0"/>
          <w:numId w:val="2"/>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Папка</w:t>
      </w:r>
    </w:p>
    <w:p w:rsidR="00E41142" w:rsidRPr="00E41142" w:rsidRDefault="00E41142" w:rsidP="00E41142">
      <w:pPr>
        <w:numPr>
          <w:ilvl w:val="0"/>
          <w:numId w:val="2"/>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Файлы</w:t>
      </w:r>
    </w:p>
    <w:p w:rsidR="00E41142" w:rsidRPr="00E41142" w:rsidRDefault="00E41142" w:rsidP="00E41142">
      <w:pPr>
        <w:numPr>
          <w:ilvl w:val="0"/>
          <w:numId w:val="2"/>
        </w:numPr>
        <w:shd w:val="clear" w:color="auto" w:fill="FFFFFF"/>
        <w:spacing w:after="0" w:line="360" w:lineRule="auto"/>
        <w:ind w:left="617"/>
        <w:textAlignment w:val="baseline"/>
        <w:rPr>
          <w:rFonts w:ascii="Times New Roman" w:eastAsia="Times New Roman" w:hAnsi="Times New Roman" w:cs="Times New Roman"/>
          <w:sz w:val="24"/>
          <w:szCs w:val="24"/>
        </w:rPr>
      </w:pPr>
      <w:r w:rsidRPr="00E41142">
        <w:rPr>
          <w:rFonts w:ascii="Times New Roman" w:eastAsia="Times New Roman" w:hAnsi="Times New Roman" w:cs="Times New Roman"/>
          <w:sz w:val="24"/>
          <w:szCs w:val="24"/>
        </w:rPr>
        <w:t>Дополнительная литература</w:t>
      </w:r>
    </w:p>
    <w:p w:rsidR="00E41142" w:rsidRPr="00E41142" w:rsidRDefault="00E41142" w:rsidP="00E41142">
      <w:pPr>
        <w:shd w:val="clear" w:color="auto" w:fill="FFFFFF"/>
        <w:spacing w:before="411" w:after="206" w:line="240" w:lineRule="auto"/>
        <w:jc w:val="center"/>
        <w:textAlignment w:val="baseline"/>
        <w:outlineLvl w:val="1"/>
        <w:rPr>
          <w:rFonts w:ascii="Times New Roman" w:eastAsia="Times New Roman" w:hAnsi="Times New Roman" w:cs="Times New Roman"/>
          <w:b/>
          <w:sz w:val="24"/>
          <w:szCs w:val="24"/>
        </w:rPr>
      </w:pPr>
      <w:r w:rsidRPr="00E41142">
        <w:rPr>
          <w:rFonts w:ascii="Times New Roman" w:eastAsia="Times New Roman" w:hAnsi="Times New Roman" w:cs="Times New Roman"/>
          <w:b/>
          <w:sz w:val="24"/>
          <w:szCs w:val="24"/>
        </w:rPr>
        <w:t>Технологическая карта вязания варежек</w:t>
      </w:r>
    </w:p>
    <w:tbl>
      <w:tblPr>
        <w:tblW w:w="9455" w:type="dxa"/>
        <w:jc w:val="center"/>
        <w:tblInd w:w="2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CellMar>
          <w:left w:w="0" w:type="dxa"/>
          <w:right w:w="0" w:type="dxa"/>
        </w:tblCellMar>
        <w:tblLook w:val="04A0"/>
      </w:tblPr>
      <w:tblGrid>
        <w:gridCol w:w="846"/>
        <w:gridCol w:w="6833"/>
        <w:gridCol w:w="1776"/>
      </w:tblGrid>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 xml:space="preserve">№ </w:t>
            </w:r>
            <w:proofErr w:type="spellStart"/>
            <w:proofErr w:type="gramStart"/>
            <w:r w:rsidRPr="008B54BA">
              <w:rPr>
                <w:rFonts w:ascii="Times New Roman" w:eastAsia="Times New Roman" w:hAnsi="Times New Roman" w:cs="Times New Roman"/>
                <w:sz w:val="24"/>
                <w:szCs w:val="24"/>
              </w:rPr>
              <w:t>п</w:t>
            </w:r>
            <w:proofErr w:type="spellEnd"/>
            <w:proofErr w:type="gramEnd"/>
            <w:r w:rsidRPr="008B54BA">
              <w:rPr>
                <w:rFonts w:ascii="Times New Roman" w:eastAsia="Times New Roman" w:hAnsi="Times New Roman" w:cs="Times New Roman"/>
                <w:sz w:val="24"/>
                <w:szCs w:val="24"/>
              </w:rPr>
              <w:t>/</w:t>
            </w:r>
            <w:proofErr w:type="spellStart"/>
            <w:r w:rsidRPr="008B54BA">
              <w:rPr>
                <w:rFonts w:ascii="Times New Roman" w:eastAsia="Times New Roman" w:hAnsi="Times New Roman" w:cs="Times New Roman"/>
                <w:sz w:val="24"/>
                <w:szCs w:val="24"/>
              </w:rPr>
              <w:t>п</w:t>
            </w:r>
            <w:proofErr w:type="spellEnd"/>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Последовательность выполнения работы</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Рабочие инструменты</w:t>
            </w: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1</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Подготовить схему, пряжу, спицы</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Пряжа, нитки</w:t>
            </w: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2</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Набор петель</w:t>
            </w:r>
            <w:proofErr w:type="gramStart"/>
            <w:r w:rsidRPr="008B54BA">
              <w:rPr>
                <w:rFonts w:ascii="Times New Roman" w:eastAsia="Times New Roman" w:hAnsi="Times New Roman" w:cs="Times New Roman"/>
                <w:sz w:val="24"/>
                <w:szCs w:val="24"/>
              </w:rPr>
              <w:t xml:space="preserve"> Д</w:t>
            </w:r>
            <w:proofErr w:type="gramEnd"/>
            <w:r w:rsidRPr="008B54BA">
              <w:rPr>
                <w:rFonts w:ascii="Times New Roman" w:eastAsia="Times New Roman" w:hAnsi="Times New Roman" w:cs="Times New Roman"/>
                <w:sz w:val="24"/>
                <w:szCs w:val="24"/>
              </w:rPr>
              <w:t>ля данной пряжи и спиц мне понадобилось набрать 44 петли. Так как на запястье моя варежка связана резинкой 2х2,</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Пряжа, нитки</w:t>
            </w: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3</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После набора петли нужно распределить на 4 спицы, по 11 на каждую.</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Пряжа, нитки</w:t>
            </w: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4</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Дальше вяжем по кругу резинку нужной высоты, начиная провязывать петли с крайней спицы, на которой нет концов нити.</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Пряжа, нитки</w:t>
            </w: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5</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Продолжаем вязать по кругу. Теперь чулочной вязкой (все лицевые петли)</w:t>
            </w:r>
            <w:proofErr w:type="gramStart"/>
            <w:r w:rsidRPr="008B54BA">
              <w:rPr>
                <w:rFonts w:ascii="Times New Roman" w:eastAsia="Times New Roman" w:hAnsi="Times New Roman" w:cs="Times New Roman"/>
                <w:sz w:val="24"/>
                <w:szCs w:val="24"/>
              </w:rPr>
              <w:t>.</w:t>
            </w:r>
            <w:proofErr w:type="gramEnd"/>
            <w:r w:rsidRPr="008B54BA">
              <w:rPr>
                <w:rFonts w:ascii="Times New Roman" w:eastAsia="Times New Roman" w:hAnsi="Times New Roman" w:cs="Times New Roman"/>
                <w:sz w:val="24"/>
                <w:szCs w:val="24"/>
              </w:rPr>
              <w:t xml:space="preserve"> </w:t>
            </w:r>
            <w:proofErr w:type="gramStart"/>
            <w:r w:rsidRPr="008B54BA">
              <w:rPr>
                <w:rFonts w:ascii="Times New Roman" w:eastAsia="Times New Roman" w:hAnsi="Times New Roman" w:cs="Times New Roman"/>
                <w:sz w:val="24"/>
                <w:szCs w:val="24"/>
              </w:rPr>
              <w:t>д</w:t>
            </w:r>
            <w:proofErr w:type="gramEnd"/>
            <w:r w:rsidRPr="008B54BA">
              <w:rPr>
                <w:rFonts w:ascii="Times New Roman" w:eastAsia="Times New Roman" w:hAnsi="Times New Roman" w:cs="Times New Roman"/>
                <w:sz w:val="24"/>
                <w:szCs w:val="24"/>
              </w:rPr>
              <w:t>о большого пальца.</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Пряжа, нитки</w:t>
            </w: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lastRenderedPageBreak/>
              <w:t>6</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Для создания отверстия под большой палец (его мы будем вывязывать после), нужно снять на булавку или дополнительную нить 6 петель. И набрать 6 петель снова, на рабочую спицу.</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Пряжа, нитки</w:t>
            </w: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7</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Дальше продолжаем вязать чулочной вязкой до кончиков пальцев.</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Пряжа, нитки</w:t>
            </w: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8</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Теперь пора убавлять петли. При вязании данной модели, делать это нужно с двух сторон. В конце четвертой спицы провязать две вместе лицевой, за переднюю стенку петель. В начале первой спицы - две вместе лицевой, за заднюю стенку петель. В конце второй спицы провязать две вместе лицевой, за переднюю стенку петель. В начале третьей спицы - две вместе лицевой, за заднюю стенку петель. Таким образом повторять убавления до того момента, когда на спицах останется 2-3 петли. Их провязать вместе и закрыть вязание.</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9</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Теперь пришло время связать большой палец варежки. Для этого собранные на булавку петли надеваем на спицу. Сверху отверстия набираем такое же количество петель на вторую спицу. И по бокам нужно набрать еще по 2-4 петли. Всего у меня получилось 6+6+3+3=18 петель.</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p>
        </w:tc>
      </w:tr>
      <w:tr w:rsidR="00AB6724" w:rsidRPr="008B54BA" w:rsidTr="00AB6724">
        <w:trPr>
          <w:jc w:val="center"/>
        </w:trPr>
        <w:tc>
          <w:tcPr>
            <w:tcW w:w="84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10</w:t>
            </w:r>
          </w:p>
        </w:tc>
        <w:tc>
          <w:tcPr>
            <w:tcW w:w="6833"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r w:rsidRPr="008B54BA">
              <w:rPr>
                <w:rFonts w:ascii="Times New Roman" w:eastAsia="Times New Roman" w:hAnsi="Times New Roman" w:cs="Times New Roman"/>
                <w:sz w:val="24"/>
                <w:szCs w:val="24"/>
              </w:rPr>
              <w:t>Вязать большой палец тоже следует по кругу. Вяжем пальчик нужной длины и убавляем петли. В конце вязания нужно все кончики нитей убрать внутрь и закрепить.</w:t>
            </w:r>
          </w:p>
        </w:tc>
        <w:tc>
          <w:tcPr>
            <w:tcW w:w="1776" w:type="dxa"/>
            <w:shd w:val="clear" w:color="auto" w:fill="FFFFFF"/>
            <w:tcMar>
              <w:top w:w="103" w:type="dxa"/>
              <w:left w:w="103" w:type="dxa"/>
              <w:bottom w:w="103" w:type="dxa"/>
              <w:right w:w="103" w:type="dxa"/>
            </w:tcMar>
            <w:vAlign w:val="center"/>
            <w:hideMark/>
          </w:tcPr>
          <w:p w:rsidR="00AB6724" w:rsidRPr="008B54BA" w:rsidRDefault="00AB6724" w:rsidP="008B54BA">
            <w:pPr>
              <w:pStyle w:val="a5"/>
              <w:spacing w:line="360" w:lineRule="auto"/>
              <w:rPr>
                <w:rFonts w:ascii="Times New Roman" w:eastAsia="Times New Roman" w:hAnsi="Times New Roman" w:cs="Times New Roman"/>
                <w:sz w:val="24"/>
                <w:szCs w:val="24"/>
              </w:rPr>
            </w:pPr>
          </w:p>
        </w:tc>
      </w:tr>
    </w:tbl>
    <w:p w:rsidR="008B54BA" w:rsidRDefault="008B54BA" w:rsidP="008B54BA">
      <w:pPr>
        <w:pStyle w:val="a5"/>
        <w:spacing w:line="360" w:lineRule="auto"/>
        <w:rPr>
          <w:rFonts w:ascii="Times New Roman" w:eastAsia="Times New Roman" w:hAnsi="Times New Roman" w:cs="Times New Roman"/>
          <w:sz w:val="24"/>
          <w:szCs w:val="24"/>
        </w:rPr>
      </w:pPr>
    </w:p>
    <w:p w:rsidR="00D91413" w:rsidRDefault="00D91413" w:rsidP="008B54BA">
      <w:pPr>
        <w:pStyle w:val="a5"/>
        <w:spacing w:line="360" w:lineRule="auto"/>
        <w:rPr>
          <w:rFonts w:ascii="Times New Roman" w:eastAsia="Times New Roman" w:hAnsi="Times New Roman" w:cs="Times New Roman"/>
          <w:sz w:val="24"/>
          <w:szCs w:val="24"/>
        </w:rPr>
      </w:pPr>
    </w:p>
    <w:p w:rsidR="00D91413" w:rsidRDefault="00D91413" w:rsidP="008B54BA">
      <w:pPr>
        <w:pStyle w:val="a5"/>
        <w:spacing w:line="360" w:lineRule="auto"/>
        <w:rPr>
          <w:rFonts w:ascii="Times New Roman" w:eastAsia="Times New Roman" w:hAnsi="Times New Roman" w:cs="Times New Roman"/>
          <w:sz w:val="24"/>
          <w:szCs w:val="24"/>
        </w:rPr>
      </w:pPr>
    </w:p>
    <w:p w:rsidR="00D91413" w:rsidRDefault="00D91413" w:rsidP="008B54BA">
      <w:pPr>
        <w:pStyle w:val="a5"/>
        <w:spacing w:line="360" w:lineRule="auto"/>
        <w:rPr>
          <w:rFonts w:ascii="Times New Roman" w:eastAsia="Times New Roman" w:hAnsi="Times New Roman" w:cs="Times New Roman"/>
          <w:sz w:val="24"/>
          <w:szCs w:val="24"/>
        </w:rPr>
      </w:pPr>
    </w:p>
    <w:p w:rsidR="00D91413" w:rsidRDefault="00D91413" w:rsidP="008B54BA">
      <w:pPr>
        <w:pStyle w:val="a5"/>
        <w:spacing w:line="360" w:lineRule="auto"/>
        <w:rPr>
          <w:rFonts w:ascii="Times New Roman" w:eastAsia="Times New Roman" w:hAnsi="Times New Roman" w:cs="Times New Roman"/>
          <w:sz w:val="24"/>
          <w:szCs w:val="24"/>
        </w:rPr>
      </w:pPr>
    </w:p>
    <w:p w:rsidR="00D91413" w:rsidRDefault="00D91413" w:rsidP="008B54BA">
      <w:pPr>
        <w:pStyle w:val="a5"/>
        <w:spacing w:line="360" w:lineRule="auto"/>
        <w:rPr>
          <w:rFonts w:ascii="Times New Roman" w:eastAsia="Times New Roman" w:hAnsi="Times New Roman" w:cs="Times New Roman"/>
          <w:sz w:val="24"/>
          <w:szCs w:val="24"/>
        </w:rPr>
      </w:pPr>
    </w:p>
    <w:p w:rsidR="00AB6724" w:rsidRDefault="00AB6724" w:rsidP="008B54BA">
      <w:pPr>
        <w:pStyle w:val="a5"/>
        <w:spacing w:line="360" w:lineRule="auto"/>
        <w:rPr>
          <w:rFonts w:ascii="Times New Roman" w:eastAsia="Times New Roman" w:hAnsi="Times New Roman" w:cs="Times New Roman"/>
          <w:sz w:val="24"/>
          <w:szCs w:val="24"/>
        </w:rPr>
      </w:pPr>
    </w:p>
    <w:p w:rsidR="00D91413" w:rsidRDefault="00D91413" w:rsidP="00D91413">
      <w:pPr>
        <w:shd w:val="clear" w:color="auto" w:fill="FBFDFE"/>
        <w:spacing w:after="84" w:line="240" w:lineRule="auto"/>
        <w:rPr>
          <w:rFonts w:ascii="Tahoma" w:eastAsia="Times New Roman" w:hAnsi="Tahoma" w:cs="Tahoma"/>
          <w:color w:val="154165"/>
        </w:rPr>
      </w:pPr>
    </w:p>
    <w:p w:rsidR="00D91413" w:rsidRDefault="00D91413" w:rsidP="008B54BA">
      <w:pPr>
        <w:pStyle w:val="a5"/>
        <w:spacing w:line="360" w:lineRule="auto"/>
        <w:rPr>
          <w:rFonts w:ascii="Times New Roman" w:eastAsia="Times New Roman" w:hAnsi="Times New Roman" w:cs="Times New Roman"/>
          <w:sz w:val="24"/>
          <w:szCs w:val="24"/>
        </w:rPr>
      </w:pPr>
    </w:p>
    <w:p w:rsidR="00D91413" w:rsidRDefault="00D91413" w:rsidP="008B54BA">
      <w:pPr>
        <w:pStyle w:val="a5"/>
        <w:spacing w:line="360" w:lineRule="auto"/>
        <w:rPr>
          <w:rFonts w:ascii="Times New Roman" w:eastAsia="Times New Roman" w:hAnsi="Times New Roman" w:cs="Times New Roman"/>
          <w:sz w:val="24"/>
          <w:szCs w:val="24"/>
        </w:rPr>
      </w:pPr>
    </w:p>
    <w:sectPr w:rsidR="00D91413" w:rsidSect="006772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Devanagari">
    <w:panose1 w:val="00000000000000000000"/>
    <w:charset w:val="00"/>
    <w:family w:val="roman"/>
    <w:notTrueType/>
    <w:pitch w:val="variable"/>
    <w:sig w:usb0="00008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2DCC"/>
    <w:multiLevelType w:val="multilevel"/>
    <w:tmpl w:val="3A425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10197"/>
    <w:multiLevelType w:val="multilevel"/>
    <w:tmpl w:val="D5E06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2A7A30"/>
    <w:multiLevelType w:val="multilevel"/>
    <w:tmpl w:val="AFC8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4D3F67"/>
    <w:rsid w:val="004D3F67"/>
    <w:rsid w:val="006772A7"/>
    <w:rsid w:val="007465DB"/>
    <w:rsid w:val="008B54BA"/>
    <w:rsid w:val="008F691F"/>
    <w:rsid w:val="00A95DBC"/>
    <w:rsid w:val="00AB6724"/>
    <w:rsid w:val="00C34A9B"/>
    <w:rsid w:val="00D91413"/>
    <w:rsid w:val="00E15CD0"/>
    <w:rsid w:val="00E41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2A7"/>
  </w:style>
  <w:style w:type="paragraph" w:styleId="2">
    <w:name w:val="heading 2"/>
    <w:basedOn w:val="a"/>
    <w:link w:val="20"/>
    <w:uiPriority w:val="9"/>
    <w:qFormat/>
    <w:rsid w:val="00E411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411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3F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3F67"/>
    <w:rPr>
      <w:rFonts w:ascii="Tahoma" w:hAnsi="Tahoma" w:cs="Tahoma"/>
      <w:sz w:val="16"/>
      <w:szCs w:val="16"/>
    </w:rPr>
  </w:style>
  <w:style w:type="paragraph" w:styleId="a5">
    <w:name w:val="No Spacing"/>
    <w:uiPriority w:val="1"/>
    <w:qFormat/>
    <w:rsid w:val="00E15CD0"/>
    <w:pPr>
      <w:spacing w:after="0" w:line="240" w:lineRule="auto"/>
    </w:pPr>
  </w:style>
  <w:style w:type="character" w:styleId="a6">
    <w:name w:val="Hyperlink"/>
    <w:basedOn w:val="a0"/>
    <w:uiPriority w:val="99"/>
    <w:unhideWhenUsed/>
    <w:rsid w:val="00E15CD0"/>
    <w:rPr>
      <w:color w:val="0000FF" w:themeColor="hyperlink"/>
      <w:u w:val="single"/>
    </w:rPr>
  </w:style>
  <w:style w:type="character" w:customStyle="1" w:styleId="20">
    <w:name w:val="Заголовок 2 Знак"/>
    <w:basedOn w:val="a0"/>
    <w:link w:val="2"/>
    <w:uiPriority w:val="9"/>
    <w:rsid w:val="00E4114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41142"/>
    <w:rPr>
      <w:rFonts w:ascii="Times New Roman" w:eastAsia="Times New Roman" w:hAnsi="Times New Roman" w:cs="Times New Roman"/>
      <w:b/>
      <w:bCs/>
      <w:sz w:val="27"/>
      <w:szCs w:val="27"/>
    </w:rPr>
  </w:style>
  <w:style w:type="character" w:styleId="a7">
    <w:name w:val="Emphasis"/>
    <w:basedOn w:val="a0"/>
    <w:uiPriority w:val="20"/>
    <w:qFormat/>
    <w:rsid w:val="00E41142"/>
    <w:rPr>
      <w:i/>
      <w:iCs/>
    </w:rPr>
  </w:style>
  <w:style w:type="paragraph" w:styleId="a8">
    <w:name w:val="Normal (Web)"/>
    <w:basedOn w:val="a"/>
    <w:uiPriority w:val="99"/>
    <w:semiHidden/>
    <w:unhideWhenUsed/>
    <w:rsid w:val="00E4114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E41142"/>
    <w:rPr>
      <w:b/>
      <w:bCs/>
    </w:rPr>
  </w:style>
  <w:style w:type="table" w:styleId="aa">
    <w:name w:val="Table Grid"/>
    <w:basedOn w:val="a1"/>
    <w:uiPriority w:val="59"/>
    <w:rsid w:val="00D9141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20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yazha.su/stati/fantaziynaya-pryazh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1795</Words>
  <Characters>10237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Николаевна</dc:creator>
  <cp:keywords/>
  <dc:description/>
  <cp:lastModifiedBy>Виктория Николаевна</cp:lastModifiedBy>
  <cp:revision>9</cp:revision>
  <dcterms:created xsi:type="dcterms:W3CDTF">2019-11-26T09:39:00Z</dcterms:created>
  <dcterms:modified xsi:type="dcterms:W3CDTF">2019-12-05T08:16:00Z</dcterms:modified>
</cp:coreProperties>
</file>