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4F2" w:rsidRDefault="00386AE6" w:rsidP="00AB74F2">
      <w:pPr>
        <w:jc w:val="both"/>
        <w:rPr>
          <w:rFonts w:ascii="Times New Roman" w:hAnsi="Times New Roman" w:cs="Times New Roman"/>
          <w:color w:val="231F20"/>
          <w:sz w:val="24"/>
          <w:szCs w:val="24"/>
        </w:rPr>
      </w:pPr>
      <w:r>
        <w:rPr>
          <w:rFonts w:ascii="Times New Roman" w:hAnsi="Times New Roman" w:cs="Times New Roman"/>
          <w:color w:val="231F20"/>
          <w:sz w:val="24"/>
          <w:szCs w:val="24"/>
        </w:rPr>
        <w:t>ИГРЫ</w:t>
      </w:r>
      <w:r w:rsidR="003216DE">
        <w:rPr>
          <w:rFonts w:ascii="Times New Roman" w:hAnsi="Times New Roman" w:cs="Times New Roman"/>
          <w:color w:val="231F20"/>
          <w:sz w:val="24"/>
          <w:szCs w:val="24"/>
        </w:rPr>
        <w:t>,</w:t>
      </w:r>
      <w:bookmarkStart w:id="0" w:name="_GoBack"/>
      <w:bookmarkEnd w:id="0"/>
      <w:r>
        <w:rPr>
          <w:rFonts w:ascii="Times New Roman" w:hAnsi="Times New Roman" w:cs="Times New Roman"/>
          <w:color w:val="231F20"/>
          <w:sz w:val="24"/>
          <w:szCs w:val="24"/>
        </w:rPr>
        <w:t xml:space="preserve"> РАЗВИВАЮЩИЕ ПОЗНАВАТЕЛЬНУЮ</w:t>
      </w:r>
      <w:r w:rsidR="00D33C61">
        <w:rPr>
          <w:rFonts w:ascii="Times New Roman" w:hAnsi="Times New Roman" w:cs="Times New Roman"/>
          <w:color w:val="231F20"/>
          <w:sz w:val="24"/>
          <w:szCs w:val="24"/>
        </w:rPr>
        <w:t xml:space="preserve"> ДЕЯТЕЛЬНОСТЬ ДЕТЕЙ.</w:t>
      </w:r>
    </w:p>
    <w:p w:rsidR="00D33C61" w:rsidRDefault="00D33C61" w:rsidP="00AB74F2">
      <w:pPr>
        <w:jc w:val="both"/>
        <w:rPr>
          <w:rFonts w:ascii="Times New Roman" w:hAnsi="Times New Roman" w:cs="Times New Roman"/>
          <w:color w:val="231F20"/>
          <w:sz w:val="24"/>
          <w:szCs w:val="24"/>
        </w:rPr>
      </w:pPr>
      <w:proofErr w:type="spellStart"/>
      <w:r w:rsidRPr="00543E18">
        <w:rPr>
          <w:rFonts w:ascii="Times New Roman" w:eastAsia="Times New Roman" w:hAnsi="Times New Roman"/>
          <w:sz w:val="24"/>
          <w:szCs w:val="24"/>
          <w:lang w:eastAsia="ru-RU"/>
        </w:rPr>
        <w:t>Улаева</w:t>
      </w:r>
      <w:proofErr w:type="spellEnd"/>
      <w:r w:rsidRPr="00543E18">
        <w:rPr>
          <w:rFonts w:ascii="Times New Roman" w:eastAsia="Times New Roman" w:hAnsi="Times New Roman"/>
          <w:sz w:val="24"/>
          <w:szCs w:val="24"/>
          <w:lang w:eastAsia="ru-RU"/>
        </w:rPr>
        <w:t xml:space="preserve"> Таисия Владимировна, старший воспитатель МБДОУ детского сада №15 «Казачок».</w:t>
      </w:r>
    </w:p>
    <w:p w:rsidR="00DE5290" w:rsidRPr="00AB74F2" w:rsidRDefault="00DE5290" w:rsidP="00AB74F2">
      <w:pPr>
        <w:jc w:val="both"/>
        <w:rPr>
          <w:rFonts w:ascii="Times New Roman" w:eastAsia="Times New Roman" w:hAnsi="Times New Roman" w:cs="Times New Roman"/>
          <w:color w:val="231F20"/>
          <w:sz w:val="24"/>
          <w:szCs w:val="24"/>
          <w:lang w:eastAsia="ru-RU"/>
        </w:rPr>
      </w:pPr>
      <w:r w:rsidRPr="00AB74F2">
        <w:rPr>
          <w:rFonts w:ascii="Times New Roman" w:hAnsi="Times New Roman" w:cs="Times New Roman"/>
          <w:color w:val="231F20"/>
          <w:sz w:val="24"/>
          <w:szCs w:val="24"/>
        </w:rPr>
        <w:t>Мир, развертывающийся перед глазами ребенка, огромен и многолик. Ребенка интересует  все: люди,  предметы, пространство,  животные, растения,  явления природы.  Однако, детям трудно понять взаимосвязи  и взаимозависимости,  существующие между явлениями окружающей  действительности. Ребенок  познает мир по-своему, на эмоционально-чувственной основе, что доступно его пониманию: он учится ориентироваться  в окружающем его мире,  у него начинает формироваться система  знаний. Упорядочение  этого процесса во многом зависит от  взрослого, педагога, родителей.</w:t>
      </w:r>
      <w:r w:rsidR="00386AE6">
        <w:rPr>
          <w:rFonts w:ascii="Times New Roman" w:hAnsi="Times New Roman" w:cs="Times New Roman"/>
          <w:color w:val="231F20"/>
          <w:sz w:val="24"/>
          <w:szCs w:val="24"/>
        </w:rPr>
        <w:t xml:space="preserve"> </w:t>
      </w:r>
      <w:r w:rsidRPr="00AB74F2">
        <w:rPr>
          <w:rFonts w:ascii="Times New Roman" w:hAnsi="Times New Roman" w:cs="Times New Roman"/>
          <w:color w:val="231F20"/>
          <w:sz w:val="24"/>
          <w:szCs w:val="24"/>
        </w:rPr>
        <w:t>Познание этого мира происходит через познание  человека.  Эти знания должны быть  преподнесены ребенку в доступной форме:  человек и его жилище (дом),  человек и результаты его труда (выращивание овощей, фруктов), человек и  растительный мир (уход за комнатными растениями, работа на огороде и в саду), человек и животный мир (забота о животных и их значение  в жизни людей). </w:t>
      </w:r>
      <w:r w:rsidRPr="00AB74F2">
        <w:rPr>
          <w:rStyle w:val="a5"/>
          <w:rFonts w:ascii="Times New Roman" w:hAnsi="Times New Roman" w:cs="Times New Roman"/>
          <w:b/>
          <w:bCs/>
          <w:color w:val="231F20"/>
          <w:sz w:val="24"/>
          <w:szCs w:val="24"/>
        </w:rPr>
        <w:t> </w:t>
      </w:r>
      <w:r w:rsidRPr="00AB74F2">
        <w:rPr>
          <w:rFonts w:ascii="Times New Roman" w:hAnsi="Times New Roman" w:cs="Times New Roman"/>
          <w:color w:val="231F20"/>
          <w:sz w:val="24"/>
          <w:szCs w:val="24"/>
        </w:rPr>
        <w:t>Помогайте ребенку как можно больше узнавать,  читайте, наблюдайте,  обобщайте, сравнивайте от простого к сложному.</w:t>
      </w:r>
      <w:r w:rsidR="00386AE6">
        <w:rPr>
          <w:rFonts w:ascii="Times New Roman" w:hAnsi="Times New Roman" w:cs="Times New Roman"/>
          <w:color w:val="231F20"/>
          <w:sz w:val="24"/>
          <w:szCs w:val="24"/>
        </w:rPr>
        <w:t xml:space="preserve"> </w:t>
      </w:r>
      <w:r w:rsidRPr="00AB74F2">
        <w:rPr>
          <w:rFonts w:ascii="Times New Roman" w:hAnsi="Times New Roman" w:cs="Times New Roman"/>
          <w:color w:val="231F20"/>
          <w:sz w:val="24"/>
          <w:szCs w:val="24"/>
        </w:rPr>
        <w:t xml:space="preserve">Чтобы как можно больше получать  сведения  и качествах предмета,  их взаимосвязях,  поиграйте в игры «наоборот» (твердый – мягкий, холодный - теплый,  сухой – мокрый, день – ночь, высоко – низко и </w:t>
      </w:r>
      <w:proofErr w:type="spellStart"/>
      <w:r w:rsidRPr="00AB74F2">
        <w:rPr>
          <w:rFonts w:ascii="Times New Roman" w:hAnsi="Times New Roman" w:cs="Times New Roman"/>
          <w:color w:val="231F20"/>
          <w:sz w:val="24"/>
          <w:szCs w:val="24"/>
        </w:rPr>
        <w:t>тд</w:t>
      </w:r>
      <w:proofErr w:type="spellEnd"/>
      <w:r w:rsidRPr="00AB74F2">
        <w:rPr>
          <w:rFonts w:ascii="Times New Roman" w:hAnsi="Times New Roman" w:cs="Times New Roman"/>
          <w:color w:val="231F20"/>
          <w:sz w:val="24"/>
          <w:szCs w:val="24"/>
        </w:rPr>
        <w:t xml:space="preserve">), о пространственных понятиях: где предмет? (на столе,  в коробке, над . . ., под . . ., за , ,  и </w:t>
      </w:r>
      <w:proofErr w:type="spellStart"/>
      <w:r w:rsidRPr="00AB74F2">
        <w:rPr>
          <w:rFonts w:ascii="Times New Roman" w:hAnsi="Times New Roman" w:cs="Times New Roman"/>
          <w:color w:val="231F20"/>
          <w:sz w:val="24"/>
          <w:szCs w:val="24"/>
        </w:rPr>
        <w:t>тд</w:t>
      </w:r>
      <w:proofErr w:type="spellEnd"/>
      <w:r w:rsidRPr="00AB74F2">
        <w:rPr>
          <w:rFonts w:ascii="Times New Roman" w:hAnsi="Times New Roman" w:cs="Times New Roman"/>
          <w:color w:val="231F20"/>
          <w:sz w:val="24"/>
          <w:szCs w:val="24"/>
        </w:rPr>
        <w:t xml:space="preserve">).Нельзя ограничивать  познавательное развитие   в виде обычного созерцания, а полученные от вас  впечатления  и знания  следует закреплять в  чтении сказок, рассказов, песенок, </w:t>
      </w:r>
      <w:proofErr w:type="spellStart"/>
      <w:r w:rsidRPr="00AB74F2">
        <w:rPr>
          <w:rFonts w:ascii="Times New Roman" w:hAnsi="Times New Roman" w:cs="Times New Roman"/>
          <w:color w:val="231F20"/>
          <w:sz w:val="24"/>
          <w:szCs w:val="24"/>
        </w:rPr>
        <w:t>потешек</w:t>
      </w:r>
      <w:proofErr w:type="spellEnd"/>
      <w:r w:rsidRPr="00AB74F2">
        <w:rPr>
          <w:rFonts w:ascii="Times New Roman" w:hAnsi="Times New Roman" w:cs="Times New Roman"/>
          <w:color w:val="231F20"/>
          <w:sz w:val="24"/>
          <w:szCs w:val="24"/>
        </w:rPr>
        <w:t>, стихов.</w:t>
      </w:r>
      <w:r w:rsidR="00386AE6">
        <w:rPr>
          <w:rFonts w:ascii="Times New Roman" w:hAnsi="Times New Roman" w:cs="Times New Roman"/>
          <w:color w:val="231F20"/>
          <w:sz w:val="24"/>
          <w:szCs w:val="24"/>
        </w:rPr>
        <w:t xml:space="preserve"> </w:t>
      </w:r>
      <w:r w:rsidRPr="00AB74F2">
        <w:rPr>
          <w:rFonts w:ascii="Times New Roman" w:hAnsi="Times New Roman" w:cs="Times New Roman"/>
          <w:color w:val="231F20"/>
          <w:sz w:val="24"/>
          <w:szCs w:val="24"/>
        </w:rPr>
        <w:t>Очень важно, например,  при наблюдениях выделять более яркие, характерные особенности животных (у коровы  и козы – рога, - а для чего они? Зачем?  У петушка – гребешок; у зайчика – длинные уши).  Ничто в природе не существует раздельно, просто так.  А когда ребенок узнает, он начинает сравнивать,  обобщать. А если он затрудняется, помогайте ему разобраться в окружающем мире: на глазах ребенка покажите, как надо ухаживать  за животными, растениями,  покажите пример  бережного отношения к ним: например, растения – они живые, растут, пьют воду, любят свет, тепло, солнце, дышат.  Если вы будете  хорошо ухаживать  за ними,  он увидит,  как вырастают новые листочки, цветы.   </w:t>
      </w:r>
      <w:r w:rsidRPr="00AB74F2">
        <w:rPr>
          <w:rStyle w:val="a5"/>
          <w:rFonts w:ascii="Times New Roman" w:hAnsi="Times New Roman" w:cs="Times New Roman"/>
          <w:b/>
          <w:bCs/>
          <w:color w:val="231F20"/>
          <w:sz w:val="24"/>
          <w:szCs w:val="24"/>
        </w:rPr>
        <w:t> </w:t>
      </w:r>
      <w:r w:rsidRPr="00AB74F2">
        <w:rPr>
          <w:rFonts w:ascii="Times New Roman" w:hAnsi="Times New Roman" w:cs="Times New Roman"/>
          <w:color w:val="231F20"/>
          <w:sz w:val="24"/>
          <w:szCs w:val="24"/>
        </w:rPr>
        <w:t>На огороде дети видят особенности произрастания  овощей (например – морковь растет в земле,  а листики находятся на поверхности грядки). Здесь внимание  надо обратить на цвет, форму, величину овощей, вкусовые качества и обязательно можно сравнивать  и обобщать, загадывать загадки и  самим придумывать загадки об овощах и фруктах, прочесть сказку «Репка»  и обыграть ее дома.</w:t>
      </w:r>
      <w:r w:rsidR="00386AE6">
        <w:rPr>
          <w:rFonts w:ascii="Times New Roman" w:hAnsi="Times New Roman" w:cs="Times New Roman"/>
          <w:color w:val="231F20"/>
          <w:sz w:val="24"/>
          <w:szCs w:val="24"/>
        </w:rPr>
        <w:t xml:space="preserve"> </w:t>
      </w:r>
      <w:r w:rsidRPr="00AB74F2">
        <w:rPr>
          <w:rFonts w:ascii="Times New Roman" w:hAnsi="Times New Roman" w:cs="Times New Roman"/>
          <w:color w:val="231F20"/>
          <w:sz w:val="24"/>
          <w:szCs w:val="24"/>
        </w:rPr>
        <w:t>Познавательные интересы ребенка  начинают формироваться с  первых детских вопросов: почему? Зачем? Что это?  Часто эти вопросы  надоедают взрослым, и они  начинают отмахиваться, но, чтобы ребенок развивался, необходимо родителям не только поддерживать, но и  стимулировать  интересы к новому. Нужно не только отвечать на вопросы, но и  рассказывать новое, придумывать  интересные ответы на вопросы, </w:t>
      </w:r>
      <w:r w:rsidRPr="00AB74F2">
        <w:rPr>
          <w:rStyle w:val="a5"/>
          <w:rFonts w:ascii="Times New Roman" w:hAnsi="Times New Roman" w:cs="Times New Roman"/>
          <w:b/>
          <w:bCs/>
          <w:color w:val="231F20"/>
          <w:sz w:val="24"/>
          <w:szCs w:val="24"/>
        </w:rPr>
        <w:t>всегда быть рядом с ребенком и не скупиться на похвалу.</w:t>
      </w:r>
      <w:r w:rsidRPr="00AB74F2">
        <w:rPr>
          <w:rFonts w:ascii="Times New Roman" w:hAnsi="Times New Roman" w:cs="Times New Roman"/>
          <w:color w:val="231F20"/>
          <w:sz w:val="24"/>
          <w:szCs w:val="24"/>
        </w:rPr>
        <w:t xml:space="preserve"> Особое внимание  надо обратить на  развитие внимания, памяти, мышления,  воображения детей, так как с нарушением интеллекта все психические процессы развиты слабо. Как это сделать?  Конечно же, с помощью  специальных,  развивающих игр. Поиграйте с ребенком, и вы увидите, как спокойная, свободная и веселая  обстановка  игры помогут  в его развитии, а вы будете участвовать в игре на равных, незаметно обучая его.</w:t>
      </w:r>
      <w:r w:rsidRPr="00AB74F2">
        <w:rPr>
          <w:rStyle w:val="a4"/>
          <w:rFonts w:ascii="Times New Roman" w:hAnsi="Times New Roman" w:cs="Times New Roman"/>
          <w:i/>
          <w:iCs/>
          <w:color w:val="231F20"/>
          <w:sz w:val="24"/>
          <w:szCs w:val="24"/>
        </w:rPr>
        <w:t xml:space="preserve"> Попробуйте в начале игры создать  положительное,  эмоциональное настроение и поддерживать его в течение  всего времени взаимодействия с ребенком.</w:t>
      </w:r>
      <w:r w:rsidRPr="00AB74F2">
        <w:rPr>
          <w:rFonts w:ascii="Times New Roman" w:hAnsi="Times New Roman" w:cs="Times New Roman"/>
          <w:color w:val="231F20"/>
          <w:sz w:val="24"/>
          <w:szCs w:val="24"/>
        </w:rPr>
        <w:t xml:space="preserve">  Основными закономерностями развития  познавательных способностей ребенка  являются: сенсорные, интеллектуальные,  творческие.  Сенсорными принято </w:t>
      </w:r>
      <w:r w:rsidRPr="00AB74F2">
        <w:rPr>
          <w:rFonts w:ascii="Times New Roman" w:hAnsi="Times New Roman" w:cs="Times New Roman"/>
          <w:color w:val="231F20"/>
          <w:sz w:val="24"/>
          <w:szCs w:val="24"/>
        </w:rPr>
        <w:lastRenderedPageBreak/>
        <w:t>называть  способности,  проявляющиеся в области восприятия  предметов и их свойств. Восприятие – первая ступень познания  мира,  на его основе строится  память,  мышление и воображение ребенка. Сенсорные способности – это эталоны цвета, формы, величины.</w:t>
      </w:r>
      <w:r w:rsidR="00AB74F2">
        <w:rPr>
          <w:rFonts w:ascii="Times New Roman" w:hAnsi="Times New Roman" w:cs="Times New Roman"/>
          <w:color w:val="231F20"/>
          <w:sz w:val="24"/>
          <w:szCs w:val="24"/>
        </w:rPr>
        <w:t xml:space="preserve"> </w:t>
      </w:r>
      <w:r w:rsidRPr="00AB74F2">
        <w:rPr>
          <w:rFonts w:ascii="Times New Roman" w:hAnsi="Times New Roman" w:cs="Times New Roman"/>
          <w:color w:val="231F20"/>
          <w:sz w:val="24"/>
          <w:szCs w:val="24"/>
        </w:rPr>
        <w:t>Можно поиграть в такие игры, как «Собери домик» (из геометрических фигур разного цвета). Сначала попросите ребенка сравнить геометрические фигуры путем наложения их друг на друга. Сравнивая, ребенок назовет, как называется фигура, какого она цвета и размера. Очень полезна на подготовительных этапах игра «Спрячь мышку». Сделайте большие прямоугольники 7 основных цветов. В середине каждого прямоугольника  вырежьте  дырочку,  а внизу подклейте белый лист  с нарисованной на нем мышкой.  Она будет выглядывать из окошка своего домика, а цветные квадраты  будут побольше  окошек -  будут дверцами. Покажите ребенку игрушечную кошку, которая  собирается  идти на охоту.  Чтобы спрятать  каждую мышку, надо закрыть  окошко дверцей того же цвета, что и домик. Окошко домика должно быть  разной формы, и прежде, закрыть его, ребенок должен подумать и найти соответствующую фигуру, но быс</w:t>
      </w:r>
      <w:r w:rsidR="00AB74F2">
        <w:rPr>
          <w:rFonts w:ascii="Times New Roman" w:hAnsi="Times New Roman" w:cs="Times New Roman"/>
          <w:color w:val="231F20"/>
          <w:sz w:val="24"/>
          <w:szCs w:val="24"/>
        </w:rPr>
        <w:t xml:space="preserve">тро, иначе кошка утащит мышонка. </w:t>
      </w:r>
      <w:r w:rsidRPr="00AB74F2">
        <w:rPr>
          <w:rFonts w:ascii="Times New Roman" w:hAnsi="Times New Roman" w:cs="Times New Roman"/>
          <w:color w:val="231F20"/>
          <w:sz w:val="24"/>
          <w:szCs w:val="24"/>
        </w:rPr>
        <w:t xml:space="preserve"> Для развития  интеллектуальных задач следует развивать  мышление ребенка. Для этого и педагогам, и родителям  надо применять  основные средства  решения этой задачи – наглядную модель: схемы, чертежи, планы.  Применять их можно с 3х летнего возраста. Например, в игре можно применять  вместо градусника – палочку,  а в 5-6 летнем возрасте  выступают уже не реальные предметы, а  условные обозначения          ,  полоски различных цветов и размеров (вместо лисы – оранжевый кружок, вместо волка - серый).</w:t>
      </w:r>
      <w:r w:rsidR="00AB74F2">
        <w:rPr>
          <w:rFonts w:ascii="Times New Roman" w:hAnsi="Times New Roman" w:cs="Times New Roman"/>
          <w:color w:val="231F20"/>
          <w:sz w:val="24"/>
          <w:szCs w:val="24"/>
        </w:rPr>
        <w:t xml:space="preserve"> </w:t>
      </w:r>
      <w:r w:rsidRPr="00AB74F2">
        <w:rPr>
          <w:rFonts w:ascii="Times New Roman" w:hAnsi="Times New Roman" w:cs="Times New Roman"/>
          <w:color w:val="231F20"/>
          <w:sz w:val="24"/>
          <w:szCs w:val="24"/>
        </w:rPr>
        <w:t xml:space="preserve">В сказке «Три медведя»  Михаил Потапович  замещается самым большим кружком,  Настасья Петровна – кружком поменьше,  а </w:t>
      </w:r>
      <w:proofErr w:type="spellStart"/>
      <w:r w:rsidRPr="00AB74F2">
        <w:rPr>
          <w:rFonts w:ascii="Times New Roman" w:hAnsi="Times New Roman" w:cs="Times New Roman"/>
          <w:color w:val="231F20"/>
          <w:sz w:val="24"/>
          <w:szCs w:val="24"/>
        </w:rPr>
        <w:t>Мищутка</w:t>
      </w:r>
      <w:proofErr w:type="spellEnd"/>
      <w:r w:rsidRPr="00AB74F2">
        <w:rPr>
          <w:rFonts w:ascii="Times New Roman" w:hAnsi="Times New Roman" w:cs="Times New Roman"/>
          <w:color w:val="231F20"/>
          <w:sz w:val="24"/>
          <w:szCs w:val="24"/>
        </w:rPr>
        <w:t xml:space="preserve"> -  самым маленьким.  Прочитав любую сказку, вы можете  отрицательный персонаж  обозначить черным кружком, а положительный – белым.</w:t>
      </w:r>
      <w:r w:rsidR="00AB74F2">
        <w:rPr>
          <w:rFonts w:ascii="Times New Roman" w:hAnsi="Times New Roman" w:cs="Times New Roman"/>
          <w:color w:val="231F20"/>
          <w:sz w:val="24"/>
          <w:szCs w:val="24"/>
        </w:rPr>
        <w:t xml:space="preserve"> </w:t>
      </w:r>
      <w:r w:rsidRPr="00AB74F2">
        <w:rPr>
          <w:rFonts w:ascii="Times New Roman" w:hAnsi="Times New Roman" w:cs="Times New Roman"/>
          <w:color w:val="231F20"/>
          <w:sz w:val="24"/>
          <w:szCs w:val="24"/>
        </w:rPr>
        <w:t>Играя с детьми дома,  вы можете нарисовать план комнаты, обозначив мебель  геометрическими фигурами, а спрятанную игрушку -  кружочком, а чтобы  поддержать интерес к игре,  прятать можно любимую игрушку.  Постепенно можно задание усложнять.  Выйдя на улицу, можно  рисовать план двора, улицы, парка,  в котором вы гуляете.</w:t>
      </w:r>
      <w:r w:rsidR="00AB74F2">
        <w:rPr>
          <w:rFonts w:ascii="Times New Roman" w:hAnsi="Times New Roman" w:cs="Times New Roman"/>
          <w:color w:val="231F20"/>
          <w:sz w:val="24"/>
          <w:szCs w:val="24"/>
        </w:rPr>
        <w:t xml:space="preserve"> </w:t>
      </w:r>
      <w:r w:rsidRPr="00AB74F2">
        <w:rPr>
          <w:rFonts w:ascii="Times New Roman" w:hAnsi="Times New Roman" w:cs="Times New Roman"/>
          <w:color w:val="231F20"/>
          <w:sz w:val="24"/>
          <w:szCs w:val="24"/>
        </w:rPr>
        <w:t xml:space="preserve">Кроме сенсорных  и интеллектуальных способностей  следует развивать еще и творческие способности, связанные с такими  психическими процессами,  как воображение. Здесь следует,  чтобы ребенок научился наоборот видеть и выделять  в нереальном предмете – нереальный  (в красном кружочке, например,  видеть яблочко, помидор, мяч, цветок и </w:t>
      </w:r>
      <w:proofErr w:type="spellStart"/>
      <w:r w:rsidRPr="00AB74F2">
        <w:rPr>
          <w:rFonts w:ascii="Times New Roman" w:hAnsi="Times New Roman" w:cs="Times New Roman"/>
          <w:color w:val="231F20"/>
          <w:sz w:val="24"/>
          <w:szCs w:val="24"/>
        </w:rPr>
        <w:t>тд</w:t>
      </w:r>
      <w:proofErr w:type="spellEnd"/>
      <w:r w:rsidRPr="00AB74F2">
        <w:rPr>
          <w:rFonts w:ascii="Times New Roman" w:hAnsi="Times New Roman" w:cs="Times New Roman"/>
          <w:color w:val="231F20"/>
          <w:sz w:val="24"/>
          <w:szCs w:val="24"/>
        </w:rPr>
        <w:t>).</w:t>
      </w:r>
      <w:r w:rsidR="00AB74F2">
        <w:rPr>
          <w:rFonts w:ascii="Times New Roman" w:hAnsi="Times New Roman" w:cs="Times New Roman"/>
          <w:color w:val="231F20"/>
          <w:sz w:val="24"/>
          <w:szCs w:val="24"/>
        </w:rPr>
        <w:t xml:space="preserve"> </w:t>
      </w:r>
      <w:r w:rsidRPr="00AB74F2">
        <w:rPr>
          <w:rFonts w:ascii="Times New Roman" w:hAnsi="Times New Roman" w:cs="Times New Roman"/>
          <w:color w:val="231F20"/>
          <w:sz w:val="24"/>
          <w:szCs w:val="24"/>
        </w:rPr>
        <w:t>Еще можно  усложнять задание: дорисовать любой предмет,  чтобы он мог увидеть и убедиться, что было,  а что можно еще  с помощью воображения создать любой предмет.</w:t>
      </w:r>
      <w:r w:rsidR="00AB74F2">
        <w:rPr>
          <w:rFonts w:ascii="Times New Roman" w:hAnsi="Times New Roman" w:cs="Times New Roman"/>
          <w:color w:val="231F20"/>
          <w:sz w:val="24"/>
          <w:szCs w:val="24"/>
        </w:rPr>
        <w:t xml:space="preserve"> </w:t>
      </w:r>
      <w:r w:rsidRPr="00AB74F2">
        <w:rPr>
          <w:rFonts w:ascii="Times New Roman" w:hAnsi="Times New Roman" w:cs="Times New Roman"/>
          <w:color w:val="231F20"/>
          <w:sz w:val="24"/>
          <w:szCs w:val="24"/>
        </w:rPr>
        <w:t>Эти творческие задания  воспитывают в ребенке  эмоциональную сторону жизни и позволяют видеть  за каждым действием его  определенный этап развития.</w:t>
      </w:r>
    </w:p>
    <w:p w:rsidR="00622406" w:rsidRPr="00AB74F2" w:rsidRDefault="00622406" w:rsidP="00AB74F2">
      <w:pPr>
        <w:jc w:val="both"/>
        <w:rPr>
          <w:rFonts w:ascii="Times New Roman" w:hAnsi="Times New Roman" w:cs="Times New Roman"/>
          <w:sz w:val="24"/>
          <w:szCs w:val="24"/>
        </w:rPr>
      </w:pPr>
    </w:p>
    <w:sectPr w:rsidR="00622406" w:rsidRPr="00AB74F2" w:rsidSect="00AB74F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1AD"/>
    <w:rsid w:val="003216DE"/>
    <w:rsid w:val="00386AE6"/>
    <w:rsid w:val="005751AD"/>
    <w:rsid w:val="00622406"/>
    <w:rsid w:val="00AB74F2"/>
    <w:rsid w:val="00D33C61"/>
    <w:rsid w:val="00DE5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F65B"/>
  <w15:chartTrackingRefBased/>
  <w15:docId w15:val="{140C7A85-3384-41AD-AE22-24CB2896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52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5290"/>
    <w:rPr>
      <w:b/>
      <w:bCs/>
    </w:rPr>
  </w:style>
  <w:style w:type="character" w:styleId="a5">
    <w:name w:val="Emphasis"/>
    <w:basedOn w:val="a0"/>
    <w:uiPriority w:val="20"/>
    <w:qFormat/>
    <w:rsid w:val="00DE5290"/>
    <w:rPr>
      <w:i/>
      <w:iCs/>
    </w:rPr>
  </w:style>
  <w:style w:type="paragraph" w:styleId="a6">
    <w:name w:val="Balloon Text"/>
    <w:basedOn w:val="a"/>
    <w:link w:val="a7"/>
    <w:uiPriority w:val="99"/>
    <w:semiHidden/>
    <w:unhideWhenUsed/>
    <w:rsid w:val="00DE529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E52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74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1016</Words>
  <Characters>5792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2018-10-23T12:49:00Z</cp:lastPrinted>
  <dcterms:created xsi:type="dcterms:W3CDTF">2018-10-23T12:46:00Z</dcterms:created>
  <dcterms:modified xsi:type="dcterms:W3CDTF">2019-01-11T07:06:00Z</dcterms:modified>
</cp:coreProperties>
</file>